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D4" w:rsidRPr="00E910D4" w:rsidRDefault="00086C90">
      <w:pPr>
        <w:rPr>
          <w:rFonts w:asciiTheme="majorEastAsia" w:eastAsiaTheme="majorEastAsia" w:hAnsiTheme="majorEastAsia"/>
          <w:sz w:val="24"/>
          <w:szCs w:val="24"/>
        </w:rPr>
      </w:pPr>
      <w:r w:rsidRPr="00E910D4">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63dbf1c59ec04dc48278f421d500b9fc"/>
          <w:id w:val="786068"/>
          <w:lock w:val="sdtLocked"/>
          <w:placeholder>
            <w:docPart w:val="GBC22222222222222222222222222222"/>
          </w:placeholder>
        </w:sdtPr>
        <w:sdtEndPr/>
        <w:sdtContent>
          <w:r w:rsidRPr="00E910D4">
            <w:rPr>
              <w:rFonts w:asciiTheme="majorEastAsia" w:eastAsiaTheme="majorEastAsia" w:hAnsiTheme="majorEastAsia" w:hint="eastAsia"/>
              <w:sz w:val="24"/>
              <w:szCs w:val="24"/>
            </w:rPr>
            <w:t>600200</w:t>
          </w:r>
        </w:sdtContent>
      </w:sdt>
      <w:r w:rsidRPr="00E910D4">
        <w:rPr>
          <w:rFonts w:asciiTheme="majorEastAsia" w:eastAsiaTheme="majorEastAsia" w:hAnsiTheme="majorEastAsia" w:hint="eastAsia"/>
          <w:sz w:val="24"/>
          <w:szCs w:val="24"/>
        </w:rPr>
        <w:t xml:space="preserve">  </w:t>
      </w:r>
      <w:r w:rsidR="00282A0B" w:rsidRPr="00E910D4">
        <w:rPr>
          <w:rFonts w:asciiTheme="majorEastAsia" w:eastAsiaTheme="majorEastAsia" w:hAnsiTheme="majorEastAsia" w:hint="eastAsia"/>
          <w:sz w:val="24"/>
          <w:szCs w:val="24"/>
        </w:rPr>
        <w:t xml:space="preserve"> </w:t>
      </w:r>
      <w:r w:rsidRPr="00E910D4">
        <w:rPr>
          <w:rFonts w:asciiTheme="majorEastAsia" w:eastAsiaTheme="majorEastAsia" w:hAnsiTheme="majorEastAsia" w:hint="eastAsia"/>
          <w:sz w:val="24"/>
          <w:szCs w:val="24"/>
        </w:rPr>
        <w:t xml:space="preserve"> </w:t>
      </w:r>
      <w:r w:rsidR="00E910D4" w:rsidRPr="00E910D4">
        <w:rPr>
          <w:rFonts w:asciiTheme="majorEastAsia" w:eastAsiaTheme="majorEastAsia" w:hAnsiTheme="majorEastAsia" w:hint="eastAsia"/>
          <w:sz w:val="24"/>
          <w:szCs w:val="24"/>
        </w:rPr>
        <w:t xml:space="preserve">   </w:t>
      </w:r>
      <w:r w:rsidRPr="00E910D4">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9eee3fda2b724bf1a9f56037efff1069"/>
          <w:id w:val="786070"/>
          <w:lock w:val="sdtLocked"/>
          <w:placeholder>
            <w:docPart w:val="GBC22222222222222222222222222222"/>
          </w:placeholder>
        </w:sdtPr>
        <w:sdtEndPr/>
        <w:sdtContent>
          <w:r w:rsidRPr="00E910D4">
            <w:rPr>
              <w:rFonts w:asciiTheme="majorEastAsia" w:eastAsiaTheme="majorEastAsia" w:hAnsiTheme="majorEastAsia" w:hint="eastAsia"/>
              <w:sz w:val="24"/>
              <w:szCs w:val="24"/>
            </w:rPr>
            <w:t>江苏吴中</w:t>
          </w:r>
        </w:sdtContent>
      </w:sdt>
      <w:r w:rsidRPr="00E910D4">
        <w:rPr>
          <w:rFonts w:asciiTheme="majorEastAsia" w:eastAsiaTheme="majorEastAsia" w:hAnsiTheme="majorEastAsia" w:hint="eastAsia"/>
          <w:sz w:val="24"/>
          <w:szCs w:val="24"/>
        </w:rPr>
        <w:t xml:space="preserve">  </w:t>
      </w:r>
      <w:r w:rsidR="00282A0B" w:rsidRPr="00E910D4">
        <w:rPr>
          <w:rFonts w:asciiTheme="majorEastAsia" w:eastAsiaTheme="majorEastAsia" w:hAnsiTheme="majorEastAsia" w:hint="eastAsia"/>
          <w:sz w:val="24"/>
          <w:szCs w:val="24"/>
        </w:rPr>
        <w:t xml:space="preserve"> </w:t>
      </w:r>
      <w:r w:rsidR="00E910D4" w:rsidRPr="00E910D4">
        <w:rPr>
          <w:rFonts w:asciiTheme="majorEastAsia" w:eastAsiaTheme="majorEastAsia" w:hAnsiTheme="majorEastAsia" w:hint="eastAsia"/>
          <w:sz w:val="24"/>
          <w:szCs w:val="24"/>
        </w:rPr>
        <w:t xml:space="preserve">    </w:t>
      </w:r>
      <w:r w:rsidRPr="00E910D4">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E910D4">
            <w:rPr>
              <w:rFonts w:asciiTheme="majorEastAsia" w:eastAsiaTheme="majorEastAsia" w:hAnsiTheme="majorEastAsia" w:hint="eastAsia"/>
              <w:sz w:val="24"/>
              <w:szCs w:val="24"/>
            </w:rPr>
            <w:t>2016-</w:t>
          </w:r>
          <w:r w:rsidR="0091086C">
            <w:rPr>
              <w:rFonts w:asciiTheme="majorEastAsia" w:eastAsiaTheme="majorEastAsia" w:hAnsiTheme="majorEastAsia" w:hint="eastAsia"/>
              <w:sz w:val="24"/>
              <w:szCs w:val="24"/>
            </w:rPr>
            <w:t>035</w:t>
          </w:r>
        </w:sdtContent>
      </w:sdt>
      <w:r w:rsidRPr="00E910D4">
        <w:rPr>
          <w:rFonts w:asciiTheme="majorEastAsia" w:eastAsiaTheme="majorEastAsia" w:hAnsiTheme="majorEastAsia" w:hint="eastAsia"/>
          <w:sz w:val="24"/>
          <w:szCs w:val="24"/>
        </w:rPr>
        <w:t xml:space="preserve"> </w:t>
      </w:r>
    </w:p>
    <w:sdt>
      <w:sdtPr>
        <w:rPr>
          <w:rFonts w:hint="eastAsia"/>
        </w:rPr>
        <w:tag w:val="_GBC_3926a265cfa94bd19045013a93ec4a62"/>
        <w:id w:val="2648419"/>
        <w:lock w:val="sdtLocked"/>
        <w:placeholder>
          <w:docPart w:val="GBC22222222222222222222222222222"/>
        </w:placeholder>
      </w:sdtPr>
      <w:sdtEndPr>
        <w:rPr>
          <w:rFonts w:asciiTheme="majorEastAsia" w:eastAsiaTheme="majorEastAsia" w:hAnsiTheme="majorEastAsia"/>
          <w:b/>
          <w:color w:val="FF0000"/>
          <w:sz w:val="36"/>
          <w:szCs w:val="36"/>
        </w:rPr>
      </w:sdtEndPr>
      <w:sdtContent>
        <w:p w:rsidR="004F67C8" w:rsidRDefault="004F67C8" w:rsidP="00E910D4">
          <w:pPr>
            <w:wordWrap w:val="0"/>
            <w:jc w:val="right"/>
          </w:pPr>
        </w:p>
        <w:sdt>
          <w:sdtPr>
            <w:rPr>
              <w:rFonts w:asciiTheme="majorEastAsia" w:eastAsiaTheme="majorEastAsia" w:hAnsiTheme="majorEastAsia" w:hint="eastAsia"/>
              <w:b/>
              <w:color w:val="FF0000"/>
              <w:sz w:val="36"/>
              <w:szCs w:val="36"/>
            </w:rPr>
            <w:alias w:val="公司法定中文名称"/>
            <w:tag w:val="_GBC_d538bb1502b14f65accb3ae1778a291d"/>
            <w:id w:val="960069"/>
            <w:lock w:val="sdtLocked"/>
            <w:placeholder>
              <w:docPart w:val="GBC22222222222222222222222222222"/>
            </w:placeholder>
            <w:dataBinding w:prefixMappings="xmlns:clcta-gie='clcta-gie'" w:xpath="/*/clcta-gie:GongSiFaDingZhongWenMingCheng" w:storeItemID="{3273A3FC-9B10-4DC1-9860-F1AD2168CFC8}"/>
            <w:text/>
          </w:sdtPr>
          <w:sdtEndPr/>
          <w:sdtContent>
            <w:p w:rsidR="004F67C8" w:rsidRDefault="00282A0B">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江苏吴中实业股份有限公司</w:t>
              </w:r>
            </w:p>
          </w:sdtContent>
        </w:sdt>
        <w:p w:rsidR="004F67C8" w:rsidRDefault="00086C9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w:t>
          </w:r>
          <w:sdt>
            <w:sdtPr>
              <w:rPr>
                <w:rFonts w:asciiTheme="majorEastAsia" w:eastAsiaTheme="majorEastAsia" w:hAnsiTheme="majorEastAsia" w:hint="eastAsia"/>
                <w:b/>
                <w:color w:val="FF0000"/>
                <w:sz w:val="36"/>
                <w:szCs w:val="36"/>
                <w:shd w:val="solid" w:color="FFFFFF" w:fill="auto"/>
              </w:rPr>
              <w:alias w:val="股东大会召开年度"/>
              <w:tag w:val="_GBC_98fbf097936b49f1bc3d57a181484981"/>
              <w:id w:val="960080"/>
              <w:lock w:val="sdtLocked"/>
              <w:placeholder>
                <w:docPart w:val="GBC22222222222222222222222222222"/>
              </w:placeholder>
              <w:dataBinding w:prefixMappings="xmlns:clcta-be='clcta-be'" w:xpath="/*/clcta-be:GuDongDaHuiZhaoKaiNianDu" w:storeItemID="{3273A3FC-9B10-4DC1-9860-F1AD2168CFC8}"/>
              <w:text/>
            </w:sdtPr>
            <w:sdtEndPr/>
            <w:sdtContent>
              <w:r w:rsidR="00282A0B">
                <w:rPr>
                  <w:rFonts w:asciiTheme="majorEastAsia" w:eastAsiaTheme="majorEastAsia" w:hAnsiTheme="majorEastAsia" w:hint="eastAsia"/>
                  <w:b/>
                  <w:color w:val="FF0000"/>
                  <w:sz w:val="36"/>
                  <w:szCs w:val="36"/>
                  <w:shd w:val="solid" w:color="FFFFFF" w:fill="auto"/>
                </w:rPr>
                <w:t>2015</w:t>
              </w:r>
            </w:sdtContent>
          </w:sdt>
          <w:r w:rsidR="00282A0B">
            <w:rPr>
              <w:rFonts w:asciiTheme="majorEastAsia" w:eastAsiaTheme="majorEastAsia" w:hAnsiTheme="majorEastAsia" w:hint="eastAsia"/>
              <w:b/>
              <w:color w:val="FF0000"/>
              <w:sz w:val="36"/>
              <w:szCs w:val="36"/>
              <w:shd w:val="solid" w:color="FFFFFF" w:fill="auto"/>
            </w:rPr>
            <w:t>年</w:t>
          </w:r>
          <w:r>
            <w:rPr>
              <w:rFonts w:asciiTheme="majorEastAsia" w:eastAsiaTheme="majorEastAsia" w:hAnsiTheme="majorEastAsia" w:hint="eastAsia"/>
              <w:b/>
              <w:color w:val="FF0000"/>
              <w:sz w:val="36"/>
              <w:szCs w:val="36"/>
              <w:shd w:val="solid" w:color="FFFFFF" w:fill="auto"/>
            </w:rPr>
            <w:t>度股东大会增加临时提案的公告</w:t>
          </w:r>
        </w:p>
      </w:sdtContent>
    </w:sdt>
    <w:p w:rsidR="004F67C8" w:rsidRDefault="004F67C8">
      <w:pPr>
        <w:jc w:val="center"/>
        <w:rPr>
          <w:rFonts w:asciiTheme="majorEastAsia" w:eastAsiaTheme="majorEastAsia" w:hAnsiTheme="majorEastAsia"/>
          <w:b/>
          <w:color w:val="FF0000"/>
          <w:sz w:val="36"/>
          <w:szCs w:val="3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tag w:val="_GBC_1ecfa6dbe5064f308a04e34fc82daeaf"/>
          <w:id w:val="2304228"/>
          <w:lock w:val="sdtLocked"/>
          <w:placeholder>
            <w:docPart w:val="GBC11111111111111111111111111111"/>
          </w:placeholder>
        </w:sdtPr>
        <w:sdtEndPr/>
        <w:sdtContent>
          <w:tr w:rsidR="004F67C8" w:rsidTr="00E910D4">
            <w:tc>
              <w:tcPr>
                <w:tcW w:w="8522" w:type="dxa"/>
              </w:tcPr>
              <w:p w:rsidR="004F67C8" w:rsidRDefault="00086C90">
                <w:pPr>
                  <w:autoSpaceDE w:val="0"/>
                  <w:autoSpaceDN w:val="0"/>
                  <w:adjustRightInd w:val="0"/>
                  <w:snapToGrid w:val="0"/>
                  <w:spacing w:line="360" w:lineRule="auto"/>
                  <w:ind w:firstLineChars="200" w:firstLine="480"/>
                  <w:rPr>
                    <w:rFonts w:ascii="仿宋_GB2312" w:eastAsia="仿宋_GB2312" w:hAnsi="宋体"/>
                    <w:sz w:val="24"/>
                  </w:rPr>
                </w:pPr>
                <w:r w:rsidRPr="00E910D4">
                  <w:rPr>
                    <w:rFonts w:asciiTheme="minorEastAsia" w:hAnsiTheme="minorEastAsia" w:hint="eastAsia"/>
                    <w:b/>
                    <w:sz w:val="24"/>
                    <w:szCs w:val="24"/>
                  </w:rPr>
                  <w:t>本公司董事会及全体董事保证本公告内容不存在任何虚假记载、误导性陈述或者重大遗漏，并对其内容的真实性、准确性和完整性承担个别及连带责任。</w:t>
                </w:r>
              </w:p>
            </w:tc>
          </w:tr>
        </w:sdtContent>
      </w:sdt>
    </w:tbl>
    <w:p w:rsidR="004F67C8" w:rsidRDefault="00086C90" w:rsidP="00A42815">
      <w:pPr>
        <w:pStyle w:val="1"/>
        <w:keepNext w:val="0"/>
        <w:keepLines w:val="0"/>
        <w:numPr>
          <w:ilvl w:val="0"/>
          <w:numId w:val="1"/>
        </w:numPr>
        <w:spacing w:line="360" w:lineRule="auto"/>
        <w:rPr>
          <w:sz w:val="24"/>
          <w:szCs w:val="24"/>
        </w:rPr>
      </w:pPr>
      <w:r>
        <w:rPr>
          <w:rFonts w:hint="eastAsia"/>
          <w:sz w:val="24"/>
          <w:szCs w:val="24"/>
        </w:rPr>
        <w:t>股东大会有关情况</w:t>
      </w:r>
    </w:p>
    <w:p w:rsidR="004F67C8" w:rsidRDefault="00086C90" w:rsidP="00A42815">
      <w:pPr>
        <w:pStyle w:val="2"/>
        <w:keepNext w:val="0"/>
        <w:keepLines w:val="0"/>
        <w:numPr>
          <w:ilvl w:val="0"/>
          <w:numId w:val="5"/>
        </w:numPr>
        <w:spacing w:line="360" w:lineRule="auto"/>
        <w:rPr>
          <w:b w:val="0"/>
          <w:sz w:val="24"/>
          <w:szCs w:val="24"/>
        </w:rPr>
      </w:pPr>
      <w:r>
        <w:rPr>
          <w:rFonts w:hint="eastAsia"/>
          <w:b w:val="0"/>
          <w:sz w:val="24"/>
          <w:szCs w:val="24"/>
        </w:rPr>
        <w:t>股东大会类型和届次：</w:t>
      </w:r>
    </w:p>
    <w:sdt>
      <w:sdtPr>
        <w:rPr>
          <w:rFonts w:hint="eastAsia"/>
          <w:sz w:val="24"/>
          <w:szCs w:val="24"/>
        </w:rPr>
        <w:tag w:val="_GBC_0a773613b0de42278cee978de59d1c27"/>
        <w:id w:val="2648422"/>
        <w:lock w:val="sdtLocked"/>
        <w:placeholder>
          <w:docPart w:val="GBC22222222222222222222222222222"/>
        </w:placeholder>
      </w:sdtPr>
      <w:sdtEndPr/>
      <w:sdtContent>
        <w:p w:rsidR="004F67C8" w:rsidRDefault="00CD101F" w:rsidP="00A42815">
          <w:pPr>
            <w:spacing w:line="360" w:lineRule="auto"/>
            <w:rPr>
              <w:sz w:val="24"/>
              <w:szCs w:val="24"/>
            </w:rPr>
          </w:pPr>
          <w:sdt>
            <w:sdtPr>
              <w:rPr>
                <w:rFonts w:hint="eastAsia"/>
                <w:sz w:val="24"/>
                <w:szCs w:val="24"/>
              </w:rPr>
              <w:alias w:val="股东大会召开年度"/>
              <w:tag w:val="_GBC_f1cdaf3425cb4c82a1c8ce04e41fdb55"/>
              <w:id w:val="28109699"/>
              <w:lock w:val="sdtLocked"/>
              <w:placeholder>
                <w:docPart w:val="GBC22222222222222222222222222222"/>
              </w:placeholder>
              <w:dataBinding w:prefixMappings="xmlns:clcta-be='clcta-be'" w:xpath="/*/clcta-be:GuDongDaHuiZhaoKaiNianDu" w:storeItemID="{3273A3FC-9B10-4DC1-9860-F1AD2168CFC8}"/>
              <w:text/>
            </w:sdtPr>
            <w:sdtEndPr/>
            <w:sdtContent>
              <w:r w:rsidR="00282A0B">
                <w:rPr>
                  <w:rFonts w:hint="eastAsia"/>
                  <w:sz w:val="24"/>
                  <w:szCs w:val="24"/>
                </w:rPr>
                <w:t>2015</w:t>
              </w:r>
            </w:sdtContent>
          </w:sdt>
          <w:r w:rsidR="00282A0B">
            <w:rPr>
              <w:rFonts w:hint="eastAsia"/>
              <w:sz w:val="24"/>
              <w:szCs w:val="24"/>
            </w:rPr>
            <w:t>年</w:t>
          </w:r>
          <w:r w:rsidR="00086C90">
            <w:rPr>
              <w:rFonts w:hint="eastAsia"/>
              <w:sz w:val="24"/>
              <w:szCs w:val="24"/>
            </w:rPr>
            <w:t>度股东大会</w:t>
          </w:r>
        </w:p>
      </w:sdtContent>
    </w:sdt>
    <w:p w:rsidR="004F67C8" w:rsidRDefault="00086C90" w:rsidP="00A42815">
      <w:pPr>
        <w:pStyle w:val="2"/>
        <w:keepNext w:val="0"/>
        <w:keepLines w:val="0"/>
        <w:numPr>
          <w:ilvl w:val="0"/>
          <w:numId w:val="5"/>
        </w:numPr>
        <w:spacing w:line="360" w:lineRule="auto"/>
        <w:rPr>
          <w:b w:val="0"/>
          <w:sz w:val="24"/>
          <w:szCs w:val="24"/>
        </w:rPr>
      </w:pPr>
      <w:r>
        <w:rPr>
          <w:rFonts w:hint="eastAsia"/>
          <w:b w:val="0"/>
          <w:sz w:val="24"/>
          <w:szCs w:val="24"/>
        </w:rPr>
        <w:t>股东大会召开日期：</w:t>
      </w:r>
      <w:sdt>
        <w:sdtPr>
          <w:rPr>
            <w:rFonts w:hint="eastAsia"/>
            <w:b w:val="0"/>
            <w:sz w:val="24"/>
            <w:szCs w:val="24"/>
          </w:rPr>
          <w:alias w:val="股东大会召开时间"/>
          <w:tag w:val="_GBC_ba1f68ce0a444d0a8586889b044de15a"/>
          <w:id w:val="6874933"/>
          <w:lock w:val="sdtLocked"/>
          <w:placeholder>
            <w:docPart w:val="GBC22222222222222222222222222222"/>
          </w:placeholder>
          <w:dataBinding w:prefixMappings="xmlns:clcta-be='clcta-be'" w:xpath="/*/clcta-be:GuDongDaHuiZhaoKaiShiJian" w:storeItemID="{3273A3FC-9B10-4DC1-9860-F1AD2168CFC8}"/>
          <w:date w:fullDate="2016-04-05T00:00:00Z">
            <w:dateFormat w:val="yyyy'年'M'月'd'日'"/>
            <w:lid w:val="zh-CN"/>
            <w:storeMappedDataAs w:val="dateTime"/>
            <w:calendar w:val="gregorian"/>
          </w:date>
        </w:sdtPr>
        <w:sdtEndPr/>
        <w:sdtContent>
          <w:r w:rsidR="00282A0B">
            <w:rPr>
              <w:rFonts w:hint="eastAsia"/>
              <w:b w:val="0"/>
              <w:sz w:val="24"/>
              <w:szCs w:val="24"/>
            </w:rPr>
            <w:t>2016</w:t>
          </w:r>
          <w:r w:rsidR="00282A0B">
            <w:rPr>
              <w:rFonts w:hint="eastAsia"/>
              <w:b w:val="0"/>
              <w:sz w:val="24"/>
              <w:szCs w:val="24"/>
            </w:rPr>
            <w:t>年</w:t>
          </w:r>
          <w:r w:rsidR="00282A0B">
            <w:rPr>
              <w:rFonts w:hint="eastAsia"/>
              <w:b w:val="0"/>
              <w:sz w:val="24"/>
              <w:szCs w:val="24"/>
            </w:rPr>
            <w:t>4</w:t>
          </w:r>
          <w:r w:rsidR="00282A0B">
            <w:rPr>
              <w:rFonts w:hint="eastAsia"/>
              <w:b w:val="0"/>
              <w:sz w:val="24"/>
              <w:szCs w:val="24"/>
            </w:rPr>
            <w:t>月</w:t>
          </w:r>
          <w:r w:rsidR="00282A0B">
            <w:rPr>
              <w:rFonts w:hint="eastAsia"/>
              <w:b w:val="0"/>
              <w:sz w:val="24"/>
              <w:szCs w:val="24"/>
            </w:rPr>
            <w:t>5</w:t>
          </w:r>
          <w:r w:rsidR="00282A0B">
            <w:rPr>
              <w:rFonts w:hint="eastAsia"/>
              <w:b w:val="0"/>
              <w:sz w:val="24"/>
              <w:szCs w:val="24"/>
            </w:rPr>
            <w:t>日</w:t>
          </w:r>
        </w:sdtContent>
      </w:sdt>
    </w:p>
    <w:p w:rsidR="004F67C8" w:rsidRDefault="00086C90" w:rsidP="00A42815">
      <w:pPr>
        <w:pStyle w:val="2"/>
        <w:keepNext w:val="0"/>
        <w:keepLines w:val="0"/>
        <w:numPr>
          <w:ilvl w:val="0"/>
          <w:numId w:val="5"/>
        </w:numPr>
        <w:spacing w:line="360" w:lineRule="auto"/>
        <w:rPr>
          <w:b w:val="0"/>
          <w:sz w:val="24"/>
          <w:szCs w:val="24"/>
        </w:rPr>
      </w:pPr>
      <w:r>
        <w:rPr>
          <w:rFonts w:hint="eastAsia"/>
          <w:b w:val="0"/>
          <w:sz w:val="24"/>
          <w:szCs w:val="24"/>
        </w:rPr>
        <w:t>股权登记日</w:t>
      </w:r>
    </w:p>
    <w:sdt>
      <w:sdtPr>
        <w:rPr>
          <w:rFonts w:ascii="宋体" w:hAnsi="宋体" w:cs="宋体" w:hint="eastAsia"/>
          <w:b/>
          <w:kern w:val="0"/>
          <w:sz w:val="24"/>
        </w:rPr>
        <w:tag w:val="_GBC_5df7fad9c7554421b161cecf7861a369"/>
        <w:id w:val="6875118"/>
        <w:lock w:val="sdtLocked"/>
        <w:placeholder>
          <w:docPart w:val="GBC22222222222222222222222222222"/>
        </w:placeholder>
      </w:sdtPr>
      <w:sdtEndPr>
        <w:rPr>
          <w:rFonts w:asciiTheme="minorEastAsia" w:hAnsiTheme="minorEastAsia"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341"/>
            <w:gridCol w:w="1844"/>
            <w:gridCol w:w="3027"/>
          </w:tblGrid>
          <w:tr w:rsidR="004F67C8" w:rsidTr="00646712">
            <w:trPr>
              <w:jc w:val="center"/>
            </w:trPr>
            <w:tc>
              <w:tcPr>
                <w:tcW w:w="1355" w:type="pct"/>
              </w:tcPr>
              <w:p w:rsidR="004F67C8" w:rsidRDefault="00086C90">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787" w:type="pct"/>
              </w:tcPr>
              <w:p w:rsidR="004F67C8" w:rsidRDefault="00086C90">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082" w:type="pct"/>
              </w:tcPr>
              <w:p w:rsidR="004F67C8" w:rsidRDefault="00086C90">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776" w:type="pct"/>
              </w:tcPr>
              <w:p w:rsidR="004F67C8" w:rsidRDefault="00086C9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4F67C8" w:rsidTr="00646712">
            <w:trPr>
              <w:jc w:val="center"/>
            </w:trPr>
            <w:tc>
              <w:tcPr>
                <w:tcW w:w="1355" w:type="pct"/>
              </w:tcPr>
              <w:p w:rsidR="004F67C8" w:rsidRPr="00E910D4" w:rsidRDefault="00086C90">
                <w:pPr>
                  <w:widowControl/>
                  <w:spacing w:line="360" w:lineRule="auto"/>
                  <w:jc w:val="center"/>
                  <w:rPr>
                    <w:rFonts w:asciiTheme="minorEastAsia" w:hAnsiTheme="minorEastAsia" w:cs="宋体"/>
                    <w:kern w:val="0"/>
                    <w:sz w:val="24"/>
                  </w:rPr>
                </w:pPr>
                <w:r w:rsidRPr="00E910D4">
                  <w:rPr>
                    <w:rFonts w:asciiTheme="minorEastAsia" w:hAnsiTheme="minorEastAsia" w:cs="宋体" w:hint="eastAsia"/>
                    <w:kern w:val="0"/>
                    <w:sz w:val="24"/>
                  </w:rPr>
                  <w:t>Ａ股</w:t>
                </w:r>
              </w:p>
            </w:tc>
            <w:sdt>
              <w:sdtPr>
                <w:rPr>
                  <w:rFonts w:asciiTheme="minorEastAsia" w:hAnsiTheme="minorEastAsia" w:cs="宋体"/>
                  <w:kern w:val="0"/>
                  <w:sz w:val="24"/>
                  <w:szCs w:val="24"/>
                </w:rPr>
                <w:alias w:val="A股代码"/>
                <w:tag w:val="_GBC_675f9e1a8e574407aa4fd09610359b8c"/>
                <w:id w:val="6874954"/>
                <w:lock w:val="sdtLocked"/>
                <w:placeholder>
                  <w:docPart w:val="GBC11111111111111111111111111111"/>
                </w:placeholder>
              </w:sdtPr>
              <w:sdtEndPr/>
              <w:sdtContent>
                <w:tc>
                  <w:tcPr>
                    <w:tcW w:w="787" w:type="pct"/>
                  </w:tcPr>
                  <w:p w:rsidR="004F67C8" w:rsidRPr="00E910D4" w:rsidRDefault="00086C90">
                    <w:pPr>
                      <w:widowControl/>
                      <w:spacing w:line="360" w:lineRule="auto"/>
                      <w:jc w:val="center"/>
                      <w:rPr>
                        <w:rFonts w:asciiTheme="minorEastAsia" w:hAnsiTheme="minorEastAsia" w:cs="宋体"/>
                        <w:kern w:val="0"/>
                        <w:sz w:val="24"/>
                        <w:szCs w:val="24"/>
                      </w:rPr>
                    </w:pPr>
                    <w:r w:rsidRPr="00E910D4">
                      <w:rPr>
                        <w:rFonts w:asciiTheme="minorEastAsia" w:hAnsiTheme="minorEastAsia" w:cs="宋体"/>
                        <w:kern w:val="0"/>
                        <w:sz w:val="24"/>
                        <w:szCs w:val="24"/>
                      </w:rPr>
                      <w:t>600200</w:t>
                    </w:r>
                  </w:p>
                </w:tc>
              </w:sdtContent>
            </w:sdt>
            <w:sdt>
              <w:sdtPr>
                <w:rPr>
                  <w:rFonts w:asciiTheme="minorEastAsia" w:hAnsiTheme="minorEastAsia" w:cs="宋体"/>
                  <w:kern w:val="0"/>
                  <w:sz w:val="24"/>
                  <w:szCs w:val="24"/>
                </w:rPr>
                <w:alias w:val="A股简称"/>
                <w:tag w:val="_GBC_55a978a18ccf4b0ea896cc415bcee88b"/>
                <w:id w:val="8535662"/>
                <w:lock w:val="sdtLocked"/>
                <w:placeholder>
                  <w:docPart w:val="GBC11111111111111111111111111111"/>
                </w:placeholder>
              </w:sdtPr>
              <w:sdtEndPr/>
              <w:sdtContent>
                <w:tc>
                  <w:tcPr>
                    <w:tcW w:w="1082" w:type="pct"/>
                  </w:tcPr>
                  <w:p w:rsidR="004F67C8" w:rsidRPr="00E910D4" w:rsidRDefault="00086C90">
                    <w:pPr>
                      <w:widowControl/>
                      <w:spacing w:line="360" w:lineRule="auto"/>
                      <w:jc w:val="center"/>
                      <w:rPr>
                        <w:rFonts w:asciiTheme="minorEastAsia" w:hAnsiTheme="minorEastAsia" w:cs="宋体"/>
                        <w:kern w:val="0"/>
                        <w:sz w:val="24"/>
                        <w:szCs w:val="24"/>
                      </w:rPr>
                    </w:pPr>
                    <w:r w:rsidRPr="00E910D4">
                      <w:rPr>
                        <w:rFonts w:asciiTheme="minorEastAsia" w:hAnsiTheme="minorEastAsia" w:cs="宋体"/>
                        <w:kern w:val="0"/>
                        <w:sz w:val="24"/>
                        <w:szCs w:val="24"/>
                      </w:rPr>
                      <w:t>江苏吴中</w:t>
                    </w:r>
                  </w:p>
                </w:tc>
              </w:sdtContent>
            </w:sdt>
            <w:tc>
              <w:tcPr>
                <w:tcW w:w="1776" w:type="pct"/>
              </w:tcPr>
              <w:sdt>
                <w:sdtPr>
                  <w:rPr>
                    <w:rFonts w:asciiTheme="minorEastAsia" w:hAnsiTheme="minorEastAsia" w:cs="宋体"/>
                    <w:kern w:val="0"/>
                    <w:sz w:val="24"/>
                  </w:rPr>
                  <w:alias w:val="股东大会股权登记日"/>
                  <w:tag w:val="_GBC_b4f6180369524b668ce9886ce4e6896d"/>
                  <w:id w:val="2510054"/>
                  <w:lock w:val="sdtLocked"/>
                  <w:placeholder>
                    <w:docPart w:val="GBC11111111111111111111111111111"/>
                  </w:placeholder>
                  <w:date w:fullDate="2016-03-30T00:00:00Z">
                    <w:dateFormat w:val="yyyy/M/d"/>
                    <w:lid w:val="zh-CN"/>
                    <w:storeMappedDataAs w:val="dateTime"/>
                    <w:calendar w:val="gregorian"/>
                  </w:date>
                </w:sdtPr>
                <w:sdtEndPr/>
                <w:sdtContent>
                  <w:p w:rsidR="004F67C8" w:rsidRPr="00E910D4" w:rsidRDefault="00282A0B">
                    <w:pPr>
                      <w:widowControl/>
                      <w:spacing w:line="360" w:lineRule="auto"/>
                      <w:jc w:val="center"/>
                      <w:rPr>
                        <w:rFonts w:asciiTheme="minorEastAsia" w:hAnsiTheme="minorEastAsia" w:cs="宋体"/>
                        <w:kern w:val="0"/>
                        <w:sz w:val="24"/>
                      </w:rPr>
                    </w:pPr>
                    <w:r w:rsidRPr="00E910D4">
                      <w:rPr>
                        <w:rFonts w:asciiTheme="minorEastAsia" w:hAnsiTheme="minorEastAsia" w:cs="宋体" w:hint="eastAsia"/>
                        <w:kern w:val="0"/>
                        <w:sz w:val="24"/>
                      </w:rPr>
                      <w:t>2016/3/30</w:t>
                    </w:r>
                  </w:p>
                </w:sdtContent>
              </w:sdt>
            </w:tc>
          </w:tr>
        </w:tbl>
      </w:sdtContent>
    </w:sdt>
    <w:p w:rsidR="004F67C8" w:rsidRDefault="00086C90" w:rsidP="00A42815">
      <w:pPr>
        <w:pStyle w:val="1"/>
        <w:keepNext w:val="0"/>
        <w:keepLines w:val="0"/>
        <w:numPr>
          <w:ilvl w:val="0"/>
          <w:numId w:val="1"/>
        </w:numPr>
        <w:spacing w:line="360" w:lineRule="auto"/>
        <w:rPr>
          <w:sz w:val="24"/>
          <w:szCs w:val="24"/>
        </w:rPr>
      </w:pPr>
      <w:r>
        <w:rPr>
          <w:rFonts w:hint="eastAsia"/>
          <w:sz w:val="24"/>
          <w:szCs w:val="24"/>
        </w:rPr>
        <w:t>增加临时提案的情况说明</w:t>
      </w:r>
    </w:p>
    <w:p w:rsidR="004F67C8" w:rsidRDefault="00086C90" w:rsidP="00A42815">
      <w:pPr>
        <w:pStyle w:val="2"/>
        <w:keepNext w:val="0"/>
        <w:keepLines w:val="0"/>
        <w:numPr>
          <w:ilvl w:val="0"/>
          <w:numId w:val="6"/>
        </w:numPr>
        <w:spacing w:line="360" w:lineRule="auto"/>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6875134"/>
          <w:lock w:val="sdtLocked"/>
          <w:placeholder>
            <w:docPart w:val="GBC22222222222222222222222222222"/>
          </w:placeholder>
          <w:dataBinding w:prefixMappings="xmlns:clcta-be='clcta-be'" w:xpath="/*/clcta-be:TiChuZengJiaLinShiTiAnGuDong" w:storeItemID="{3273A3FC-9B10-4DC1-9860-F1AD2168CFC8}"/>
          <w:text/>
        </w:sdtPr>
        <w:sdtEndPr/>
        <w:sdtContent>
          <w:r>
            <w:rPr>
              <w:rFonts w:hint="eastAsia"/>
              <w:b w:val="0"/>
              <w:sz w:val="24"/>
              <w:szCs w:val="24"/>
            </w:rPr>
            <w:t>苏州吴中投资控股有限公司</w:t>
          </w:r>
        </w:sdtContent>
      </w:sdt>
    </w:p>
    <w:sdt>
      <w:sdtPr>
        <w:rPr>
          <w:rFonts w:asciiTheme="minorHAnsi" w:eastAsiaTheme="minorEastAsia" w:hAnsiTheme="minorHAnsi" w:cstheme="minorBidi" w:hint="eastAsia"/>
          <w:b w:val="0"/>
          <w:bCs w:val="0"/>
          <w:sz w:val="24"/>
          <w:szCs w:val="24"/>
        </w:rPr>
        <w:tag w:val="_GBC_e01e6e1b3ca749989f3b177dd84dd376"/>
        <w:id w:val="2304229"/>
        <w:lock w:val="sdtLocked"/>
        <w:placeholder>
          <w:docPart w:val="GBC22222222222222222222222222222"/>
        </w:placeholder>
      </w:sdtPr>
      <w:sdtEndPr/>
      <w:sdtContent>
        <w:p w:rsidR="004F67C8" w:rsidRDefault="00086C90" w:rsidP="00A42815">
          <w:pPr>
            <w:pStyle w:val="2"/>
            <w:keepNext w:val="0"/>
            <w:keepLines w:val="0"/>
            <w:numPr>
              <w:ilvl w:val="0"/>
              <w:numId w:val="6"/>
            </w:numPr>
            <w:spacing w:line="360" w:lineRule="auto"/>
            <w:rPr>
              <w:b w:val="0"/>
              <w:sz w:val="24"/>
              <w:szCs w:val="24"/>
            </w:rPr>
          </w:pPr>
          <w:r>
            <w:rPr>
              <w:rFonts w:hint="eastAsia"/>
              <w:b w:val="0"/>
              <w:sz w:val="24"/>
              <w:szCs w:val="24"/>
            </w:rPr>
            <w:t>提案程序说明</w:t>
          </w:r>
        </w:p>
        <w:p w:rsidR="004F67C8" w:rsidRDefault="00E910D4" w:rsidP="00A42815">
          <w:pPr>
            <w:spacing w:line="360" w:lineRule="auto"/>
            <w:ind w:firstLineChars="200" w:firstLine="480"/>
            <w:rPr>
              <w:sz w:val="24"/>
              <w:szCs w:val="24"/>
            </w:rPr>
          </w:pPr>
          <w:r>
            <w:rPr>
              <w:rFonts w:hint="eastAsia"/>
              <w:sz w:val="24"/>
              <w:szCs w:val="24"/>
            </w:rPr>
            <w:t>江苏吴中实业股份有限公司</w:t>
          </w:r>
          <w:r w:rsidRPr="009A4C6A">
            <w:rPr>
              <w:rFonts w:hint="eastAsia"/>
              <w:sz w:val="24"/>
              <w:szCs w:val="24"/>
            </w:rPr>
            <w:t>（以下简称</w:t>
          </w:r>
          <w:r w:rsidRPr="009A4C6A">
            <w:rPr>
              <w:rFonts w:hint="eastAsia"/>
              <w:sz w:val="24"/>
              <w:szCs w:val="24"/>
            </w:rPr>
            <w:t xml:space="preserve"> </w:t>
          </w:r>
          <w:r w:rsidRPr="009A4C6A">
            <w:rPr>
              <w:rFonts w:hint="eastAsia"/>
              <w:sz w:val="24"/>
              <w:szCs w:val="24"/>
            </w:rPr>
            <w:t>“公司”）</w:t>
          </w:r>
          <w:r w:rsidR="00086C90">
            <w:rPr>
              <w:rFonts w:hint="eastAsia"/>
              <w:sz w:val="24"/>
              <w:szCs w:val="24"/>
            </w:rPr>
            <w:t>已于</w:t>
          </w:r>
          <w:sdt>
            <w:sdtPr>
              <w:rPr>
                <w:rFonts w:hint="eastAsia"/>
                <w:sz w:val="24"/>
                <w:szCs w:val="24"/>
              </w:rPr>
              <w:alias w:val="原临时公告刊登日期"/>
              <w:tag w:val="_GBC_458b169c94944815a31bd486d037e512"/>
              <w:id w:val="6875137"/>
              <w:lock w:val="sdtLocked"/>
              <w:placeholder>
                <w:docPart w:val="GBC22222222222222222222222222222"/>
              </w:placeholder>
              <w:showingPlcHdr/>
            </w:sdtPr>
            <w:sdtEndPr/>
            <w:sdtContent>
              <w:sdt>
                <w:sdtPr>
                  <w:rPr>
                    <w:rFonts w:hint="eastAsia"/>
                    <w:sz w:val="24"/>
                    <w:szCs w:val="24"/>
                  </w:rPr>
                  <w:alias w:val="原临时公告刊登日期"/>
                  <w:tag w:val="_GBC_dffb57c1cdfa49b48be7d78301405923"/>
                  <w:id w:val="6875152"/>
                  <w:lock w:val="sdtLocked"/>
                  <w:placeholder>
                    <w:docPart w:val="GBC22222222222222222222222222222"/>
                  </w:placeholder>
                  <w:dataBinding w:prefixMappings="xmlns:clcta-be='clcta-be'" w:xpath="/*/clcta-be:YuanLinShiGongGaoKanDengRiQi" w:storeItemID="{3273A3FC-9B10-4DC1-9860-F1AD2168CFC8}"/>
                  <w:date w:fullDate="2016-03-16T00:00:00Z">
                    <w:dateFormat w:val="yyyy'年'M'月'd'日'"/>
                    <w:lid w:val="zh-CN"/>
                    <w:storeMappedDataAs w:val="dateTime"/>
                    <w:calendar w:val="gregorian"/>
                  </w:date>
                </w:sdtPr>
                <w:sdtEndPr/>
                <w:sdtContent>
                  <w:r w:rsidR="00086C90">
                    <w:rPr>
                      <w:rFonts w:hint="eastAsia"/>
                      <w:sz w:val="24"/>
                      <w:szCs w:val="24"/>
                    </w:rPr>
                    <w:t>2016</w:t>
                  </w:r>
                  <w:r w:rsidR="00086C90">
                    <w:rPr>
                      <w:rFonts w:hint="eastAsia"/>
                      <w:sz w:val="24"/>
                      <w:szCs w:val="24"/>
                    </w:rPr>
                    <w:t>年</w:t>
                  </w:r>
                  <w:r w:rsidR="00086C90">
                    <w:rPr>
                      <w:rFonts w:hint="eastAsia"/>
                      <w:sz w:val="24"/>
                      <w:szCs w:val="24"/>
                    </w:rPr>
                    <w:t>3</w:t>
                  </w:r>
                  <w:r w:rsidR="00086C90">
                    <w:rPr>
                      <w:rFonts w:hint="eastAsia"/>
                      <w:sz w:val="24"/>
                      <w:szCs w:val="24"/>
                    </w:rPr>
                    <w:t>月</w:t>
                  </w:r>
                  <w:r w:rsidR="00086C90">
                    <w:rPr>
                      <w:rFonts w:hint="eastAsia"/>
                      <w:sz w:val="24"/>
                      <w:szCs w:val="24"/>
                    </w:rPr>
                    <w:t>16</w:t>
                  </w:r>
                  <w:r w:rsidR="00086C90">
                    <w:rPr>
                      <w:rFonts w:hint="eastAsia"/>
                      <w:sz w:val="24"/>
                      <w:szCs w:val="24"/>
                    </w:rPr>
                    <w:t>日</w:t>
                  </w:r>
                </w:sdtContent>
              </w:sdt>
            </w:sdtContent>
          </w:sdt>
          <w:r w:rsidR="00086C90">
            <w:rPr>
              <w:rFonts w:hint="eastAsia"/>
              <w:sz w:val="24"/>
              <w:szCs w:val="24"/>
            </w:rPr>
            <w:t>公告了</w:t>
          </w:r>
          <w:r>
            <w:rPr>
              <w:rFonts w:hint="eastAsia"/>
              <w:sz w:val="24"/>
              <w:szCs w:val="24"/>
            </w:rPr>
            <w:t>“</w:t>
          </w:r>
          <w:r w:rsidRPr="00E910D4">
            <w:rPr>
              <w:rFonts w:hint="eastAsia"/>
              <w:sz w:val="24"/>
              <w:szCs w:val="24"/>
            </w:rPr>
            <w:t>江苏吴中实业股份有限公司关于召开</w:t>
          </w:r>
          <w:r w:rsidRPr="00E910D4">
            <w:rPr>
              <w:rFonts w:hint="eastAsia"/>
              <w:sz w:val="24"/>
              <w:szCs w:val="24"/>
            </w:rPr>
            <w:t>2015</w:t>
          </w:r>
          <w:r w:rsidRPr="00E910D4">
            <w:rPr>
              <w:rFonts w:hint="eastAsia"/>
              <w:sz w:val="24"/>
              <w:szCs w:val="24"/>
            </w:rPr>
            <w:t>年度股东大会的通知</w:t>
          </w:r>
          <w:r>
            <w:rPr>
              <w:rFonts w:hint="eastAsia"/>
              <w:sz w:val="24"/>
              <w:szCs w:val="24"/>
            </w:rPr>
            <w:t>”</w:t>
          </w:r>
          <w:r w:rsidR="00086C90">
            <w:rPr>
              <w:rFonts w:hint="eastAsia"/>
              <w:sz w:val="24"/>
              <w:szCs w:val="24"/>
            </w:rPr>
            <w:t>，单独或者合计持有</w:t>
          </w:r>
          <w:sdt>
            <w:sdtPr>
              <w:rPr>
                <w:rFonts w:hint="eastAsia"/>
                <w:sz w:val="24"/>
                <w:szCs w:val="24"/>
              </w:rPr>
              <w:alias w:val="单独或合计持有股份比例"/>
              <w:tag w:val="_GBC_892c0b96371b4256ac28d7944c8850a0"/>
              <w:id w:val="6875140"/>
              <w:lock w:val="sdtLocked"/>
              <w:placeholder>
                <w:docPart w:val="GBC22222222222222222222222222222"/>
              </w:placeholder>
            </w:sdtPr>
            <w:sdtEndPr/>
            <w:sdtContent>
              <w:r w:rsidR="00086C90">
                <w:rPr>
                  <w:rFonts w:hint="eastAsia"/>
                  <w:sz w:val="24"/>
                  <w:szCs w:val="24"/>
                </w:rPr>
                <w:t>18.34</w:t>
              </w:r>
            </w:sdtContent>
          </w:sdt>
          <w:r w:rsidR="00086C90">
            <w:rPr>
              <w:rFonts w:hint="eastAsia"/>
              <w:sz w:val="24"/>
              <w:szCs w:val="24"/>
            </w:rPr>
            <w:t>%</w:t>
          </w:r>
          <w:r w:rsidR="00086C90">
            <w:rPr>
              <w:rFonts w:hint="eastAsia"/>
              <w:sz w:val="24"/>
              <w:szCs w:val="24"/>
            </w:rPr>
            <w:t>股份的股东</w:t>
          </w:r>
          <w:sdt>
            <w:sdtPr>
              <w:rPr>
                <w:rFonts w:hint="eastAsia"/>
                <w:sz w:val="24"/>
                <w:szCs w:val="24"/>
              </w:rPr>
              <w:alias w:val="提出增加临时提案股东"/>
              <w:tag w:val="_GBC_c03994423af54477b358cd158dc28f6f"/>
              <w:id w:val="6875143"/>
              <w:lock w:val="sdtLocked"/>
              <w:placeholder>
                <w:docPart w:val="GBC22222222222222222222222222222"/>
              </w:placeholder>
              <w:dataBinding w:prefixMappings="xmlns:clcta-be='clcta-be'" w:xpath="/*/clcta-be:TiChuZengJiaLinShiTiAnGuDong" w:storeItemID="{3273A3FC-9B10-4DC1-9860-F1AD2168CFC8}"/>
              <w:text/>
            </w:sdtPr>
            <w:sdtEndPr/>
            <w:sdtContent>
              <w:r w:rsidR="00086C90">
                <w:rPr>
                  <w:rFonts w:hint="eastAsia"/>
                  <w:sz w:val="24"/>
                  <w:szCs w:val="24"/>
                </w:rPr>
                <w:t>苏州吴中投资控股有限公司</w:t>
              </w:r>
            </w:sdtContent>
          </w:sdt>
          <w:r w:rsidR="00086C90">
            <w:rPr>
              <w:rFonts w:hint="eastAsia"/>
              <w:sz w:val="24"/>
              <w:szCs w:val="24"/>
            </w:rPr>
            <w:t>，在</w:t>
          </w:r>
          <w:sdt>
            <w:sdtPr>
              <w:rPr>
                <w:rFonts w:hint="eastAsia"/>
                <w:sz w:val="24"/>
                <w:szCs w:val="24"/>
              </w:rPr>
              <w:alias w:val="提出增加临时提案日期"/>
              <w:tag w:val="_GBC_4d16f8fc1d414c3dac1730217d054975"/>
              <w:id w:val="6875156"/>
              <w:lock w:val="sdtLocked"/>
              <w:placeholder>
                <w:docPart w:val="GBC22222222222222222222222222222"/>
              </w:placeholder>
              <w:date w:fullDate="2016-03-18T00:00:00Z">
                <w:dateFormat w:val="yyyy'年'M'月'd'日'"/>
                <w:lid w:val="zh-CN"/>
                <w:storeMappedDataAs w:val="dateTime"/>
                <w:calendar w:val="gregorian"/>
              </w:date>
            </w:sdtPr>
            <w:sdtEndPr/>
            <w:sdtContent>
              <w:r w:rsidR="00086C90">
                <w:rPr>
                  <w:rFonts w:hint="eastAsia"/>
                  <w:sz w:val="24"/>
                  <w:szCs w:val="24"/>
                </w:rPr>
                <w:t>2016</w:t>
              </w:r>
              <w:r w:rsidR="00086C90">
                <w:rPr>
                  <w:rFonts w:hint="eastAsia"/>
                  <w:sz w:val="24"/>
                  <w:szCs w:val="24"/>
                </w:rPr>
                <w:t>年</w:t>
              </w:r>
              <w:r w:rsidR="00086C90">
                <w:rPr>
                  <w:rFonts w:hint="eastAsia"/>
                  <w:sz w:val="24"/>
                  <w:szCs w:val="24"/>
                </w:rPr>
                <w:t>3</w:t>
              </w:r>
              <w:r w:rsidR="00086C90">
                <w:rPr>
                  <w:rFonts w:hint="eastAsia"/>
                  <w:sz w:val="24"/>
                  <w:szCs w:val="24"/>
                </w:rPr>
                <w:t>月</w:t>
              </w:r>
              <w:r w:rsidR="00086C90">
                <w:rPr>
                  <w:rFonts w:hint="eastAsia"/>
                  <w:sz w:val="24"/>
                  <w:szCs w:val="24"/>
                </w:rPr>
                <w:t>18</w:t>
              </w:r>
              <w:r w:rsidR="00086C90">
                <w:rPr>
                  <w:rFonts w:hint="eastAsia"/>
                  <w:sz w:val="24"/>
                  <w:szCs w:val="24"/>
                </w:rPr>
                <w:t>日</w:t>
              </w:r>
            </w:sdtContent>
          </w:sdt>
          <w:r w:rsidR="00086C90">
            <w:rPr>
              <w:rFonts w:hint="eastAsia"/>
              <w:sz w:val="24"/>
              <w:szCs w:val="24"/>
            </w:rPr>
            <w:t>提出临时提案并书面提交股东大会召集人。股东大会召集人按照《上市公司股东大会规则》有关规定，现予以公告。</w:t>
          </w:r>
        </w:p>
      </w:sdtContent>
    </w:sdt>
    <w:sdt>
      <w:sdtPr>
        <w:rPr>
          <w:rFonts w:asciiTheme="minorHAnsi" w:eastAsiaTheme="minorEastAsia" w:hAnsiTheme="minorHAnsi" w:cstheme="minorBidi" w:hint="eastAsia"/>
          <w:b w:val="0"/>
          <w:bCs w:val="0"/>
          <w:sz w:val="24"/>
          <w:szCs w:val="24"/>
        </w:rPr>
        <w:tag w:val="_GBC_23429f99e6ba4aa1bba8f5b03a39a891"/>
        <w:id w:val="2304231"/>
        <w:lock w:val="sdtLocked"/>
        <w:placeholder>
          <w:docPart w:val="GBC22222222222222222222222222222"/>
        </w:placeholder>
      </w:sdtPr>
      <w:sdtEndPr/>
      <w:sdtContent>
        <w:p w:rsidR="004F67C8" w:rsidRDefault="00086C90">
          <w:pPr>
            <w:pStyle w:val="2"/>
            <w:keepNext w:val="0"/>
            <w:keepLines w:val="0"/>
            <w:numPr>
              <w:ilvl w:val="0"/>
              <w:numId w:val="6"/>
            </w:numPr>
            <w:spacing w:line="415" w:lineRule="auto"/>
            <w:rPr>
              <w:b w:val="0"/>
              <w:sz w:val="24"/>
              <w:szCs w:val="24"/>
            </w:rPr>
          </w:pPr>
          <w:r>
            <w:rPr>
              <w:rFonts w:hint="eastAsia"/>
              <w:b w:val="0"/>
              <w:sz w:val="24"/>
              <w:szCs w:val="24"/>
            </w:rPr>
            <w:t>临时提案的具体内容</w:t>
          </w:r>
        </w:p>
        <w:p w:rsidR="004F67C8" w:rsidRPr="009A4C6A" w:rsidRDefault="00CD101F" w:rsidP="009A4C6A">
          <w:pPr>
            <w:spacing w:line="360" w:lineRule="auto"/>
            <w:ind w:firstLineChars="200" w:firstLine="480"/>
            <w:rPr>
              <w:sz w:val="24"/>
              <w:szCs w:val="24"/>
            </w:rPr>
          </w:pPr>
          <w:sdt>
            <w:sdtPr>
              <w:rPr>
                <w:rFonts w:asciiTheme="minorEastAsia" w:hAnsiTheme="minorEastAsia"/>
                <w:sz w:val="24"/>
                <w:szCs w:val="24"/>
              </w:rPr>
              <w:alias w:val="增加临时提案的具体内容"/>
              <w:tag w:val="_GBC_638a5804da6c4bfe9450342f23205806"/>
              <w:id w:val="16550976"/>
              <w:lock w:val="sdtLocked"/>
              <w:placeholder>
                <w:docPart w:val="GBC22222222222222222222222222222"/>
              </w:placeholder>
            </w:sdtPr>
            <w:sdtEndPr/>
            <w:sdtContent>
              <w:r w:rsidR="00086C90" w:rsidRPr="009A4C6A">
                <w:rPr>
                  <w:sz w:val="24"/>
                  <w:szCs w:val="24"/>
                </w:rPr>
                <w:t>公司于</w:t>
              </w:r>
              <w:r w:rsidR="00086C90" w:rsidRPr="009A4C6A">
                <w:rPr>
                  <w:sz w:val="24"/>
                  <w:szCs w:val="24"/>
                </w:rPr>
                <w:t>2016</w:t>
              </w:r>
              <w:r w:rsidR="00086C90" w:rsidRPr="009A4C6A">
                <w:rPr>
                  <w:sz w:val="24"/>
                  <w:szCs w:val="24"/>
                </w:rPr>
                <w:t>年</w:t>
              </w:r>
              <w:r w:rsidR="00086C90" w:rsidRPr="009A4C6A">
                <w:rPr>
                  <w:sz w:val="24"/>
                  <w:szCs w:val="24"/>
                </w:rPr>
                <w:t>3</w:t>
              </w:r>
              <w:r w:rsidR="00086C90" w:rsidRPr="009A4C6A">
                <w:rPr>
                  <w:sz w:val="24"/>
                  <w:szCs w:val="24"/>
                </w:rPr>
                <w:t>月</w:t>
              </w:r>
              <w:r w:rsidR="00086C90" w:rsidRPr="009A4C6A">
                <w:rPr>
                  <w:rFonts w:hint="eastAsia"/>
                  <w:sz w:val="24"/>
                  <w:szCs w:val="24"/>
                </w:rPr>
                <w:t>18</w:t>
              </w:r>
              <w:r w:rsidR="00086C90" w:rsidRPr="009A4C6A">
                <w:rPr>
                  <w:sz w:val="24"/>
                  <w:szCs w:val="24"/>
                </w:rPr>
                <w:t>日收到</w:t>
              </w:r>
              <w:r w:rsidR="00086C90" w:rsidRPr="009A4C6A">
                <w:rPr>
                  <w:rFonts w:hint="eastAsia"/>
                  <w:sz w:val="24"/>
                  <w:szCs w:val="24"/>
                </w:rPr>
                <w:t>苏州吴中投资控股有限公司</w:t>
              </w:r>
              <w:r w:rsidR="00086C90" w:rsidRPr="009A4C6A">
                <w:rPr>
                  <w:sz w:val="24"/>
                  <w:szCs w:val="24"/>
                </w:rPr>
                <w:t>提交的《</w:t>
              </w:r>
              <w:r w:rsidR="00E910D4" w:rsidRPr="00E910D4">
                <w:rPr>
                  <w:rFonts w:hint="eastAsia"/>
                  <w:sz w:val="24"/>
                  <w:szCs w:val="24"/>
                </w:rPr>
                <w:t>苏州吴中投资控股有限公司关于提请增加江苏吴中实业股份有限公司</w:t>
              </w:r>
              <w:r w:rsidR="00E910D4" w:rsidRPr="00E910D4">
                <w:rPr>
                  <w:rFonts w:hint="eastAsia"/>
                  <w:sz w:val="24"/>
                  <w:szCs w:val="24"/>
                </w:rPr>
                <w:t>2015</w:t>
              </w:r>
              <w:r w:rsidR="00E910D4" w:rsidRPr="00E910D4">
                <w:rPr>
                  <w:rFonts w:hint="eastAsia"/>
                  <w:sz w:val="24"/>
                  <w:szCs w:val="24"/>
                </w:rPr>
                <w:t>年度股东大会临时提案的函</w:t>
              </w:r>
              <w:r w:rsidR="00086C90" w:rsidRPr="009A4C6A">
                <w:rPr>
                  <w:sz w:val="24"/>
                  <w:szCs w:val="24"/>
                </w:rPr>
                <w:t>》，</w:t>
              </w:r>
              <w:r w:rsidR="00086C90" w:rsidRPr="009A4C6A">
                <w:rPr>
                  <w:rFonts w:hint="eastAsia"/>
                  <w:sz w:val="24"/>
                  <w:szCs w:val="24"/>
                </w:rPr>
                <w:t>苏州吴中投资控股有限公司</w:t>
              </w:r>
              <w:r w:rsidR="00086C90" w:rsidRPr="009A4C6A">
                <w:rPr>
                  <w:sz w:val="24"/>
                  <w:szCs w:val="24"/>
                </w:rPr>
                <w:t>现持有</w:t>
              </w:r>
              <w:r w:rsidR="00086C90" w:rsidRPr="009A4C6A">
                <w:rPr>
                  <w:rFonts w:hint="eastAsia"/>
                  <w:sz w:val="24"/>
                  <w:szCs w:val="24"/>
                </w:rPr>
                <w:t>公司</w:t>
              </w:r>
              <w:r w:rsidR="00AB7E66">
                <w:rPr>
                  <w:rFonts w:hint="eastAsia"/>
                  <w:sz w:val="24"/>
                  <w:szCs w:val="24"/>
                </w:rPr>
                <w:t>1</w:t>
              </w:r>
              <w:bookmarkStart w:id="0" w:name="_GoBack"/>
              <w:bookmarkEnd w:id="0"/>
              <w:r w:rsidR="00086C90" w:rsidRPr="009A4C6A">
                <w:rPr>
                  <w:rFonts w:hint="eastAsia"/>
                  <w:sz w:val="24"/>
                  <w:szCs w:val="24"/>
                </w:rPr>
                <w:t>22,795,762</w:t>
              </w:r>
              <w:r w:rsidR="00086C90" w:rsidRPr="009A4C6A">
                <w:rPr>
                  <w:sz w:val="24"/>
                  <w:szCs w:val="24"/>
                </w:rPr>
                <w:t>股股份，占公司总股本的</w:t>
              </w:r>
              <w:r w:rsidR="00086C90" w:rsidRPr="009A4C6A">
                <w:rPr>
                  <w:rFonts w:hint="eastAsia"/>
                  <w:sz w:val="24"/>
                  <w:szCs w:val="24"/>
                </w:rPr>
                <w:t>18.34</w:t>
              </w:r>
              <w:r w:rsidR="00086C90" w:rsidRPr="009A4C6A">
                <w:rPr>
                  <w:sz w:val="24"/>
                  <w:szCs w:val="24"/>
                </w:rPr>
                <w:t>%</w:t>
              </w:r>
              <w:r w:rsidR="00086C90" w:rsidRPr="009A4C6A">
                <w:rPr>
                  <w:sz w:val="24"/>
                  <w:szCs w:val="24"/>
                </w:rPr>
                <w:t>，为</w:t>
              </w:r>
              <w:r w:rsidR="00E910D4">
                <w:rPr>
                  <w:rFonts w:hint="eastAsia"/>
                  <w:sz w:val="24"/>
                  <w:szCs w:val="24"/>
                </w:rPr>
                <w:t>公司</w:t>
              </w:r>
              <w:r w:rsidR="00086C90" w:rsidRPr="009A4C6A">
                <w:rPr>
                  <w:sz w:val="24"/>
                  <w:szCs w:val="24"/>
                </w:rPr>
                <w:t>控股股东，提请公司</w:t>
              </w:r>
              <w:r w:rsidR="00E910D4">
                <w:rPr>
                  <w:rFonts w:hint="eastAsia"/>
                  <w:sz w:val="24"/>
                  <w:szCs w:val="24"/>
                </w:rPr>
                <w:t>在</w:t>
              </w:r>
              <w:r w:rsidR="00086C90" w:rsidRPr="009A4C6A">
                <w:rPr>
                  <w:sz w:val="24"/>
                  <w:szCs w:val="24"/>
                </w:rPr>
                <w:t>2015</w:t>
              </w:r>
              <w:r w:rsidR="00086C90" w:rsidRPr="009A4C6A">
                <w:rPr>
                  <w:sz w:val="24"/>
                  <w:szCs w:val="24"/>
                </w:rPr>
                <w:t>年度股东大会</w:t>
              </w:r>
              <w:r w:rsidR="00086C90" w:rsidRPr="009A4C6A">
                <w:rPr>
                  <w:rFonts w:hint="eastAsia"/>
                  <w:sz w:val="24"/>
                  <w:szCs w:val="24"/>
                </w:rPr>
                <w:t>议案中增加临时提案《</w:t>
              </w:r>
              <w:r w:rsidR="009A4C6A" w:rsidRPr="009A4C6A">
                <w:rPr>
                  <w:rFonts w:ascii="宋体" w:hAnsi="宋体" w:hint="eastAsia"/>
                  <w:sz w:val="24"/>
                </w:rPr>
                <w:t>关于本次交易符合</w:t>
              </w:r>
              <w:r w:rsidR="009A4C6A">
                <w:rPr>
                  <w:rFonts w:ascii="宋体" w:hAnsi="宋体" w:hint="eastAsia"/>
                  <w:sz w:val="24"/>
                </w:rPr>
                <w:t>&lt;</w:t>
              </w:r>
              <w:r w:rsidR="009A4C6A" w:rsidRPr="009A4C6A">
                <w:rPr>
                  <w:rFonts w:ascii="宋体" w:hAnsi="宋体" w:hint="eastAsia"/>
                  <w:sz w:val="24"/>
                </w:rPr>
                <w:t>上市公司重大资产重组管理办法</w:t>
              </w:r>
              <w:r w:rsidR="009A4C6A">
                <w:rPr>
                  <w:rFonts w:ascii="宋体" w:hAnsi="宋体" w:hint="eastAsia"/>
                  <w:sz w:val="24"/>
                </w:rPr>
                <w:t>&gt;</w:t>
              </w:r>
              <w:r w:rsidR="009A4C6A" w:rsidRPr="009A4C6A">
                <w:rPr>
                  <w:rFonts w:ascii="宋体" w:hAnsi="宋体" w:hint="eastAsia"/>
                  <w:sz w:val="24"/>
                </w:rPr>
                <w:t>第四十三条、四十四条规定及其适用意见的议案</w:t>
              </w:r>
              <w:r w:rsidR="00086C90" w:rsidRPr="009A4C6A">
                <w:rPr>
                  <w:rFonts w:hint="eastAsia"/>
                  <w:sz w:val="24"/>
                  <w:szCs w:val="24"/>
                </w:rPr>
                <w:t>》、《</w:t>
              </w:r>
              <w:r w:rsidR="009A4C6A" w:rsidRPr="009A4C6A">
                <w:rPr>
                  <w:rFonts w:ascii="宋体" w:hAnsi="宋体" w:hint="eastAsia"/>
                  <w:sz w:val="24"/>
                </w:rPr>
                <w:t>关于本次交易不构成重大资产重组的议案</w:t>
              </w:r>
              <w:r w:rsidR="00086C90" w:rsidRPr="009A4C6A">
                <w:rPr>
                  <w:rFonts w:hint="eastAsia"/>
                  <w:sz w:val="24"/>
                  <w:szCs w:val="24"/>
                </w:rPr>
                <w:t>》、《</w:t>
              </w:r>
              <w:r w:rsidR="009A4C6A">
                <w:rPr>
                  <w:rFonts w:ascii="宋体" w:hAnsi="宋体" w:hint="eastAsia"/>
                  <w:sz w:val="24"/>
                </w:rPr>
                <w:t>关于&lt;</w:t>
              </w:r>
              <w:r w:rsidR="009A4C6A" w:rsidRPr="009A4C6A">
                <w:rPr>
                  <w:rFonts w:ascii="宋体" w:hAnsi="宋体" w:hint="eastAsia"/>
                  <w:sz w:val="24"/>
                </w:rPr>
                <w:t>江苏吴中实业股份有限公司发行股份及支付现金购买资产并募集配套资金报告书（草案）</w:t>
              </w:r>
              <w:r w:rsidR="009A4C6A">
                <w:rPr>
                  <w:rFonts w:ascii="宋体" w:hAnsi="宋体" w:hint="eastAsia"/>
                  <w:sz w:val="24"/>
                </w:rPr>
                <w:t>&gt;</w:t>
              </w:r>
              <w:r w:rsidR="009A4C6A" w:rsidRPr="009A4C6A">
                <w:rPr>
                  <w:rFonts w:ascii="宋体" w:hAnsi="宋体" w:hint="eastAsia"/>
                  <w:sz w:val="24"/>
                </w:rPr>
                <w:t>及其摘要的议案</w:t>
              </w:r>
              <w:r w:rsidR="00086C90" w:rsidRPr="009A4C6A">
                <w:rPr>
                  <w:rFonts w:hint="eastAsia"/>
                  <w:sz w:val="24"/>
                  <w:szCs w:val="24"/>
                </w:rPr>
                <w:t>》、《</w:t>
              </w:r>
              <w:r w:rsidR="009A4C6A" w:rsidRPr="004D6D87">
                <w:rPr>
                  <w:rFonts w:ascii="宋体" w:hAnsi="宋体" w:hint="eastAsia"/>
                  <w:sz w:val="24"/>
                </w:rPr>
                <w:t>关于</w:t>
              </w:r>
              <w:r w:rsidR="009A4C6A">
                <w:rPr>
                  <w:rFonts w:ascii="宋体" w:hAnsi="宋体" w:hint="eastAsia"/>
                  <w:sz w:val="24"/>
                </w:rPr>
                <w:t>&lt;</w:t>
              </w:r>
              <w:r w:rsidR="009A4C6A" w:rsidRPr="004D6D87">
                <w:rPr>
                  <w:rFonts w:ascii="宋体" w:hAnsi="宋体" w:hint="eastAsia"/>
                  <w:sz w:val="24"/>
                </w:rPr>
                <w:t>江苏吴中实业股份有限公司房地产业务专项自查报告</w:t>
              </w:r>
              <w:r w:rsidR="009A4C6A">
                <w:rPr>
                  <w:rFonts w:ascii="宋体" w:hAnsi="宋体" w:hint="eastAsia"/>
                  <w:sz w:val="24"/>
                </w:rPr>
                <w:t>&gt;</w:t>
              </w:r>
              <w:r w:rsidR="009A4C6A" w:rsidRPr="004D6D87">
                <w:rPr>
                  <w:rFonts w:ascii="宋体" w:hAnsi="宋体" w:hint="eastAsia"/>
                  <w:sz w:val="24"/>
                </w:rPr>
                <w:t>的议案</w:t>
              </w:r>
              <w:r w:rsidR="00086C90" w:rsidRPr="009A4C6A">
                <w:rPr>
                  <w:rFonts w:hint="eastAsia"/>
                  <w:sz w:val="24"/>
                  <w:szCs w:val="24"/>
                </w:rPr>
                <w:t>》</w:t>
              </w:r>
              <w:r w:rsidR="00086C90" w:rsidRPr="009A4C6A">
                <w:rPr>
                  <w:sz w:val="24"/>
                  <w:szCs w:val="24"/>
                </w:rPr>
                <w:t>。</w:t>
              </w:r>
              <w:r w:rsidR="00086C90" w:rsidRPr="009A4C6A">
                <w:rPr>
                  <w:rFonts w:hint="eastAsia"/>
                  <w:sz w:val="24"/>
                  <w:szCs w:val="24"/>
                </w:rPr>
                <w:t>前述议案已经公司</w:t>
              </w:r>
              <w:r w:rsidR="00E910D4">
                <w:rPr>
                  <w:rFonts w:hint="eastAsia"/>
                  <w:sz w:val="24"/>
                  <w:szCs w:val="24"/>
                </w:rPr>
                <w:t>2016</w:t>
              </w:r>
              <w:r w:rsidR="00E910D4">
                <w:rPr>
                  <w:rFonts w:hint="eastAsia"/>
                  <w:sz w:val="24"/>
                  <w:szCs w:val="24"/>
                </w:rPr>
                <w:t>年</w:t>
              </w:r>
              <w:r w:rsidR="00E910D4">
                <w:rPr>
                  <w:rFonts w:hint="eastAsia"/>
                  <w:sz w:val="24"/>
                  <w:szCs w:val="24"/>
                </w:rPr>
                <w:t>3</w:t>
              </w:r>
              <w:r w:rsidR="00E910D4">
                <w:rPr>
                  <w:rFonts w:hint="eastAsia"/>
                  <w:sz w:val="24"/>
                  <w:szCs w:val="24"/>
                </w:rPr>
                <w:t>月</w:t>
              </w:r>
              <w:r w:rsidR="00E910D4">
                <w:rPr>
                  <w:rFonts w:hint="eastAsia"/>
                  <w:sz w:val="24"/>
                  <w:szCs w:val="24"/>
                </w:rPr>
                <w:t>18</w:t>
              </w:r>
              <w:r w:rsidR="00E910D4">
                <w:rPr>
                  <w:rFonts w:hint="eastAsia"/>
                  <w:sz w:val="24"/>
                  <w:szCs w:val="24"/>
                </w:rPr>
                <w:t>日召开的</w:t>
              </w:r>
              <w:r w:rsidR="00086C90" w:rsidRPr="009A4C6A">
                <w:rPr>
                  <w:rFonts w:hint="eastAsia"/>
                  <w:sz w:val="24"/>
                  <w:szCs w:val="24"/>
                </w:rPr>
                <w:t>第八届董事会第七次会议审议通过，</w:t>
              </w:r>
              <w:r w:rsidR="00E910D4">
                <w:rPr>
                  <w:rFonts w:hint="eastAsia"/>
                  <w:sz w:val="24"/>
                  <w:szCs w:val="24"/>
                </w:rPr>
                <w:t>具体</w:t>
              </w:r>
              <w:r w:rsidR="00086C90" w:rsidRPr="009A4C6A">
                <w:rPr>
                  <w:rFonts w:hint="eastAsia"/>
                  <w:sz w:val="24"/>
                  <w:szCs w:val="24"/>
                </w:rPr>
                <w:t>见公司</w:t>
              </w:r>
              <w:r w:rsidR="00E910D4">
                <w:rPr>
                  <w:rFonts w:hint="eastAsia"/>
                  <w:sz w:val="24"/>
                  <w:szCs w:val="24"/>
                </w:rPr>
                <w:t>于</w:t>
              </w:r>
              <w:r w:rsidR="00086C90" w:rsidRPr="009A4C6A">
                <w:rPr>
                  <w:rFonts w:hint="eastAsia"/>
                  <w:sz w:val="24"/>
                  <w:szCs w:val="24"/>
                </w:rPr>
                <w:t>2016</w:t>
              </w:r>
              <w:r w:rsidR="00086C90" w:rsidRPr="009A4C6A">
                <w:rPr>
                  <w:rFonts w:hint="eastAsia"/>
                  <w:sz w:val="24"/>
                  <w:szCs w:val="24"/>
                </w:rPr>
                <w:t>年</w:t>
              </w:r>
              <w:r w:rsidR="00086C90" w:rsidRPr="009A4C6A">
                <w:rPr>
                  <w:rFonts w:hint="eastAsia"/>
                  <w:sz w:val="24"/>
                  <w:szCs w:val="24"/>
                </w:rPr>
                <w:t>3</w:t>
              </w:r>
              <w:r w:rsidR="00086C90" w:rsidRPr="009A4C6A">
                <w:rPr>
                  <w:rFonts w:hint="eastAsia"/>
                  <w:sz w:val="24"/>
                  <w:szCs w:val="24"/>
                </w:rPr>
                <w:t>月</w:t>
              </w:r>
              <w:r w:rsidR="00086C90" w:rsidRPr="009A4C6A">
                <w:rPr>
                  <w:rFonts w:hint="eastAsia"/>
                  <w:sz w:val="24"/>
                  <w:szCs w:val="24"/>
                </w:rPr>
                <w:t>19</w:t>
              </w:r>
              <w:r w:rsidR="00086C90" w:rsidRPr="009A4C6A">
                <w:rPr>
                  <w:rFonts w:hint="eastAsia"/>
                  <w:sz w:val="24"/>
                  <w:szCs w:val="24"/>
                </w:rPr>
                <w:t>日在上海证券交易所网站披</w:t>
              </w:r>
              <w:r w:rsidR="00086C90" w:rsidRPr="00E244F1">
                <w:rPr>
                  <w:rFonts w:hint="eastAsia"/>
                  <w:sz w:val="24"/>
                  <w:szCs w:val="24"/>
                </w:rPr>
                <w:t>露的</w:t>
              </w:r>
              <w:r w:rsidR="00E244F1" w:rsidRPr="00E244F1">
                <w:rPr>
                  <w:rFonts w:hint="eastAsia"/>
                  <w:sz w:val="24"/>
                  <w:szCs w:val="24"/>
                </w:rPr>
                <w:t>相</w:t>
              </w:r>
              <w:r w:rsidR="00E244F1">
                <w:rPr>
                  <w:rFonts w:hint="eastAsia"/>
                  <w:sz w:val="24"/>
                  <w:szCs w:val="24"/>
                </w:rPr>
                <w:t>关公告。</w:t>
              </w:r>
            </w:sdtContent>
          </w:sdt>
        </w:p>
      </w:sdtContent>
    </w:sdt>
    <w:p w:rsidR="004F67C8" w:rsidRDefault="00086C90" w:rsidP="00A42815">
      <w:pPr>
        <w:pStyle w:val="1"/>
        <w:keepNext w:val="0"/>
        <w:keepLines w:val="0"/>
        <w:numPr>
          <w:ilvl w:val="0"/>
          <w:numId w:val="1"/>
        </w:numPr>
        <w:spacing w:line="360" w:lineRule="auto"/>
        <w:rPr>
          <w:sz w:val="24"/>
          <w:szCs w:val="24"/>
        </w:rPr>
      </w:pPr>
      <w:r>
        <w:rPr>
          <w:rFonts w:hint="eastAsia"/>
          <w:sz w:val="24"/>
          <w:szCs w:val="24"/>
        </w:rPr>
        <w:t>除了上述增加临时提案外，于</w:t>
      </w:r>
      <w:sdt>
        <w:sdtPr>
          <w:rPr>
            <w:rFonts w:hint="eastAsia"/>
            <w:sz w:val="24"/>
            <w:szCs w:val="24"/>
          </w:rPr>
          <w:alias w:val="原临时公告刊登日期"/>
          <w:tag w:val="_GBC_c28a6d14f82a4ef39bd872b8f0636a83"/>
          <w:id w:val="6875246"/>
          <w:lock w:val="sdtLocked"/>
          <w:placeholder>
            <w:docPart w:val="GBC22222222222222222222222222222"/>
          </w:placeholder>
          <w:dataBinding w:prefixMappings="xmlns:clcta-be='clcta-be'" w:xpath="/*/clcta-be:YuanLinShiGongGaoKanDengRiQi" w:storeItemID="{3273A3FC-9B10-4DC1-9860-F1AD2168CFC8}"/>
          <w:date w:fullDate="2016-03-16T00:00:00Z">
            <w:dateFormat w:val="yyyy'年'M'月'd'日'"/>
            <w:lid w:val="zh-CN"/>
            <w:storeMappedDataAs w:val="dateTime"/>
            <w:calendar w:val="gregorian"/>
          </w:date>
        </w:sdtPr>
        <w:sdtEndPr/>
        <w:sdtContent>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r>
            <w:rPr>
              <w:rFonts w:hint="eastAsia"/>
              <w:sz w:val="24"/>
              <w:szCs w:val="24"/>
            </w:rPr>
            <w:t>16</w:t>
          </w:r>
          <w:r>
            <w:rPr>
              <w:rFonts w:hint="eastAsia"/>
              <w:sz w:val="24"/>
              <w:szCs w:val="24"/>
            </w:rPr>
            <w:t>日</w:t>
          </w:r>
        </w:sdtContent>
      </w:sdt>
      <w:r>
        <w:rPr>
          <w:rFonts w:hint="eastAsia"/>
          <w:sz w:val="24"/>
          <w:szCs w:val="24"/>
        </w:rPr>
        <w:t>公告的原股东大会通知事项不变。</w:t>
      </w:r>
    </w:p>
    <w:p w:rsidR="004F67C8" w:rsidRDefault="00086C90" w:rsidP="00A42815">
      <w:pPr>
        <w:pStyle w:val="1"/>
        <w:keepNext w:val="0"/>
        <w:keepLines w:val="0"/>
        <w:numPr>
          <w:ilvl w:val="0"/>
          <w:numId w:val="1"/>
        </w:numPr>
        <w:spacing w:line="360" w:lineRule="auto"/>
        <w:rPr>
          <w:sz w:val="24"/>
          <w:szCs w:val="24"/>
        </w:rPr>
      </w:pPr>
      <w:r>
        <w:rPr>
          <w:rFonts w:hint="eastAsia"/>
          <w:sz w:val="24"/>
          <w:szCs w:val="24"/>
        </w:rPr>
        <w:t>增加临时提案后股东大会的有关情况。</w:t>
      </w:r>
    </w:p>
    <w:p w:rsidR="004F67C8" w:rsidRDefault="00086C90" w:rsidP="00A42815">
      <w:pPr>
        <w:pStyle w:val="2"/>
        <w:keepNext w:val="0"/>
        <w:keepLines w:val="0"/>
        <w:numPr>
          <w:ilvl w:val="0"/>
          <w:numId w:val="8"/>
        </w:numPr>
        <w:spacing w:line="360" w:lineRule="auto"/>
        <w:rPr>
          <w:b w:val="0"/>
          <w:kern w:val="0"/>
          <w:sz w:val="24"/>
          <w:szCs w:val="24"/>
        </w:rPr>
      </w:pPr>
      <w:r>
        <w:rPr>
          <w:rFonts w:hint="eastAsia"/>
          <w:b w:val="0"/>
          <w:kern w:val="0"/>
          <w:sz w:val="24"/>
          <w:szCs w:val="24"/>
        </w:rPr>
        <w:t>现场会议召开的日期、时间和地点</w:t>
      </w:r>
    </w:p>
    <w:p w:rsidR="004F67C8" w:rsidRPr="009A4C6A" w:rsidRDefault="00086C90" w:rsidP="00A42815">
      <w:pPr>
        <w:spacing w:line="360" w:lineRule="auto"/>
        <w:rPr>
          <w:sz w:val="24"/>
          <w:szCs w:val="24"/>
        </w:rPr>
      </w:pPr>
      <w:r w:rsidRPr="009A4C6A">
        <w:rPr>
          <w:rFonts w:hint="eastAsia"/>
          <w:sz w:val="24"/>
          <w:szCs w:val="24"/>
        </w:rPr>
        <w:t>召开日期时间：</w:t>
      </w:r>
      <w:sdt>
        <w:sdtPr>
          <w:rPr>
            <w:rFonts w:hint="eastAsia"/>
            <w:sz w:val="24"/>
            <w:szCs w:val="24"/>
          </w:rPr>
          <w:alias w:val="股东大会召开时间"/>
          <w:tag w:val="_GBC_6826075b3be348899ba3e27a6e4aef3f"/>
          <w:id w:val="6875249"/>
          <w:lock w:val="sdtLocked"/>
          <w:placeholder>
            <w:docPart w:val="GBC22222222222222222222222222222"/>
          </w:placeholder>
          <w:dataBinding w:prefixMappings="xmlns:clcta-be='clcta-be'" w:xpath="/*/clcta-be:GuDongDaHuiZhaoKaiShiJian" w:storeItemID="{3273A3FC-9B10-4DC1-9860-F1AD2168CFC8}"/>
          <w:date w:fullDate="2016-04-05T00:00:00Z">
            <w:dateFormat w:val="yyyy'年'M'月'd'日'"/>
            <w:lid w:val="zh-CN"/>
            <w:storeMappedDataAs w:val="dateTime"/>
            <w:calendar w:val="gregorian"/>
          </w:date>
        </w:sdtPr>
        <w:sdtEndPr/>
        <w:sdtContent>
          <w:r w:rsidR="00282A0B" w:rsidRPr="009A4C6A">
            <w:rPr>
              <w:rFonts w:hint="eastAsia"/>
              <w:sz w:val="24"/>
              <w:szCs w:val="24"/>
            </w:rPr>
            <w:t>2016</w:t>
          </w:r>
          <w:r w:rsidR="00282A0B" w:rsidRPr="009A4C6A">
            <w:rPr>
              <w:rFonts w:hint="eastAsia"/>
              <w:sz w:val="24"/>
              <w:szCs w:val="24"/>
            </w:rPr>
            <w:t>年</w:t>
          </w:r>
          <w:r w:rsidR="00282A0B" w:rsidRPr="009A4C6A">
            <w:rPr>
              <w:rFonts w:hint="eastAsia"/>
              <w:sz w:val="24"/>
              <w:szCs w:val="24"/>
            </w:rPr>
            <w:t>4</w:t>
          </w:r>
          <w:r w:rsidR="00282A0B" w:rsidRPr="009A4C6A">
            <w:rPr>
              <w:rFonts w:hint="eastAsia"/>
              <w:sz w:val="24"/>
              <w:szCs w:val="24"/>
            </w:rPr>
            <w:t>月</w:t>
          </w:r>
          <w:r w:rsidR="00282A0B" w:rsidRPr="009A4C6A">
            <w:rPr>
              <w:rFonts w:hint="eastAsia"/>
              <w:sz w:val="24"/>
              <w:szCs w:val="24"/>
            </w:rPr>
            <w:t>5</w:t>
          </w:r>
          <w:r w:rsidR="00282A0B" w:rsidRPr="009A4C6A">
            <w:rPr>
              <w:rFonts w:hint="eastAsia"/>
              <w:sz w:val="24"/>
              <w:szCs w:val="24"/>
            </w:rPr>
            <w:t>日</w:t>
          </w:r>
        </w:sdtContent>
      </w:sdt>
      <w:r w:rsidRPr="009A4C6A">
        <w:rPr>
          <w:rFonts w:hint="eastAsia"/>
          <w:sz w:val="24"/>
          <w:szCs w:val="24"/>
        </w:rPr>
        <w:t xml:space="preserve"> </w:t>
      </w:r>
      <w:sdt>
        <w:sdtPr>
          <w:rPr>
            <w:rFonts w:asciiTheme="minorEastAsia" w:hAnsiTheme="minorEastAsia" w:hint="eastAsia"/>
            <w:sz w:val="24"/>
            <w:szCs w:val="24"/>
          </w:rPr>
          <w:alias w:val="股东大会现场会议召开时间"/>
          <w:tag w:val="_GBC_48b1a1799ace484795addc1d8b5a23ad"/>
          <w:id w:val="2510068"/>
          <w:lock w:val="sdtLocked"/>
          <w:placeholder>
            <w:docPart w:val="GBC22222222222222222222222222222"/>
          </w:placeholder>
        </w:sdtPr>
        <w:sdtEndPr>
          <w:rPr>
            <w:rFonts w:asciiTheme="minorHAnsi" w:hAnsiTheme="minorHAnsi"/>
          </w:rPr>
        </w:sdtEndPr>
        <w:sdtContent>
          <w:r w:rsidRPr="009A4C6A">
            <w:rPr>
              <w:rFonts w:asciiTheme="minorEastAsia" w:hAnsiTheme="minorEastAsia" w:hint="eastAsia"/>
              <w:sz w:val="24"/>
              <w:szCs w:val="24"/>
            </w:rPr>
            <w:t xml:space="preserve"> 13点 30分</w:t>
          </w:r>
        </w:sdtContent>
      </w:sdt>
    </w:p>
    <w:p w:rsidR="004F67C8" w:rsidRPr="009A4C6A" w:rsidRDefault="00086C90" w:rsidP="00A42815">
      <w:pPr>
        <w:spacing w:line="360" w:lineRule="auto"/>
        <w:rPr>
          <w:sz w:val="24"/>
          <w:szCs w:val="24"/>
        </w:rPr>
      </w:pPr>
      <w:r w:rsidRPr="009A4C6A">
        <w:rPr>
          <w:rFonts w:hint="eastAsia"/>
          <w:sz w:val="24"/>
          <w:szCs w:val="24"/>
        </w:rPr>
        <w:t>召开地点：</w:t>
      </w:r>
      <w:sdt>
        <w:sdtPr>
          <w:rPr>
            <w:rFonts w:hint="eastAsia"/>
            <w:sz w:val="24"/>
            <w:szCs w:val="24"/>
          </w:rPr>
          <w:alias w:val="股东大会现场会议召开地点"/>
          <w:tag w:val="_GBC_6af1fe7e5f8c4b64b2150349df693558"/>
          <w:id w:val="2118005"/>
          <w:lock w:val="sdtLocked"/>
          <w:placeholder>
            <w:docPart w:val="GBC22222222222222222222222222222"/>
          </w:placeholder>
        </w:sdtPr>
        <w:sdtEndPr/>
        <w:sdtContent>
          <w:r w:rsidRPr="009A4C6A">
            <w:rPr>
              <w:sz w:val="24"/>
              <w:szCs w:val="24"/>
            </w:rPr>
            <w:t>江苏省苏州市吴中区东方大道</w:t>
          </w:r>
          <w:r w:rsidRPr="009A4C6A">
            <w:rPr>
              <w:sz w:val="24"/>
              <w:szCs w:val="24"/>
            </w:rPr>
            <w:t xml:space="preserve"> 988 </w:t>
          </w:r>
          <w:r w:rsidRPr="009A4C6A">
            <w:rPr>
              <w:sz w:val="24"/>
              <w:szCs w:val="24"/>
            </w:rPr>
            <w:t>号，公司会议室。</w:t>
          </w:r>
        </w:sdtContent>
      </w:sdt>
    </w:p>
    <w:p w:rsidR="004F67C8" w:rsidRDefault="00086C90" w:rsidP="00A42815">
      <w:pPr>
        <w:pStyle w:val="2"/>
        <w:keepNext w:val="0"/>
        <w:keepLines w:val="0"/>
        <w:numPr>
          <w:ilvl w:val="0"/>
          <w:numId w:val="8"/>
        </w:numPr>
        <w:spacing w:line="36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tag w:val="_GBC_69e858a6536e4da69f5f029028ff8db9"/>
        <w:id w:val="2004328"/>
        <w:lock w:val="sdtLocked"/>
        <w:placeholder>
          <w:docPart w:val="GBC22222222222222222222222222222"/>
        </w:placeholder>
      </w:sdtPr>
      <w:sdtEndPr>
        <w:rPr>
          <w:rFonts w:asciiTheme="minorEastAsia" w:hAnsiTheme="minorEastAsia"/>
        </w:rPr>
      </w:sdtEndPr>
      <w:sdtContent>
        <w:p w:rsidR="00086C90" w:rsidRPr="009A4C6A" w:rsidRDefault="00086C90" w:rsidP="00A42815">
          <w:pPr>
            <w:spacing w:line="360" w:lineRule="auto"/>
            <w:rPr>
              <w:sz w:val="24"/>
              <w:szCs w:val="24"/>
            </w:rPr>
          </w:pPr>
          <w:r w:rsidRPr="009A4C6A">
            <w:rPr>
              <w:rFonts w:hint="eastAsia"/>
              <w:sz w:val="24"/>
              <w:szCs w:val="24"/>
            </w:rPr>
            <w:t>网络投票系统：</w:t>
          </w:r>
          <w:sdt>
            <w:sdtPr>
              <w:rPr>
                <w:rFonts w:hint="eastAsia"/>
                <w:sz w:val="24"/>
                <w:szCs w:val="24"/>
              </w:rPr>
              <w:alias w:val="股东大会采用网络投票系统"/>
              <w:tag w:val="_GBC_ab74e07fbf38493c8626c7f699cde4f4"/>
              <w:id w:val="2629260"/>
              <w:lock w:val="sdtLocked"/>
            </w:sdtPr>
            <w:sdtEndPr/>
            <w:sdtContent>
              <w:r w:rsidRPr="009A4C6A">
                <w:rPr>
                  <w:sz w:val="24"/>
                  <w:szCs w:val="24"/>
                </w:rPr>
                <w:t>中国证券登记结算有限责任公司股东大会网络投票系统</w:t>
              </w:r>
            </w:sdtContent>
          </w:sdt>
        </w:p>
        <w:p w:rsidR="00086C90" w:rsidRPr="009A4C6A" w:rsidRDefault="00086C90" w:rsidP="00A42815">
          <w:pPr>
            <w:spacing w:line="360" w:lineRule="auto"/>
            <w:rPr>
              <w:sz w:val="24"/>
              <w:szCs w:val="24"/>
            </w:rPr>
          </w:pPr>
          <w:r w:rsidRPr="009A4C6A">
            <w:rPr>
              <w:rFonts w:hint="eastAsia"/>
              <w:sz w:val="24"/>
              <w:szCs w:val="24"/>
            </w:rPr>
            <w:t>网络投票起止时间：自</w:t>
          </w:r>
          <w:sdt>
            <w:sdtPr>
              <w:rPr>
                <w:rFonts w:hint="eastAsia"/>
                <w:sz w:val="24"/>
                <w:szCs w:val="24"/>
              </w:rPr>
              <w:alias w:val="股东大会投票日期"/>
              <w:tag w:val="_GBC_8972e009e53a4690bfa343c13d0e2467"/>
              <w:id w:val="2004329"/>
              <w:lock w:val="sdtLocked"/>
              <w:date w:fullDate="2016-04-04T00:00:00Z">
                <w:dateFormat w:val="yyyy'年'M'月'd'日'"/>
                <w:lid w:val="zh-CN"/>
                <w:storeMappedDataAs w:val="dateTime"/>
                <w:calendar w:val="gregorian"/>
              </w:date>
            </w:sdtPr>
            <w:sdtEndPr/>
            <w:sdtContent>
              <w:r w:rsidRPr="009A4C6A">
                <w:rPr>
                  <w:rFonts w:hint="eastAsia"/>
                  <w:sz w:val="24"/>
                  <w:szCs w:val="24"/>
                </w:rPr>
                <w:t>2016</w:t>
              </w:r>
              <w:r w:rsidRPr="009A4C6A">
                <w:rPr>
                  <w:rFonts w:hint="eastAsia"/>
                  <w:sz w:val="24"/>
                  <w:szCs w:val="24"/>
                </w:rPr>
                <w:t>年</w:t>
              </w:r>
              <w:r w:rsidRPr="009A4C6A">
                <w:rPr>
                  <w:rFonts w:hint="eastAsia"/>
                  <w:sz w:val="24"/>
                  <w:szCs w:val="24"/>
                </w:rPr>
                <w:t>4</w:t>
              </w:r>
              <w:r w:rsidRPr="009A4C6A">
                <w:rPr>
                  <w:rFonts w:hint="eastAsia"/>
                  <w:sz w:val="24"/>
                  <w:szCs w:val="24"/>
                </w:rPr>
                <w:t>月</w:t>
              </w:r>
              <w:r w:rsidRPr="009A4C6A">
                <w:rPr>
                  <w:rFonts w:hint="eastAsia"/>
                  <w:sz w:val="24"/>
                  <w:szCs w:val="24"/>
                </w:rPr>
                <w:t>4</w:t>
              </w:r>
              <w:r w:rsidRPr="009A4C6A">
                <w:rPr>
                  <w:rFonts w:hint="eastAsia"/>
                  <w:sz w:val="24"/>
                  <w:szCs w:val="24"/>
                </w:rPr>
                <w:t>日</w:t>
              </w:r>
            </w:sdtContent>
          </w:sdt>
        </w:p>
        <w:p w:rsidR="00086C90" w:rsidRPr="009A4C6A" w:rsidRDefault="00086C90" w:rsidP="00A42815">
          <w:pPr>
            <w:spacing w:line="360" w:lineRule="auto"/>
            <w:rPr>
              <w:sz w:val="24"/>
              <w:szCs w:val="24"/>
            </w:rPr>
          </w:pPr>
          <w:r w:rsidRPr="009A4C6A">
            <w:rPr>
              <w:rFonts w:hint="eastAsia"/>
              <w:sz w:val="24"/>
              <w:szCs w:val="24"/>
            </w:rPr>
            <w:t xml:space="preserve">                  </w:t>
          </w:r>
          <w:r w:rsidRPr="009A4C6A">
            <w:rPr>
              <w:rFonts w:hint="eastAsia"/>
              <w:sz w:val="24"/>
              <w:szCs w:val="24"/>
            </w:rPr>
            <w:t>至</w:t>
          </w:r>
          <w:sdt>
            <w:sdtPr>
              <w:rPr>
                <w:rFonts w:hint="eastAsia"/>
                <w:sz w:val="24"/>
                <w:szCs w:val="24"/>
              </w:rPr>
              <w:alias w:val="网络投票截止日期"/>
              <w:tag w:val="_GBC_e479ac3a871343849a65fe9254b17fc3"/>
              <w:id w:val="2004330"/>
              <w:lock w:val="sdtLocked"/>
              <w:date w:fullDate="2016-04-05T00:00:00Z">
                <w:dateFormat w:val="yyyy'年'M'月'd'日'"/>
                <w:lid w:val="zh-CN"/>
                <w:storeMappedDataAs w:val="dateTime"/>
                <w:calendar w:val="gregorian"/>
              </w:date>
            </w:sdtPr>
            <w:sdtEndPr/>
            <w:sdtContent>
              <w:r w:rsidRPr="009A4C6A">
                <w:rPr>
                  <w:rFonts w:hint="eastAsia"/>
                  <w:sz w:val="24"/>
                  <w:szCs w:val="24"/>
                </w:rPr>
                <w:t>2016</w:t>
              </w:r>
              <w:r w:rsidRPr="009A4C6A">
                <w:rPr>
                  <w:rFonts w:hint="eastAsia"/>
                  <w:sz w:val="24"/>
                  <w:szCs w:val="24"/>
                </w:rPr>
                <w:t>年</w:t>
              </w:r>
              <w:r w:rsidRPr="009A4C6A">
                <w:rPr>
                  <w:rFonts w:hint="eastAsia"/>
                  <w:sz w:val="24"/>
                  <w:szCs w:val="24"/>
                </w:rPr>
                <w:t>4</w:t>
              </w:r>
              <w:r w:rsidRPr="009A4C6A">
                <w:rPr>
                  <w:rFonts w:hint="eastAsia"/>
                  <w:sz w:val="24"/>
                  <w:szCs w:val="24"/>
                </w:rPr>
                <w:t>月</w:t>
              </w:r>
              <w:r w:rsidRPr="009A4C6A">
                <w:rPr>
                  <w:rFonts w:hint="eastAsia"/>
                  <w:sz w:val="24"/>
                  <w:szCs w:val="24"/>
                </w:rPr>
                <w:t>5</w:t>
              </w:r>
              <w:r w:rsidRPr="009A4C6A">
                <w:rPr>
                  <w:rFonts w:hint="eastAsia"/>
                  <w:sz w:val="24"/>
                  <w:szCs w:val="24"/>
                </w:rPr>
                <w:t>日</w:t>
              </w:r>
            </w:sdtContent>
          </w:sdt>
        </w:p>
        <w:p w:rsidR="004F67C8" w:rsidRPr="009A4C6A" w:rsidRDefault="00086C90" w:rsidP="00A42815">
          <w:pPr>
            <w:spacing w:line="360" w:lineRule="auto"/>
            <w:rPr>
              <w:sz w:val="24"/>
              <w:szCs w:val="24"/>
            </w:rPr>
          </w:pPr>
          <w:r w:rsidRPr="009A4C6A">
            <w:rPr>
              <w:rFonts w:hint="eastAsia"/>
              <w:sz w:val="24"/>
              <w:szCs w:val="24"/>
            </w:rPr>
            <w:t>投票时间为：</w:t>
          </w:r>
          <w:sdt>
            <w:sdtPr>
              <w:rPr>
                <w:rFonts w:hint="eastAsia"/>
                <w:sz w:val="24"/>
                <w:szCs w:val="24"/>
              </w:rPr>
              <w:alias w:val="其他网络投票系统的投票时间"/>
              <w:tag w:val="_GBC_649db46838bc42d8865b4d2fc7778b5a"/>
              <w:id w:val="2141473"/>
              <w:lock w:val="sdtLocked"/>
            </w:sdtPr>
            <w:sdtEndPr/>
            <w:sdtContent>
              <w:r w:rsidRPr="009A4C6A">
                <w:rPr>
                  <w:sz w:val="24"/>
                  <w:szCs w:val="24"/>
                </w:rPr>
                <w:t>本次股东大会网络投票起止时间为</w:t>
              </w:r>
              <w:r w:rsidRPr="009A4C6A">
                <w:rPr>
                  <w:sz w:val="24"/>
                  <w:szCs w:val="24"/>
                </w:rPr>
                <w:t xml:space="preserve"> 2016 </w:t>
              </w:r>
              <w:r w:rsidRPr="009A4C6A">
                <w:rPr>
                  <w:sz w:val="24"/>
                  <w:szCs w:val="24"/>
                </w:rPr>
                <w:t>年</w:t>
              </w:r>
              <w:r w:rsidRPr="009A4C6A">
                <w:rPr>
                  <w:sz w:val="24"/>
                  <w:szCs w:val="24"/>
                </w:rPr>
                <w:t xml:space="preserve"> 4 </w:t>
              </w:r>
              <w:r w:rsidRPr="009A4C6A">
                <w:rPr>
                  <w:sz w:val="24"/>
                  <w:szCs w:val="24"/>
                </w:rPr>
                <w:t>月</w:t>
              </w:r>
              <w:r w:rsidRPr="009A4C6A">
                <w:rPr>
                  <w:sz w:val="24"/>
                  <w:szCs w:val="24"/>
                </w:rPr>
                <w:t xml:space="preserve"> 4 </w:t>
              </w:r>
              <w:r w:rsidRPr="009A4C6A">
                <w:rPr>
                  <w:sz w:val="24"/>
                  <w:szCs w:val="24"/>
                </w:rPr>
                <w:t>日</w:t>
              </w:r>
              <w:r w:rsidRPr="009A4C6A">
                <w:rPr>
                  <w:sz w:val="24"/>
                  <w:szCs w:val="24"/>
                </w:rPr>
                <w:t xml:space="preserve"> 15</w:t>
              </w:r>
              <w:r w:rsidRPr="009A4C6A">
                <w:rPr>
                  <w:sz w:val="24"/>
                  <w:szCs w:val="24"/>
                </w:rPr>
                <w:t>：</w:t>
              </w:r>
              <w:r w:rsidRPr="009A4C6A">
                <w:rPr>
                  <w:sz w:val="24"/>
                  <w:szCs w:val="24"/>
                </w:rPr>
                <w:t xml:space="preserve">00 </w:t>
              </w:r>
              <w:r w:rsidRPr="009A4C6A">
                <w:rPr>
                  <w:sz w:val="24"/>
                  <w:szCs w:val="24"/>
                </w:rPr>
                <w:t>至</w:t>
              </w:r>
              <w:r w:rsidRPr="009A4C6A">
                <w:rPr>
                  <w:sz w:val="24"/>
                  <w:szCs w:val="24"/>
                </w:rPr>
                <w:t xml:space="preserve"> 2016 </w:t>
              </w:r>
              <w:r w:rsidRPr="009A4C6A">
                <w:rPr>
                  <w:sz w:val="24"/>
                  <w:szCs w:val="24"/>
                </w:rPr>
                <w:t>年</w:t>
              </w:r>
              <w:r w:rsidRPr="009A4C6A">
                <w:rPr>
                  <w:sz w:val="24"/>
                  <w:szCs w:val="24"/>
                </w:rPr>
                <w:t xml:space="preserve"> 4 </w:t>
              </w:r>
              <w:r w:rsidRPr="009A4C6A">
                <w:rPr>
                  <w:sz w:val="24"/>
                  <w:szCs w:val="24"/>
                </w:rPr>
                <w:t>月</w:t>
              </w:r>
              <w:r w:rsidRPr="009A4C6A">
                <w:rPr>
                  <w:sz w:val="24"/>
                  <w:szCs w:val="24"/>
                </w:rPr>
                <w:t xml:space="preserve"> 5 </w:t>
              </w:r>
              <w:r w:rsidRPr="009A4C6A">
                <w:rPr>
                  <w:sz w:val="24"/>
                  <w:szCs w:val="24"/>
                </w:rPr>
                <w:t>日</w:t>
              </w:r>
              <w:r w:rsidRPr="009A4C6A">
                <w:rPr>
                  <w:sz w:val="24"/>
                  <w:szCs w:val="24"/>
                </w:rPr>
                <w:t xml:space="preserve"> 15</w:t>
              </w:r>
              <w:r w:rsidRPr="009A4C6A">
                <w:rPr>
                  <w:sz w:val="24"/>
                  <w:szCs w:val="24"/>
                </w:rPr>
                <w:t>：</w:t>
              </w:r>
              <w:r w:rsidRPr="009A4C6A">
                <w:rPr>
                  <w:sz w:val="24"/>
                  <w:szCs w:val="24"/>
                </w:rPr>
                <w:t>00</w:t>
              </w:r>
              <w:r w:rsidRPr="009A4C6A">
                <w:rPr>
                  <w:sz w:val="24"/>
                  <w:szCs w:val="24"/>
                </w:rPr>
                <w:t>。</w:t>
              </w:r>
            </w:sdtContent>
          </w:sdt>
        </w:p>
      </w:sdtContent>
    </w:sdt>
    <w:p w:rsidR="004F67C8" w:rsidRDefault="00086C90" w:rsidP="00A42815">
      <w:pPr>
        <w:pStyle w:val="2"/>
        <w:keepNext w:val="0"/>
        <w:keepLines w:val="0"/>
        <w:numPr>
          <w:ilvl w:val="0"/>
          <w:numId w:val="8"/>
        </w:numPr>
        <w:spacing w:line="360" w:lineRule="auto"/>
        <w:rPr>
          <w:b w:val="0"/>
          <w:kern w:val="0"/>
          <w:sz w:val="24"/>
          <w:szCs w:val="24"/>
        </w:rPr>
      </w:pPr>
      <w:r>
        <w:rPr>
          <w:rFonts w:hint="eastAsia"/>
          <w:b w:val="0"/>
          <w:kern w:val="0"/>
          <w:sz w:val="24"/>
          <w:szCs w:val="24"/>
        </w:rPr>
        <w:lastRenderedPageBreak/>
        <w:t>股权登记日</w:t>
      </w:r>
    </w:p>
    <w:p w:rsidR="004F67C8" w:rsidRDefault="00086C90" w:rsidP="00A42815">
      <w:pPr>
        <w:pStyle w:val="a6"/>
        <w:widowControl/>
        <w:tabs>
          <w:tab w:val="left" w:pos="1080"/>
        </w:tabs>
        <w:spacing w:line="360" w:lineRule="auto"/>
        <w:ind w:left="420" w:firstLineChars="0" w:firstLine="0"/>
        <w:jc w:val="left"/>
        <w:rPr>
          <w:rFonts w:ascii="宋体" w:hAnsi="宋体" w:cs="宋体"/>
          <w:kern w:val="0"/>
          <w:sz w:val="24"/>
          <w:szCs w:val="24"/>
        </w:rPr>
      </w:pPr>
      <w:proofErr w:type="gramStart"/>
      <w:r>
        <w:rPr>
          <w:rFonts w:ascii="宋体" w:hAnsi="宋体" w:cs="宋体" w:hint="eastAsia"/>
          <w:kern w:val="0"/>
          <w:sz w:val="24"/>
          <w:szCs w:val="24"/>
        </w:rPr>
        <w:t>原通知</w:t>
      </w:r>
      <w:proofErr w:type="gramEnd"/>
      <w:r>
        <w:rPr>
          <w:rFonts w:ascii="宋体" w:hAnsi="宋体" w:cs="宋体" w:hint="eastAsia"/>
          <w:kern w:val="0"/>
          <w:sz w:val="24"/>
          <w:szCs w:val="24"/>
        </w:rPr>
        <w:t>的股东大会股权登记日不变。</w:t>
      </w:r>
    </w:p>
    <w:p w:rsidR="004F67C8" w:rsidRDefault="00086C90" w:rsidP="00A42815">
      <w:pPr>
        <w:pStyle w:val="2"/>
        <w:keepNext w:val="0"/>
        <w:keepLines w:val="0"/>
        <w:numPr>
          <w:ilvl w:val="0"/>
          <w:numId w:val="8"/>
        </w:numPr>
        <w:spacing w:line="360" w:lineRule="auto"/>
        <w:rPr>
          <w:b w:val="0"/>
          <w:kern w:val="0"/>
          <w:sz w:val="24"/>
          <w:szCs w:val="24"/>
        </w:rPr>
      </w:pPr>
      <w:r>
        <w:rPr>
          <w:rFonts w:hint="eastAsia"/>
          <w:b w:val="0"/>
          <w:kern w:val="0"/>
          <w:sz w:val="24"/>
          <w:szCs w:val="24"/>
        </w:rPr>
        <w:t>股东大会议案和投票股东类型</w:t>
      </w:r>
    </w:p>
    <w:sdt>
      <w:sdtPr>
        <w:rPr>
          <w:rFonts w:ascii="宋体" w:hAnsi="宋体" w:hint="eastAsia"/>
          <w:color w:val="000000"/>
          <w:sz w:val="24"/>
        </w:rPr>
        <w:tag w:val="_GBC_6d32d4925db34e18ab05abcda9021283"/>
        <w:id w:val="960668"/>
        <w:lock w:val="sdtLocked"/>
        <w:placeholder>
          <w:docPart w:val="GBC22222222222222222222222222222"/>
        </w:placeholder>
      </w:sdtPr>
      <w:sdtEndPr>
        <w:rPr>
          <w:rFonts w:asciiTheme="minorHAnsi" w:hAnsiTheme="minorHAnsi"/>
          <w:color w:val="auto"/>
          <w:sz w:val="21"/>
        </w:rPr>
      </w:sdtEndPr>
      <w:sdtContent>
        <w:p w:rsidR="003E6DD4" w:rsidRDefault="003E6DD4" w:rsidP="009A4C6A">
          <w:pPr>
            <w:spacing w:line="360" w:lineRule="auto"/>
            <w:ind w:firstLineChars="200" w:firstLine="480"/>
            <w:rPr>
              <w:rFonts w:ascii="宋体" w:hAnsi="宋体"/>
              <w:color w:val="000000"/>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016"/>
            <w:gridCol w:w="2748"/>
          </w:tblGrid>
          <w:tr w:rsidR="003E6DD4" w:rsidTr="00E910D4">
            <w:trPr>
              <w:trHeight w:val="445"/>
            </w:trPr>
            <w:tc>
              <w:tcPr>
                <w:tcW w:w="849" w:type="dxa"/>
                <w:vMerge w:val="restart"/>
                <w:vAlign w:val="center"/>
              </w:tcPr>
              <w:p w:rsidR="003E6DD4" w:rsidRDefault="003E6DD4" w:rsidP="00E97E7D">
                <w:pPr>
                  <w:jc w:val="center"/>
                  <w:rPr>
                    <w:sz w:val="24"/>
                  </w:rPr>
                </w:pPr>
                <w:r>
                  <w:rPr>
                    <w:rFonts w:hint="eastAsia"/>
                    <w:sz w:val="24"/>
                  </w:rPr>
                  <w:t>序号</w:t>
                </w:r>
              </w:p>
            </w:tc>
            <w:tc>
              <w:tcPr>
                <w:tcW w:w="5016" w:type="dxa"/>
                <w:vMerge w:val="restart"/>
                <w:vAlign w:val="center"/>
              </w:tcPr>
              <w:p w:rsidR="003E6DD4" w:rsidRDefault="003E6DD4" w:rsidP="00E910D4">
                <w:pPr>
                  <w:jc w:val="center"/>
                  <w:rPr>
                    <w:sz w:val="24"/>
                  </w:rPr>
                </w:pPr>
                <w:r>
                  <w:rPr>
                    <w:rFonts w:hint="eastAsia"/>
                    <w:sz w:val="24"/>
                  </w:rPr>
                  <w:t>议案名称</w:t>
                </w:r>
              </w:p>
            </w:tc>
            <w:tc>
              <w:tcPr>
                <w:tcW w:w="2748" w:type="dxa"/>
                <w:vAlign w:val="center"/>
              </w:tcPr>
              <w:p w:rsidR="003E6DD4" w:rsidRDefault="003E6DD4" w:rsidP="00E910D4">
                <w:pPr>
                  <w:jc w:val="center"/>
                  <w:rPr>
                    <w:sz w:val="24"/>
                  </w:rPr>
                </w:pPr>
                <w:r>
                  <w:rPr>
                    <w:rFonts w:hint="eastAsia"/>
                    <w:sz w:val="24"/>
                  </w:rPr>
                  <w:t>投票股东类型</w:t>
                </w:r>
              </w:p>
            </w:tc>
          </w:tr>
          <w:tr w:rsidR="003E6DD4" w:rsidTr="00E910D4">
            <w:trPr>
              <w:trHeight w:val="480"/>
            </w:trPr>
            <w:tc>
              <w:tcPr>
                <w:tcW w:w="849" w:type="dxa"/>
                <w:vMerge/>
              </w:tcPr>
              <w:p w:rsidR="003E6DD4" w:rsidRDefault="003E6DD4" w:rsidP="00E97E7D">
                <w:pPr>
                  <w:jc w:val="center"/>
                  <w:rPr>
                    <w:sz w:val="24"/>
                  </w:rPr>
                </w:pPr>
              </w:p>
            </w:tc>
            <w:tc>
              <w:tcPr>
                <w:tcW w:w="5016" w:type="dxa"/>
                <w:vMerge/>
              </w:tcPr>
              <w:p w:rsidR="003E6DD4" w:rsidRDefault="003E6DD4" w:rsidP="00E910D4">
                <w:pPr>
                  <w:rPr>
                    <w:sz w:val="24"/>
                  </w:rPr>
                </w:pPr>
              </w:p>
            </w:tc>
            <w:tc>
              <w:tcPr>
                <w:tcW w:w="2748" w:type="dxa"/>
                <w:vAlign w:val="center"/>
              </w:tcPr>
              <w:p w:rsidR="003E6DD4" w:rsidRDefault="003E6DD4" w:rsidP="00E910D4">
                <w:pPr>
                  <w:jc w:val="center"/>
                  <w:rPr>
                    <w:sz w:val="24"/>
                  </w:rPr>
                </w:pPr>
                <w:r>
                  <w:rPr>
                    <w:rFonts w:hint="eastAsia"/>
                    <w:sz w:val="24"/>
                  </w:rPr>
                  <w:t>A</w:t>
                </w:r>
                <w:r>
                  <w:rPr>
                    <w:rFonts w:hint="eastAsia"/>
                    <w:sz w:val="24"/>
                  </w:rPr>
                  <w:t>股股东</w:t>
                </w:r>
              </w:p>
            </w:tc>
          </w:tr>
          <w:tr w:rsidR="003E6DD4" w:rsidTr="00E910D4">
            <w:tc>
              <w:tcPr>
                <w:tcW w:w="8613" w:type="dxa"/>
                <w:gridSpan w:val="3"/>
              </w:tcPr>
              <w:p w:rsidR="003E6DD4" w:rsidRDefault="00CD101F" w:rsidP="00E97E7D">
                <w:pPr>
                  <w:jc w:val="left"/>
                  <w:rPr>
                    <w:sz w:val="24"/>
                    <w:szCs w:val="24"/>
                  </w:rPr>
                </w:pPr>
                <w:sdt>
                  <w:sdtPr>
                    <w:rPr>
                      <w:rFonts w:hint="eastAsia"/>
                      <w:sz w:val="24"/>
                      <w:szCs w:val="24"/>
                    </w:rPr>
                    <w:tag w:val="_GBC_7bc5373bbc854714b5d86789b32caa21"/>
                    <w:id w:val="935320380"/>
                    <w:lock w:val="sdtLocked"/>
                  </w:sdtPr>
                  <w:sdtEndPr/>
                  <w:sdtContent>
                    <w:r w:rsidR="003E6DD4">
                      <w:rPr>
                        <w:rFonts w:hint="eastAsia"/>
                        <w:sz w:val="24"/>
                        <w:szCs w:val="24"/>
                      </w:rPr>
                      <w:t>非累积投票议案</w:t>
                    </w:r>
                  </w:sdtContent>
                </w:sdt>
              </w:p>
            </w:tc>
          </w:tr>
          <w:sdt>
            <w:sdtPr>
              <w:rPr>
                <w:rFonts w:asciiTheme="minorEastAsia" w:hAnsiTheme="minorEastAsia"/>
                <w:sz w:val="24"/>
                <w:szCs w:val="24"/>
              </w:rPr>
              <w:alias w:val="审议听取的议案和报告"/>
              <w:tag w:val="_GBC_e004a2d0ce9546619ef2e459e3b8f049"/>
              <w:id w:val="-1657446513"/>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274329668"/>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w:t>
                        </w:r>
                      </w:p>
                    </w:tc>
                  </w:sdtContent>
                </w:sdt>
                <w:sdt>
                  <w:sdtPr>
                    <w:rPr>
                      <w:kern w:val="0"/>
                      <w:sz w:val="24"/>
                    </w:rPr>
                    <w:alias w:val="审议听取的议案和报告_议案和报告名称"/>
                    <w:tag w:val="_GBC_e3a57c57c37b4164a0655ab025809e70"/>
                    <w:id w:val="-232779558"/>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w:t>
                        </w:r>
                        <w:r w:rsidRPr="00086C90">
                          <w:rPr>
                            <w:rFonts w:hint="eastAsia"/>
                            <w:kern w:val="0"/>
                            <w:sz w:val="24"/>
                          </w:rPr>
                          <w:t>2015</w:t>
                        </w:r>
                        <w:r w:rsidRPr="00086C90">
                          <w:rPr>
                            <w:rFonts w:hint="eastAsia"/>
                            <w:kern w:val="0"/>
                            <w:sz w:val="24"/>
                          </w:rPr>
                          <w:t>年度董事会工作报告</w:t>
                        </w:r>
                      </w:p>
                    </w:tc>
                  </w:sdtContent>
                </w:sdt>
                <w:sdt>
                  <w:sdtPr>
                    <w:rPr>
                      <w:rFonts w:asciiTheme="minorEastAsia" w:hAnsiTheme="minorEastAsia"/>
                      <w:sz w:val="24"/>
                      <w:szCs w:val="24"/>
                    </w:rPr>
                    <w:alias w:val="审议议案_投票对象是否是A股股东"/>
                    <w:tag w:val="_GBC_a70fc1ee7d754648b707b39d7c903950"/>
                    <w:id w:val="-126514788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8050030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37264993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w:t>
                        </w:r>
                      </w:p>
                    </w:tc>
                  </w:sdtContent>
                </w:sdt>
                <w:sdt>
                  <w:sdtPr>
                    <w:rPr>
                      <w:kern w:val="0"/>
                      <w:sz w:val="24"/>
                    </w:rPr>
                    <w:alias w:val="审议听取的议案和报告_议案和报告名称"/>
                    <w:tag w:val="_GBC_e3a57c57c37b4164a0655ab025809e70"/>
                    <w:id w:val="907573878"/>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w:t>
                        </w:r>
                        <w:r w:rsidRPr="00086C90">
                          <w:rPr>
                            <w:rFonts w:hint="eastAsia"/>
                            <w:kern w:val="0"/>
                            <w:sz w:val="24"/>
                          </w:rPr>
                          <w:t>2015</w:t>
                        </w:r>
                        <w:r w:rsidRPr="00086C90">
                          <w:rPr>
                            <w:rFonts w:hint="eastAsia"/>
                            <w:kern w:val="0"/>
                            <w:sz w:val="24"/>
                          </w:rPr>
                          <w:t>年度监事会工作报告</w:t>
                        </w:r>
                      </w:p>
                    </w:tc>
                  </w:sdtContent>
                </w:sdt>
                <w:sdt>
                  <w:sdtPr>
                    <w:rPr>
                      <w:rFonts w:asciiTheme="minorEastAsia" w:hAnsiTheme="minorEastAsia"/>
                      <w:sz w:val="24"/>
                      <w:szCs w:val="24"/>
                    </w:rPr>
                    <w:alias w:val="审议议案_投票对象是否是A股股东"/>
                    <w:tag w:val="_GBC_a70fc1ee7d754648b707b39d7c903950"/>
                    <w:id w:val="148597733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71446403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2136216961"/>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3</w:t>
                        </w:r>
                      </w:p>
                    </w:tc>
                  </w:sdtContent>
                </w:sdt>
                <w:sdt>
                  <w:sdtPr>
                    <w:rPr>
                      <w:kern w:val="0"/>
                      <w:sz w:val="24"/>
                    </w:rPr>
                    <w:alias w:val="审议听取的议案和报告_议案和报告名称"/>
                    <w:tag w:val="_GBC_e3a57c57c37b4164a0655ab025809e70"/>
                    <w:id w:val="1375961102"/>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w:t>
                        </w:r>
                        <w:r w:rsidRPr="00086C90">
                          <w:rPr>
                            <w:rFonts w:hint="eastAsia"/>
                            <w:kern w:val="0"/>
                            <w:sz w:val="24"/>
                          </w:rPr>
                          <w:t>2015</w:t>
                        </w:r>
                        <w:r w:rsidRPr="00086C90">
                          <w:rPr>
                            <w:rFonts w:hint="eastAsia"/>
                            <w:kern w:val="0"/>
                            <w:sz w:val="24"/>
                          </w:rPr>
                          <w:t>年度报告与年报摘要</w:t>
                        </w:r>
                      </w:p>
                    </w:tc>
                  </w:sdtContent>
                </w:sdt>
                <w:sdt>
                  <w:sdtPr>
                    <w:rPr>
                      <w:rFonts w:asciiTheme="minorEastAsia" w:hAnsiTheme="minorEastAsia"/>
                      <w:sz w:val="24"/>
                      <w:szCs w:val="24"/>
                    </w:rPr>
                    <w:alias w:val="审议议案_投票对象是否是A股股东"/>
                    <w:tag w:val="_GBC_a70fc1ee7d754648b707b39d7c903950"/>
                    <w:id w:val="-205949746"/>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291201411"/>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485894914"/>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4</w:t>
                        </w:r>
                      </w:p>
                    </w:tc>
                  </w:sdtContent>
                </w:sdt>
                <w:sdt>
                  <w:sdtPr>
                    <w:rPr>
                      <w:kern w:val="0"/>
                      <w:sz w:val="24"/>
                    </w:rPr>
                    <w:alias w:val="审议听取的议案和报告_议案和报告名称"/>
                    <w:tag w:val="_GBC_e3a57c57c37b4164a0655ab025809e70"/>
                    <w:id w:val="-1277864076"/>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w:t>
                        </w:r>
                        <w:r w:rsidRPr="00086C90">
                          <w:rPr>
                            <w:rFonts w:hint="eastAsia"/>
                            <w:kern w:val="0"/>
                            <w:sz w:val="24"/>
                          </w:rPr>
                          <w:t>2015</w:t>
                        </w:r>
                        <w:r w:rsidRPr="00086C90">
                          <w:rPr>
                            <w:rFonts w:hint="eastAsia"/>
                            <w:kern w:val="0"/>
                            <w:sz w:val="24"/>
                          </w:rPr>
                          <w:t>年度财务决算报告</w:t>
                        </w:r>
                      </w:p>
                    </w:tc>
                  </w:sdtContent>
                </w:sdt>
                <w:sdt>
                  <w:sdtPr>
                    <w:rPr>
                      <w:rFonts w:asciiTheme="minorEastAsia" w:hAnsiTheme="minorEastAsia"/>
                      <w:sz w:val="24"/>
                      <w:szCs w:val="24"/>
                    </w:rPr>
                    <w:alias w:val="审议议案_投票对象是否是A股股东"/>
                    <w:tag w:val="_GBC_a70fc1ee7d754648b707b39d7c903950"/>
                    <w:id w:val="141089154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42541529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856084625"/>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5</w:t>
                        </w:r>
                      </w:p>
                    </w:tc>
                  </w:sdtContent>
                </w:sdt>
                <w:sdt>
                  <w:sdtPr>
                    <w:rPr>
                      <w:kern w:val="0"/>
                      <w:sz w:val="24"/>
                    </w:rPr>
                    <w:alias w:val="审议听取的议案和报告_议案和报告名称"/>
                    <w:tag w:val="_GBC_e3a57c57c37b4164a0655ab025809e70"/>
                    <w:id w:val="-1046837382"/>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w:t>
                        </w:r>
                        <w:r w:rsidRPr="00086C90">
                          <w:rPr>
                            <w:rFonts w:hint="eastAsia"/>
                            <w:kern w:val="0"/>
                            <w:sz w:val="24"/>
                          </w:rPr>
                          <w:t>2016</w:t>
                        </w:r>
                        <w:r w:rsidRPr="00086C90">
                          <w:rPr>
                            <w:rFonts w:hint="eastAsia"/>
                            <w:kern w:val="0"/>
                            <w:sz w:val="24"/>
                          </w:rPr>
                          <w:t>年度财务预算报告</w:t>
                        </w:r>
                      </w:p>
                    </w:tc>
                  </w:sdtContent>
                </w:sdt>
                <w:sdt>
                  <w:sdtPr>
                    <w:rPr>
                      <w:rFonts w:asciiTheme="minorEastAsia" w:hAnsiTheme="minorEastAsia"/>
                      <w:sz w:val="24"/>
                      <w:szCs w:val="24"/>
                    </w:rPr>
                    <w:alias w:val="审议议案_投票对象是否是A股股东"/>
                    <w:tag w:val="_GBC_a70fc1ee7d754648b707b39d7c903950"/>
                    <w:id w:val="-1265839803"/>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40529055"/>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888760077"/>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6</w:t>
                        </w:r>
                      </w:p>
                    </w:tc>
                  </w:sdtContent>
                </w:sdt>
                <w:sdt>
                  <w:sdtPr>
                    <w:rPr>
                      <w:kern w:val="0"/>
                      <w:sz w:val="24"/>
                    </w:rPr>
                    <w:alias w:val="审议听取的议案和报告_议案和报告名称"/>
                    <w:tag w:val="_GBC_e3a57c57c37b4164a0655ab025809e70"/>
                    <w:id w:val="249780158"/>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w:t>
                        </w:r>
                        <w:r w:rsidRPr="00086C90">
                          <w:rPr>
                            <w:rFonts w:hint="eastAsia"/>
                            <w:kern w:val="0"/>
                            <w:sz w:val="24"/>
                          </w:rPr>
                          <w:t>2015</w:t>
                        </w:r>
                        <w:r w:rsidRPr="00086C90">
                          <w:rPr>
                            <w:rFonts w:hint="eastAsia"/>
                            <w:kern w:val="0"/>
                            <w:sz w:val="24"/>
                          </w:rPr>
                          <w:t>年度利润分配与资本公积转增股本的议案</w:t>
                        </w:r>
                      </w:p>
                    </w:tc>
                  </w:sdtContent>
                </w:sdt>
                <w:sdt>
                  <w:sdtPr>
                    <w:rPr>
                      <w:rFonts w:asciiTheme="minorEastAsia" w:hAnsiTheme="minorEastAsia"/>
                      <w:sz w:val="24"/>
                      <w:szCs w:val="24"/>
                    </w:rPr>
                    <w:alias w:val="审议议案_投票对象是否是A股股东"/>
                    <w:tag w:val="_GBC_a70fc1ee7d754648b707b39d7c903950"/>
                    <w:id w:val="1994529487"/>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24472632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05670329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7</w:t>
                        </w:r>
                      </w:p>
                    </w:tc>
                  </w:sdtContent>
                </w:sdt>
                <w:sdt>
                  <w:sdtPr>
                    <w:rPr>
                      <w:kern w:val="0"/>
                      <w:sz w:val="24"/>
                    </w:rPr>
                    <w:alias w:val="审议听取的议案和报告_议案和报告名称"/>
                    <w:tag w:val="_GBC_e3a57c57c37b4164a0655ab025809e70"/>
                    <w:id w:val="-1292906663"/>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江苏吴中实业股份有限公司关于公司董事及监事</w:t>
                        </w:r>
                        <w:r w:rsidRPr="00086C90">
                          <w:rPr>
                            <w:rFonts w:hint="eastAsia"/>
                            <w:kern w:val="0"/>
                            <w:sz w:val="24"/>
                          </w:rPr>
                          <w:t>2016</w:t>
                        </w:r>
                        <w:r w:rsidRPr="00086C90">
                          <w:rPr>
                            <w:rFonts w:hint="eastAsia"/>
                            <w:kern w:val="0"/>
                            <w:sz w:val="24"/>
                          </w:rPr>
                          <w:t>年度薪酬的议案</w:t>
                        </w:r>
                      </w:p>
                    </w:tc>
                  </w:sdtContent>
                </w:sdt>
                <w:sdt>
                  <w:sdtPr>
                    <w:rPr>
                      <w:rFonts w:asciiTheme="minorEastAsia" w:hAnsiTheme="minorEastAsia"/>
                      <w:sz w:val="24"/>
                      <w:szCs w:val="24"/>
                    </w:rPr>
                    <w:alias w:val="审议议案_投票对象是否是A股股东"/>
                    <w:tag w:val="_GBC_a70fc1ee7d754648b707b39d7c903950"/>
                    <w:id w:val="-26237951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308125707"/>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2128264595"/>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8</w:t>
                        </w:r>
                      </w:p>
                    </w:tc>
                  </w:sdtContent>
                </w:sdt>
                <w:sdt>
                  <w:sdtPr>
                    <w:rPr>
                      <w:rFonts w:ascii="宋体" w:hAnsi="宋体"/>
                      <w:kern w:val="0"/>
                      <w:sz w:val="24"/>
                    </w:rPr>
                    <w:alias w:val="审议听取的议案和报告_议案和报告名称"/>
                    <w:tag w:val="_GBC_e3a57c57c37b4164a0655ab025809e70"/>
                    <w:id w:val="236756631"/>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江苏吴中实业股份有限公司关于支付立信会计师事务所（特殊普通合伙）2015年度审计报酬的议案</w:t>
                        </w:r>
                      </w:p>
                    </w:tc>
                  </w:sdtContent>
                </w:sdt>
                <w:sdt>
                  <w:sdtPr>
                    <w:rPr>
                      <w:rFonts w:asciiTheme="minorEastAsia" w:hAnsiTheme="minorEastAsia"/>
                      <w:sz w:val="24"/>
                      <w:szCs w:val="24"/>
                    </w:rPr>
                    <w:alias w:val="审议议案_投票对象是否是A股股东"/>
                    <w:tag w:val="_GBC_a70fc1ee7d754648b707b39d7c903950"/>
                    <w:id w:val="1605298494"/>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497756288"/>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822579625"/>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9</w:t>
                        </w:r>
                      </w:p>
                    </w:tc>
                  </w:sdtContent>
                </w:sdt>
                <w:sdt>
                  <w:sdtPr>
                    <w:rPr>
                      <w:kern w:val="0"/>
                      <w:sz w:val="24"/>
                    </w:rPr>
                    <w:alias w:val="审议听取的议案和报告_议案和报告名称"/>
                    <w:tag w:val="_GBC_e3a57c57c37b4164a0655ab025809e70"/>
                    <w:id w:val="-261530106"/>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江苏吴中实业股份有限公司董事会审计委员会关于</w:t>
                        </w:r>
                        <w:r w:rsidRPr="00086C90">
                          <w:rPr>
                            <w:rFonts w:hint="eastAsia"/>
                            <w:kern w:val="0"/>
                            <w:sz w:val="24"/>
                          </w:rPr>
                          <w:t>2015</w:t>
                        </w:r>
                        <w:r w:rsidRPr="00086C90">
                          <w:rPr>
                            <w:rFonts w:hint="eastAsia"/>
                            <w:kern w:val="0"/>
                            <w:sz w:val="24"/>
                          </w:rPr>
                          <w:t>年审计工作的评价和</w:t>
                        </w:r>
                        <w:r w:rsidRPr="00086C90">
                          <w:rPr>
                            <w:rFonts w:hint="eastAsia"/>
                            <w:kern w:val="0"/>
                            <w:sz w:val="24"/>
                          </w:rPr>
                          <w:t>2016</w:t>
                        </w:r>
                        <w:r w:rsidRPr="00086C90">
                          <w:rPr>
                            <w:rFonts w:hint="eastAsia"/>
                            <w:kern w:val="0"/>
                            <w:sz w:val="24"/>
                          </w:rPr>
                          <w:t>年度续聘会计师事务所的议案</w:t>
                        </w:r>
                      </w:p>
                    </w:tc>
                  </w:sdtContent>
                </w:sdt>
                <w:sdt>
                  <w:sdtPr>
                    <w:rPr>
                      <w:rFonts w:asciiTheme="minorEastAsia" w:hAnsiTheme="minorEastAsia"/>
                      <w:sz w:val="24"/>
                      <w:szCs w:val="24"/>
                    </w:rPr>
                    <w:alias w:val="审议议案_投票对象是否是A股股东"/>
                    <w:tag w:val="_GBC_a70fc1ee7d754648b707b39d7c903950"/>
                    <w:id w:val="154494264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17529857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206840961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10.00</w:t>
                        </w:r>
                      </w:p>
                    </w:tc>
                  </w:sdtContent>
                </w:sdt>
                <w:sdt>
                  <w:sdtPr>
                    <w:rPr>
                      <w:kern w:val="0"/>
                      <w:sz w:val="24"/>
                    </w:rPr>
                    <w:alias w:val="审议听取的议案和报告_议案和报告名称"/>
                    <w:tag w:val="_GBC_e3a57c57c37b4164a0655ab025809e70"/>
                    <w:id w:val="-406691846"/>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江苏吴中实业股份有限公司关于公司</w:t>
                        </w:r>
                        <w:r w:rsidRPr="00086C90">
                          <w:rPr>
                            <w:rFonts w:hint="eastAsia"/>
                            <w:kern w:val="0"/>
                            <w:sz w:val="24"/>
                          </w:rPr>
                          <w:t>2016</w:t>
                        </w:r>
                        <w:r w:rsidRPr="00086C90">
                          <w:rPr>
                            <w:rFonts w:hint="eastAsia"/>
                            <w:kern w:val="0"/>
                            <w:sz w:val="24"/>
                          </w:rPr>
                          <w:t>年度为所属控股子公司银行融资提供担保的议案（逐项表决）</w:t>
                        </w:r>
                      </w:p>
                    </w:tc>
                  </w:sdtContent>
                </w:sdt>
                <w:sdt>
                  <w:sdtPr>
                    <w:rPr>
                      <w:rFonts w:asciiTheme="minorEastAsia" w:hAnsiTheme="minorEastAsia"/>
                      <w:sz w:val="24"/>
                      <w:szCs w:val="24"/>
                    </w:rPr>
                    <w:alias w:val="审议议案_投票对象是否是A股股东"/>
                    <w:tag w:val="_GBC_a70fc1ee7d754648b707b39d7c903950"/>
                    <w:id w:val="1282069143"/>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830682222"/>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121499182"/>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10.01</w:t>
                        </w:r>
                      </w:p>
                    </w:tc>
                  </w:sdtContent>
                </w:sdt>
                <w:sdt>
                  <w:sdtPr>
                    <w:rPr>
                      <w:kern w:val="0"/>
                      <w:szCs w:val="21"/>
                    </w:rPr>
                    <w:alias w:val="审议听取的议案和报告_议案和报告名称"/>
                    <w:tag w:val="_GBC_e3a57c57c37b4164a0655ab025809e70"/>
                    <w:id w:val="754635124"/>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江苏吴中医药集团有限公司，最高担保额</w:t>
                        </w:r>
                        <w:r w:rsidRPr="00086C90">
                          <w:rPr>
                            <w:rFonts w:hint="eastAsia"/>
                            <w:kern w:val="0"/>
                            <w:szCs w:val="21"/>
                          </w:rPr>
                          <w:t>67,000</w:t>
                        </w:r>
                        <w:r w:rsidRPr="00086C90">
                          <w:rPr>
                            <w:rFonts w:hint="eastAsia"/>
                            <w:kern w:val="0"/>
                            <w:szCs w:val="21"/>
                          </w:rPr>
                          <w:t>万元（包括为其提供的资产质押担保）</w:t>
                        </w:r>
                      </w:p>
                    </w:tc>
                  </w:sdtContent>
                </w:sdt>
                <w:sdt>
                  <w:sdtPr>
                    <w:rPr>
                      <w:rFonts w:asciiTheme="minorEastAsia" w:hAnsiTheme="minorEastAsia"/>
                      <w:sz w:val="24"/>
                      <w:szCs w:val="24"/>
                    </w:rPr>
                    <w:alias w:val="审议议案_投票对象是否是A股股东"/>
                    <w:tag w:val="_GBC_a70fc1ee7d754648b707b39d7c903950"/>
                    <w:id w:val="-1202400113"/>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2008659897"/>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01622774"/>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10.02</w:t>
                        </w:r>
                      </w:p>
                    </w:tc>
                  </w:sdtContent>
                </w:sdt>
                <w:sdt>
                  <w:sdtPr>
                    <w:rPr>
                      <w:kern w:val="0"/>
                      <w:szCs w:val="21"/>
                    </w:rPr>
                    <w:alias w:val="审议听取的议案和报告_议案和报告名称"/>
                    <w:tag w:val="_GBC_e3a57c57c37b4164a0655ab025809e70"/>
                    <w:id w:val="1843196744"/>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江苏吴中医药集团有限公司苏州制药厂最高担保额</w:t>
                        </w:r>
                        <w:r w:rsidRPr="00086C90">
                          <w:rPr>
                            <w:rFonts w:hint="eastAsia"/>
                            <w:kern w:val="0"/>
                            <w:szCs w:val="21"/>
                          </w:rPr>
                          <w:t>2,000</w:t>
                        </w:r>
                        <w:r w:rsidRPr="00086C90">
                          <w:rPr>
                            <w:rFonts w:hint="eastAsia"/>
                            <w:kern w:val="0"/>
                            <w:szCs w:val="21"/>
                          </w:rPr>
                          <w:t>万元</w:t>
                        </w:r>
                      </w:p>
                    </w:tc>
                  </w:sdtContent>
                </w:sdt>
                <w:sdt>
                  <w:sdtPr>
                    <w:rPr>
                      <w:rFonts w:asciiTheme="minorEastAsia" w:hAnsiTheme="minorEastAsia"/>
                      <w:sz w:val="24"/>
                      <w:szCs w:val="24"/>
                    </w:rPr>
                    <w:alias w:val="审议议案_投票对象是否是A股股东"/>
                    <w:tag w:val="_GBC_a70fc1ee7d754648b707b39d7c903950"/>
                    <w:id w:val="-1878854059"/>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90634956"/>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674614064"/>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10.03</w:t>
                        </w:r>
                      </w:p>
                    </w:tc>
                  </w:sdtContent>
                </w:sdt>
                <w:sdt>
                  <w:sdtPr>
                    <w:rPr>
                      <w:kern w:val="0"/>
                      <w:szCs w:val="21"/>
                    </w:rPr>
                    <w:alias w:val="审议听取的议案和报告_议案和报告名称"/>
                    <w:tag w:val="_GBC_e3a57c57c37b4164a0655ab025809e70"/>
                    <w:id w:val="1394074320"/>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江苏吴中医药销售有限公司，最高担保额</w:t>
                        </w:r>
                        <w:r w:rsidRPr="00086C90">
                          <w:rPr>
                            <w:rFonts w:hint="eastAsia"/>
                            <w:kern w:val="0"/>
                            <w:szCs w:val="21"/>
                          </w:rPr>
                          <w:t>27,000</w:t>
                        </w:r>
                        <w:r w:rsidRPr="00086C90">
                          <w:rPr>
                            <w:rFonts w:hint="eastAsia"/>
                            <w:kern w:val="0"/>
                            <w:szCs w:val="21"/>
                          </w:rPr>
                          <w:t>万元</w:t>
                        </w:r>
                      </w:p>
                    </w:tc>
                  </w:sdtContent>
                </w:sdt>
                <w:sdt>
                  <w:sdtPr>
                    <w:rPr>
                      <w:rFonts w:asciiTheme="minorEastAsia" w:hAnsiTheme="minorEastAsia"/>
                      <w:sz w:val="24"/>
                      <w:szCs w:val="24"/>
                    </w:rPr>
                    <w:alias w:val="审议议案_投票对象是否是A股股东"/>
                    <w:tag w:val="_GBC_a70fc1ee7d754648b707b39d7c903950"/>
                    <w:id w:val="-1172405064"/>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51059752"/>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371114563"/>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10.04</w:t>
                        </w:r>
                      </w:p>
                    </w:tc>
                  </w:sdtContent>
                </w:sdt>
                <w:sdt>
                  <w:sdtPr>
                    <w:rPr>
                      <w:kern w:val="0"/>
                      <w:szCs w:val="21"/>
                    </w:rPr>
                    <w:alias w:val="审议听取的议案和报告_议案和报告名称"/>
                    <w:tag w:val="_GBC_e3a57c57c37b4164a0655ab025809e70"/>
                    <w:id w:val="-563109718"/>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江苏吴中海利国际贸易有限公司，最高担保额</w:t>
                        </w:r>
                        <w:r w:rsidRPr="00086C90">
                          <w:rPr>
                            <w:rFonts w:hint="eastAsia"/>
                            <w:kern w:val="0"/>
                            <w:szCs w:val="21"/>
                          </w:rPr>
                          <w:t>7,000</w:t>
                        </w:r>
                        <w:r w:rsidRPr="00086C90">
                          <w:rPr>
                            <w:rFonts w:hint="eastAsia"/>
                            <w:kern w:val="0"/>
                            <w:szCs w:val="21"/>
                          </w:rPr>
                          <w:t>万元</w:t>
                        </w:r>
                      </w:p>
                    </w:tc>
                  </w:sdtContent>
                </w:sdt>
                <w:sdt>
                  <w:sdtPr>
                    <w:rPr>
                      <w:rFonts w:asciiTheme="minorEastAsia" w:hAnsiTheme="minorEastAsia"/>
                      <w:sz w:val="24"/>
                      <w:szCs w:val="24"/>
                    </w:rPr>
                    <w:alias w:val="审议议案_投票对象是否是A股股东"/>
                    <w:tag w:val="_GBC_a70fc1ee7d754648b707b39d7c903950"/>
                    <w:id w:val="70403554"/>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159887351"/>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59428064"/>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10.05</w:t>
                        </w:r>
                      </w:p>
                    </w:tc>
                  </w:sdtContent>
                </w:sdt>
                <w:sdt>
                  <w:sdtPr>
                    <w:rPr>
                      <w:kern w:val="0"/>
                      <w:szCs w:val="21"/>
                    </w:rPr>
                    <w:alias w:val="审议听取的议案和报告_议案和报告名称"/>
                    <w:tag w:val="_GBC_e3a57c57c37b4164a0655ab025809e70"/>
                    <w:id w:val="-928121080"/>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江苏吴中进出口有限公司，最高担保额</w:t>
                        </w:r>
                        <w:r w:rsidRPr="00086C90">
                          <w:rPr>
                            <w:rFonts w:hint="eastAsia"/>
                            <w:kern w:val="0"/>
                            <w:szCs w:val="21"/>
                          </w:rPr>
                          <w:t>15,000</w:t>
                        </w:r>
                        <w:r w:rsidRPr="00086C90">
                          <w:rPr>
                            <w:rFonts w:hint="eastAsia"/>
                            <w:kern w:val="0"/>
                            <w:szCs w:val="21"/>
                          </w:rPr>
                          <w:t>万元（包括为其提供的资产质押担保）</w:t>
                        </w:r>
                      </w:p>
                    </w:tc>
                  </w:sdtContent>
                </w:sdt>
                <w:sdt>
                  <w:sdtPr>
                    <w:rPr>
                      <w:rFonts w:asciiTheme="minorEastAsia" w:hAnsiTheme="minorEastAsia"/>
                      <w:sz w:val="24"/>
                      <w:szCs w:val="24"/>
                    </w:rPr>
                    <w:alias w:val="审议议案_投票对象是否是A股股东"/>
                    <w:tag w:val="_GBC_a70fc1ee7d754648b707b39d7c903950"/>
                    <w:id w:val="1363170267"/>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51684919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514110241"/>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10.06</w:t>
                        </w:r>
                      </w:p>
                    </w:tc>
                  </w:sdtContent>
                </w:sdt>
                <w:sdt>
                  <w:sdtPr>
                    <w:rPr>
                      <w:kern w:val="0"/>
                      <w:szCs w:val="21"/>
                    </w:rPr>
                    <w:alias w:val="审议听取的议案和报告_议案和报告名称"/>
                    <w:tag w:val="_GBC_e3a57c57c37b4164a0655ab025809e70"/>
                    <w:id w:val="-1128552249"/>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苏州兴瑞贵金属材料有限公司，最高担保额</w:t>
                        </w:r>
                        <w:r w:rsidRPr="00086C90">
                          <w:rPr>
                            <w:rFonts w:hint="eastAsia"/>
                            <w:kern w:val="0"/>
                            <w:szCs w:val="21"/>
                          </w:rPr>
                          <w:t>18,000</w:t>
                        </w:r>
                        <w:r w:rsidRPr="00086C90">
                          <w:rPr>
                            <w:rFonts w:hint="eastAsia"/>
                            <w:kern w:val="0"/>
                            <w:szCs w:val="21"/>
                          </w:rPr>
                          <w:t>万元</w:t>
                        </w:r>
                      </w:p>
                    </w:tc>
                  </w:sdtContent>
                </w:sdt>
                <w:sdt>
                  <w:sdtPr>
                    <w:rPr>
                      <w:rFonts w:asciiTheme="minorEastAsia" w:hAnsiTheme="minorEastAsia"/>
                      <w:sz w:val="24"/>
                      <w:szCs w:val="24"/>
                    </w:rPr>
                    <w:alias w:val="审议议案_投票对象是否是A股股东"/>
                    <w:tag w:val="_GBC_a70fc1ee7d754648b707b39d7c903950"/>
                    <w:id w:val="71455280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81455969"/>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268125365"/>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10.07</w:t>
                        </w:r>
                      </w:p>
                    </w:tc>
                  </w:sdtContent>
                </w:sdt>
                <w:sdt>
                  <w:sdtPr>
                    <w:rPr>
                      <w:kern w:val="0"/>
                      <w:szCs w:val="21"/>
                    </w:rPr>
                    <w:alias w:val="审议听取的议案和报告_议案和报告名称"/>
                    <w:tag w:val="_GBC_e3a57c57c37b4164a0655ab025809e70"/>
                    <w:id w:val="2069693411"/>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江苏中吴置业有限公司，最高担保额</w:t>
                        </w:r>
                        <w:r w:rsidRPr="00086C90">
                          <w:rPr>
                            <w:rFonts w:hint="eastAsia"/>
                            <w:kern w:val="0"/>
                            <w:szCs w:val="21"/>
                          </w:rPr>
                          <w:t>10,000</w:t>
                        </w:r>
                        <w:r w:rsidRPr="00086C90">
                          <w:rPr>
                            <w:rFonts w:hint="eastAsia"/>
                            <w:kern w:val="0"/>
                            <w:szCs w:val="21"/>
                          </w:rPr>
                          <w:t>万元。该担保为房地产开发项目贷款担保，担保期限</w:t>
                        </w:r>
                        <w:proofErr w:type="gramStart"/>
                        <w:r w:rsidRPr="00086C90">
                          <w:rPr>
                            <w:rFonts w:hint="eastAsia"/>
                            <w:kern w:val="0"/>
                            <w:szCs w:val="21"/>
                          </w:rPr>
                          <w:t>自贷款</w:t>
                        </w:r>
                        <w:proofErr w:type="gramEnd"/>
                        <w:r w:rsidRPr="00086C90">
                          <w:rPr>
                            <w:rFonts w:hint="eastAsia"/>
                            <w:kern w:val="0"/>
                            <w:szCs w:val="21"/>
                          </w:rPr>
                          <w:t>取得日至贷款到期日</w:t>
                        </w:r>
                      </w:p>
                    </w:tc>
                  </w:sdtContent>
                </w:sdt>
                <w:sdt>
                  <w:sdtPr>
                    <w:rPr>
                      <w:rFonts w:asciiTheme="minorEastAsia" w:hAnsiTheme="minorEastAsia"/>
                      <w:sz w:val="24"/>
                      <w:szCs w:val="24"/>
                    </w:rPr>
                    <w:alias w:val="审议议案_投票对象是否是A股股东"/>
                    <w:tag w:val="_GBC_a70fc1ee7d754648b707b39d7c903950"/>
                    <w:id w:val="1632134959"/>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46623503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87131120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10.08</w:t>
                        </w:r>
                      </w:p>
                    </w:tc>
                  </w:sdtContent>
                </w:sdt>
                <w:sdt>
                  <w:sdtPr>
                    <w:rPr>
                      <w:kern w:val="0"/>
                      <w:szCs w:val="21"/>
                    </w:rPr>
                    <w:alias w:val="审议听取的议案和报告_议案和报告名称"/>
                    <w:tag w:val="_GBC_e3a57c57c37b4164a0655ab025809e70"/>
                    <w:id w:val="-790354159"/>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宿迁</w:t>
                        </w:r>
                        <w:proofErr w:type="gramStart"/>
                        <w:r w:rsidRPr="00086C90">
                          <w:rPr>
                            <w:rFonts w:hint="eastAsia"/>
                            <w:kern w:val="0"/>
                            <w:szCs w:val="21"/>
                          </w:rPr>
                          <w:t>市苏宿置业</w:t>
                        </w:r>
                        <w:proofErr w:type="gramEnd"/>
                        <w:r w:rsidRPr="00086C90">
                          <w:rPr>
                            <w:rFonts w:hint="eastAsia"/>
                            <w:kern w:val="0"/>
                            <w:szCs w:val="21"/>
                          </w:rPr>
                          <w:t>有限公司，最高担保额</w:t>
                        </w:r>
                        <w:r w:rsidRPr="00086C90">
                          <w:rPr>
                            <w:rFonts w:hint="eastAsia"/>
                            <w:kern w:val="0"/>
                            <w:szCs w:val="21"/>
                          </w:rPr>
                          <w:t>12,000</w:t>
                        </w:r>
                        <w:r w:rsidRPr="00086C90">
                          <w:rPr>
                            <w:rFonts w:hint="eastAsia"/>
                            <w:kern w:val="0"/>
                            <w:szCs w:val="21"/>
                          </w:rPr>
                          <w:t>万元。该担保为房地产开发项目贷款担保，担保期限</w:t>
                        </w:r>
                        <w:proofErr w:type="gramStart"/>
                        <w:r w:rsidRPr="00086C90">
                          <w:rPr>
                            <w:rFonts w:hint="eastAsia"/>
                            <w:kern w:val="0"/>
                            <w:szCs w:val="21"/>
                          </w:rPr>
                          <w:t>自贷款</w:t>
                        </w:r>
                        <w:proofErr w:type="gramEnd"/>
                        <w:r w:rsidRPr="00086C90">
                          <w:rPr>
                            <w:rFonts w:hint="eastAsia"/>
                            <w:kern w:val="0"/>
                            <w:szCs w:val="21"/>
                          </w:rPr>
                          <w:t>取得日至贷款到期日</w:t>
                        </w:r>
                      </w:p>
                    </w:tc>
                  </w:sdtContent>
                </w:sdt>
                <w:sdt>
                  <w:sdtPr>
                    <w:rPr>
                      <w:rFonts w:asciiTheme="minorEastAsia" w:hAnsiTheme="minorEastAsia"/>
                      <w:sz w:val="24"/>
                      <w:szCs w:val="24"/>
                    </w:rPr>
                    <w:alias w:val="审议议案_投票对象是否是A股股东"/>
                    <w:tag w:val="_GBC_a70fc1ee7d754648b707b39d7c903950"/>
                    <w:id w:val="283626608"/>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397862828"/>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400281367"/>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11</w:t>
                        </w:r>
                      </w:p>
                    </w:tc>
                  </w:sdtContent>
                </w:sdt>
                <w:sdt>
                  <w:sdtPr>
                    <w:rPr>
                      <w:kern w:val="0"/>
                      <w:sz w:val="24"/>
                    </w:rPr>
                    <w:alias w:val="审议听取的议案和报告_议案和报告名称"/>
                    <w:tag w:val="_GBC_e3a57c57c37b4164a0655ab025809e70"/>
                    <w:id w:val="1070399705"/>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江苏吴中实业股份有限公司关于公司变更独立董事的议案</w:t>
                        </w:r>
                      </w:p>
                    </w:tc>
                  </w:sdtContent>
                </w:sdt>
                <w:sdt>
                  <w:sdtPr>
                    <w:rPr>
                      <w:rFonts w:asciiTheme="minorEastAsia" w:hAnsiTheme="minorEastAsia"/>
                      <w:sz w:val="24"/>
                      <w:szCs w:val="24"/>
                    </w:rPr>
                    <w:alias w:val="审议议案_投票对象是否是A股股东"/>
                    <w:tag w:val="_GBC_a70fc1ee7d754648b707b39d7c903950"/>
                    <w:id w:val="-1060092234"/>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77069857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262339265"/>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12</w:t>
                        </w:r>
                      </w:p>
                    </w:tc>
                  </w:sdtContent>
                </w:sdt>
                <w:sdt>
                  <w:sdtPr>
                    <w:rPr>
                      <w:kern w:val="0"/>
                      <w:sz w:val="24"/>
                    </w:rPr>
                    <w:alias w:val="审议听取的议案和报告_议案和报告名称"/>
                    <w:tag w:val="_GBC_e3a57c57c37b4164a0655ab025809e70"/>
                    <w:id w:val="984049878"/>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rPr>
                          <w:t>关于公司符合发行股份及支付现金购买资产并募集配套资金条件的议案</w:t>
                        </w:r>
                      </w:p>
                    </w:tc>
                  </w:sdtContent>
                </w:sdt>
                <w:sdt>
                  <w:sdtPr>
                    <w:rPr>
                      <w:rFonts w:asciiTheme="minorEastAsia" w:hAnsiTheme="minorEastAsia"/>
                      <w:sz w:val="24"/>
                      <w:szCs w:val="24"/>
                    </w:rPr>
                    <w:alias w:val="审议议案_投票对象是否是A股股东"/>
                    <w:tag w:val="_GBC_a70fc1ee7d754648b707b39d7c903950"/>
                    <w:id w:val="1009341360"/>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392953301"/>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924058167"/>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13.00</w:t>
                        </w:r>
                      </w:p>
                    </w:tc>
                  </w:sdtContent>
                </w:sdt>
                <w:sdt>
                  <w:sdtPr>
                    <w:rPr>
                      <w:rFonts w:asciiTheme="minorEastAsia" w:hAnsiTheme="minorEastAsia"/>
                      <w:kern w:val="0"/>
                      <w:sz w:val="24"/>
                    </w:rPr>
                    <w:alias w:val="审议听取的议案和报告_议案和报告名称"/>
                    <w:tag w:val="_GBC_e3a57c57c37b4164a0655ab025809e70"/>
                    <w:id w:val="-784663196"/>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Theme="minorEastAsia" w:hAnsiTheme="minorEastAsia" w:hint="eastAsia"/>
                            <w:kern w:val="0"/>
                            <w:sz w:val="24"/>
                          </w:rPr>
                          <w:t>关于公司发行股份及支付现金购买资产并募集配套资金方案的议案(逐项表决)</w:t>
                        </w:r>
                      </w:p>
                    </w:tc>
                  </w:sdtContent>
                </w:sdt>
                <w:sdt>
                  <w:sdtPr>
                    <w:rPr>
                      <w:rFonts w:asciiTheme="minorEastAsia" w:hAnsiTheme="minorEastAsia"/>
                      <w:sz w:val="24"/>
                      <w:szCs w:val="24"/>
                    </w:rPr>
                    <w:alias w:val="审议议案_投票对象是否是A股股东"/>
                    <w:tag w:val="_GBC_a70fc1ee7d754648b707b39d7c903950"/>
                    <w:id w:val="123073404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726137573"/>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33033607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13.01</w:t>
                        </w:r>
                      </w:p>
                    </w:tc>
                  </w:sdtContent>
                </w:sdt>
                <w:sdt>
                  <w:sdtPr>
                    <w:rPr>
                      <w:kern w:val="0"/>
                      <w:szCs w:val="21"/>
                    </w:rPr>
                    <w:alias w:val="审议听取的议案和报告_议案和报告名称"/>
                    <w:tag w:val="_GBC_e3a57c57c37b4164a0655ab025809e70"/>
                    <w:id w:val="1011724339"/>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发行股份及支付现金购买资产之交易对方</w:t>
                        </w:r>
                      </w:p>
                    </w:tc>
                  </w:sdtContent>
                </w:sdt>
                <w:sdt>
                  <w:sdtPr>
                    <w:rPr>
                      <w:rFonts w:asciiTheme="minorEastAsia" w:hAnsiTheme="minorEastAsia"/>
                      <w:sz w:val="24"/>
                      <w:szCs w:val="24"/>
                    </w:rPr>
                    <w:alias w:val="审议议案_投票对象是否是A股股东"/>
                    <w:tag w:val="_GBC_a70fc1ee7d754648b707b39d7c903950"/>
                    <w:id w:val="-155299910"/>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551161675"/>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786705731"/>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13.02</w:t>
                        </w:r>
                      </w:p>
                    </w:tc>
                  </w:sdtContent>
                </w:sdt>
                <w:sdt>
                  <w:sdtPr>
                    <w:rPr>
                      <w:kern w:val="0"/>
                      <w:szCs w:val="21"/>
                    </w:rPr>
                    <w:alias w:val="审议听取的议案和报告_议案和报告名称"/>
                    <w:tag w:val="_GBC_e3a57c57c37b4164a0655ab025809e70"/>
                    <w:id w:val="-1452554416"/>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发行股份及支付现金购买资产之交易标的</w:t>
                        </w:r>
                      </w:p>
                    </w:tc>
                  </w:sdtContent>
                </w:sdt>
                <w:sdt>
                  <w:sdtPr>
                    <w:rPr>
                      <w:rFonts w:asciiTheme="minorEastAsia" w:hAnsiTheme="minorEastAsia"/>
                      <w:sz w:val="24"/>
                      <w:szCs w:val="24"/>
                    </w:rPr>
                    <w:alias w:val="审议议案_投票对象是否是A股股东"/>
                    <w:tag w:val="_GBC_a70fc1ee7d754648b707b39d7c903950"/>
                    <w:id w:val="-117125176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638338309"/>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116830174"/>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13.03</w:t>
                        </w:r>
                      </w:p>
                    </w:tc>
                  </w:sdtContent>
                </w:sdt>
                <w:sdt>
                  <w:sdtPr>
                    <w:rPr>
                      <w:kern w:val="0"/>
                      <w:szCs w:val="21"/>
                    </w:rPr>
                    <w:alias w:val="审议听取的议案和报告_议案和报告名称"/>
                    <w:tag w:val="_GBC_e3a57c57c37b4164a0655ab025809e70"/>
                    <w:id w:val="618264706"/>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发行股份及支付现金购买资产之交易价格</w:t>
                        </w:r>
                      </w:p>
                    </w:tc>
                  </w:sdtContent>
                </w:sdt>
                <w:sdt>
                  <w:sdtPr>
                    <w:rPr>
                      <w:rFonts w:asciiTheme="minorEastAsia" w:hAnsiTheme="minorEastAsia"/>
                      <w:sz w:val="24"/>
                      <w:szCs w:val="24"/>
                    </w:rPr>
                    <w:alias w:val="审议议案_投票对象是否是A股股东"/>
                    <w:tag w:val="_GBC_a70fc1ee7d754648b707b39d7c903950"/>
                    <w:id w:val="10447685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489132522"/>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66531540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13.04</w:t>
                        </w:r>
                      </w:p>
                    </w:tc>
                  </w:sdtContent>
                </w:sdt>
                <w:sdt>
                  <w:sdtPr>
                    <w:rPr>
                      <w:kern w:val="0"/>
                      <w:szCs w:val="21"/>
                    </w:rPr>
                    <w:alias w:val="审议听取的议案和报告_议案和报告名称"/>
                    <w:tag w:val="_GBC_e3a57c57c37b4164a0655ab025809e70"/>
                    <w:id w:val="-1713561710"/>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发行股份及支付现金购买资产之交易方式</w:t>
                        </w:r>
                      </w:p>
                    </w:tc>
                  </w:sdtContent>
                </w:sdt>
                <w:sdt>
                  <w:sdtPr>
                    <w:rPr>
                      <w:rFonts w:asciiTheme="minorEastAsia" w:hAnsiTheme="minorEastAsia"/>
                      <w:sz w:val="24"/>
                      <w:szCs w:val="24"/>
                    </w:rPr>
                    <w:alias w:val="审议议案_投票对象是否是A股股东"/>
                    <w:tag w:val="_GBC_a70fc1ee7d754648b707b39d7c903950"/>
                    <w:id w:val="1869478648"/>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494525319"/>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74754013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13.05</w:t>
                        </w:r>
                      </w:p>
                    </w:tc>
                  </w:sdtContent>
                </w:sdt>
                <w:sdt>
                  <w:sdtPr>
                    <w:rPr>
                      <w:kern w:val="0"/>
                      <w:szCs w:val="21"/>
                    </w:rPr>
                    <w:alias w:val="审议听取的议案和报告_议案和报告名称"/>
                    <w:tag w:val="_GBC_e3a57c57c37b4164a0655ab025809e70"/>
                    <w:id w:val="-1857796593"/>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w:t>
                        </w:r>
                        <w:proofErr w:type="gramStart"/>
                        <w:r w:rsidRPr="00086C90">
                          <w:rPr>
                            <w:rFonts w:hint="eastAsia"/>
                            <w:kern w:val="0"/>
                            <w:szCs w:val="21"/>
                          </w:rPr>
                          <w:t>之发行</w:t>
                        </w:r>
                        <w:proofErr w:type="gramEnd"/>
                        <w:r w:rsidRPr="00086C90">
                          <w:rPr>
                            <w:rFonts w:hint="eastAsia"/>
                            <w:kern w:val="0"/>
                            <w:szCs w:val="21"/>
                          </w:rPr>
                          <w:t>股份购买资产的发行价格</w:t>
                        </w:r>
                      </w:p>
                    </w:tc>
                  </w:sdtContent>
                </w:sdt>
                <w:sdt>
                  <w:sdtPr>
                    <w:rPr>
                      <w:rFonts w:asciiTheme="minorEastAsia" w:hAnsiTheme="minorEastAsia"/>
                      <w:sz w:val="24"/>
                      <w:szCs w:val="24"/>
                    </w:rPr>
                    <w:alias w:val="审议议案_投票对象是否是A股股东"/>
                    <w:tag w:val="_GBC_a70fc1ee7d754648b707b39d7c903950"/>
                    <w:id w:val="295418157"/>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36105219"/>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880702931"/>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13.06</w:t>
                        </w:r>
                      </w:p>
                    </w:tc>
                  </w:sdtContent>
                </w:sdt>
                <w:sdt>
                  <w:sdtPr>
                    <w:rPr>
                      <w:kern w:val="0"/>
                      <w:szCs w:val="21"/>
                    </w:rPr>
                    <w:alias w:val="审议听取的议案和报告_议案和报告名称"/>
                    <w:tag w:val="_GBC_e3a57c57c37b4164a0655ab025809e70"/>
                    <w:id w:val="-640425261"/>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w:t>
                        </w:r>
                        <w:proofErr w:type="gramStart"/>
                        <w:r w:rsidRPr="00086C90">
                          <w:rPr>
                            <w:rFonts w:hint="eastAsia"/>
                            <w:kern w:val="0"/>
                            <w:szCs w:val="21"/>
                          </w:rPr>
                          <w:t>之发行</w:t>
                        </w:r>
                        <w:proofErr w:type="gramEnd"/>
                        <w:r w:rsidRPr="00086C90">
                          <w:rPr>
                            <w:rFonts w:hint="eastAsia"/>
                            <w:kern w:val="0"/>
                            <w:szCs w:val="21"/>
                          </w:rPr>
                          <w:t>股份购买资产的发行数量</w:t>
                        </w:r>
                      </w:p>
                    </w:tc>
                  </w:sdtContent>
                </w:sdt>
                <w:sdt>
                  <w:sdtPr>
                    <w:rPr>
                      <w:rFonts w:asciiTheme="minorEastAsia" w:hAnsiTheme="minorEastAsia"/>
                      <w:sz w:val="24"/>
                      <w:szCs w:val="24"/>
                    </w:rPr>
                    <w:alias w:val="审议议案_投票对象是否是A股股东"/>
                    <w:tag w:val="_GBC_a70fc1ee7d754648b707b39d7c903950"/>
                    <w:id w:val="73065052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322864585"/>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813137616"/>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13.07</w:t>
                        </w:r>
                      </w:p>
                    </w:tc>
                  </w:sdtContent>
                </w:sdt>
                <w:sdt>
                  <w:sdtPr>
                    <w:rPr>
                      <w:kern w:val="0"/>
                      <w:szCs w:val="21"/>
                    </w:rPr>
                    <w:alias w:val="审议听取的议案和报告_议案和报告名称"/>
                    <w:tag w:val="_GBC_e3a57c57c37b4164a0655ab025809e70"/>
                    <w:id w:val="-1269153651"/>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w:t>
                        </w:r>
                        <w:proofErr w:type="gramStart"/>
                        <w:r w:rsidRPr="00086C90">
                          <w:rPr>
                            <w:rFonts w:hint="eastAsia"/>
                            <w:kern w:val="0"/>
                            <w:szCs w:val="21"/>
                          </w:rPr>
                          <w:t>之发行</w:t>
                        </w:r>
                        <w:proofErr w:type="gramEnd"/>
                        <w:r w:rsidRPr="00086C90">
                          <w:rPr>
                            <w:rFonts w:hint="eastAsia"/>
                            <w:kern w:val="0"/>
                            <w:szCs w:val="21"/>
                          </w:rPr>
                          <w:t>股份购买资产的股份锁定安排</w:t>
                        </w:r>
                      </w:p>
                    </w:tc>
                  </w:sdtContent>
                </w:sdt>
                <w:sdt>
                  <w:sdtPr>
                    <w:rPr>
                      <w:rFonts w:asciiTheme="minorEastAsia" w:hAnsiTheme="minorEastAsia"/>
                      <w:sz w:val="24"/>
                      <w:szCs w:val="24"/>
                    </w:rPr>
                    <w:alias w:val="审议议案_投票对象是否是A股股东"/>
                    <w:tag w:val="_GBC_a70fc1ee7d754648b707b39d7c903950"/>
                    <w:id w:val="-148569042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418365077"/>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713157167"/>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13.08</w:t>
                        </w:r>
                      </w:p>
                    </w:tc>
                  </w:sdtContent>
                </w:sdt>
                <w:sdt>
                  <w:sdtPr>
                    <w:rPr>
                      <w:kern w:val="0"/>
                      <w:szCs w:val="21"/>
                    </w:rPr>
                    <w:alias w:val="审议听取的议案和报告_议案和报告名称"/>
                    <w:tag w:val="_GBC_e3a57c57c37b4164a0655ab025809e70"/>
                    <w:id w:val="-204405136"/>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8E4C3E">
                          <w:rPr>
                            <w:rFonts w:hint="eastAsia"/>
                            <w:kern w:val="0"/>
                            <w:szCs w:val="21"/>
                          </w:rPr>
                          <w:t>发行股份及支付现金购买资产之本次拟购买资产的现金对</w:t>
                        </w:r>
                        <w:proofErr w:type="gramStart"/>
                        <w:r w:rsidRPr="008E4C3E">
                          <w:rPr>
                            <w:rFonts w:hint="eastAsia"/>
                            <w:kern w:val="0"/>
                            <w:szCs w:val="21"/>
                          </w:rPr>
                          <w:t>价支付</w:t>
                        </w:r>
                        <w:proofErr w:type="gramEnd"/>
                        <w:r w:rsidRPr="008E4C3E">
                          <w:rPr>
                            <w:rFonts w:hint="eastAsia"/>
                            <w:kern w:val="0"/>
                            <w:szCs w:val="21"/>
                          </w:rPr>
                          <w:t>部分</w:t>
                        </w:r>
                      </w:p>
                    </w:tc>
                  </w:sdtContent>
                </w:sdt>
                <w:sdt>
                  <w:sdtPr>
                    <w:rPr>
                      <w:rFonts w:asciiTheme="minorEastAsia" w:hAnsiTheme="minorEastAsia"/>
                      <w:sz w:val="24"/>
                      <w:szCs w:val="24"/>
                    </w:rPr>
                    <w:alias w:val="审议议案_投票对象是否是A股股东"/>
                    <w:tag w:val="_GBC_a70fc1ee7d754648b707b39d7c903950"/>
                    <w:id w:val="1233587078"/>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861662764"/>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40079647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13.09</w:t>
                        </w:r>
                      </w:p>
                    </w:tc>
                  </w:sdtContent>
                </w:sdt>
                <w:sdt>
                  <w:sdtPr>
                    <w:rPr>
                      <w:kern w:val="0"/>
                      <w:szCs w:val="21"/>
                    </w:rPr>
                    <w:alias w:val="审议听取的议案和报告_议案和报告名称"/>
                    <w:tag w:val="_GBC_e3a57c57c37b4164a0655ab025809e70"/>
                    <w:id w:val="-1887249713"/>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发行股份及支付现金购买资产之业绩承诺</w:t>
                        </w:r>
                      </w:p>
                    </w:tc>
                  </w:sdtContent>
                </w:sdt>
                <w:sdt>
                  <w:sdtPr>
                    <w:rPr>
                      <w:rFonts w:asciiTheme="minorEastAsia" w:hAnsiTheme="minorEastAsia"/>
                      <w:sz w:val="24"/>
                      <w:szCs w:val="24"/>
                    </w:rPr>
                    <w:alias w:val="审议议案_投票对象是否是A股股东"/>
                    <w:tag w:val="_GBC_a70fc1ee7d754648b707b39d7c903950"/>
                    <w:id w:val="-1296282752"/>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52825741"/>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112398495"/>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13.10</w:t>
                        </w:r>
                      </w:p>
                    </w:tc>
                  </w:sdtContent>
                </w:sdt>
                <w:sdt>
                  <w:sdtPr>
                    <w:rPr>
                      <w:kern w:val="0"/>
                      <w:szCs w:val="21"/>
                    </w:rPr>
                    <w:alias w:val="审议听取的议案和报告_议案和报告名称"/>
                    <w:tag w:val="_GBC_e3a57c57c37b4164a0655ab025809e70"/>
                    <w:id w:val="2075695341"/>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发行股份及支付现金购买资产之利润补偿安排</w:t>
                        </w:r>
                      </w:p>
                    </w:tc>
                  </w:sdtContent>
                </w:sdt>
                <w:sdt>
                  <w:sdtPr>
                    <w:rPr>
                      <w:rFonts w:asciiTheme="minorEastAsia" w:hAnsiTheme="minorEastAsia"/>
                      <w:sz w:val="24"/>
                      <w:szCs w:val="24"/>
                    </w:rPr>
                    <w:alias w:val="审议议案_投票对象是否是A股股东"/>
                    <w:tag w:val="_GBC_a70fc1ee7d754648b707b39d7c903950"/>
                    <w:id w:val="184492833"/>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647113832"/>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206879957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13.11</w:t>
                        </w:r>
                      </w:p>
                    </w:tc>
                  </w:sdtContent>
                </w:sdt>
                <w:sdt>
                  <w:sdtPr>
                    <w:rPr>
                      <w:kern w:val="0"/>
                      <w:szCs w:val="21"/>
                    </w:rPr>
                    <w:alias w:val="审议听取的议案和报告_议案和报告名称"/>
                    <w:tag w:val="_GBC_e3a57c57c37b4164a0655ab025809e70"/>
                    <w:id w:val="-380177121"/>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hint="eastAsia"/>
                            <w:kern w:val="0"/>
                            <w:szCs w:val="21"/>
                          </w:rPr>
                          <w:t>发行股份及支付现金购买资产之减值测试</w:t>
                        </w:r>
                      </w:p>
                    </w:tc>
                  </w:sdtContent>
                </w:sdt>
                <w:sdt>
                  <w:sdtPr>
                    <w:rPr>
                      <w:rFonts w:asciiTheme="minorEastAsia" w:hAnsiTheme="minorEastAsia"/>
                      <w:sz w:val="24"/>
                      <w:szCs w:val="24"/>
                    </w:rPr>
                    <w:alias w:val="审议议案_投票对象是否是A股股东"/>
                    <w:tag w:val="_GBC_a70fc1ee7d754648b707b39d7c903950"/>
                    <w:id w:val="62635620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951515087"/>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16535602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13.12</w:t>
                        </w:r>
                      </w:p>
                    </w:tc>
                  </w:sdtContent>
                </w:sdt>
                <w:sdt>
                  <w:sdtPr>
                    <w:rPr>
                      <w:rFonts w:ascii="宋体" w:hAnsi="宋体"/>
                      <w:kern w:val="0"/>
                      <w:szCs w:val="21"/>
                    </w:rPr>
                    <w:alias w:val="审议听取的议案和报告_议案和报告名称"/>
                    <w:tag w:val="_GBC_e3a57c57c37b4164a0655ab025809e70"/>
                    <w:id w:val="1743988273"/>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ascii="宋体" w:hAnsi="宋体" w:hint="eastAsia"/>
                            <w:kern w:val="0"/>
                            <w:szCs w:val="21"/>
                          </w:rPr>
                          <w:t>募集配套资金</w:t>
                        </w:r>
                        <w:proofErr w:type="gramStart"/>
                        <w:r w:rsidRPr="00086C90">
                          <w:rPr>
                            <w:rFonts w:ascii="宋体" w:hAnsi="宋体" w:hint="eastAsia"/>
                            <w:kern w:val="0"/>
                            <w:szCs w:val="21"/>
                          </w:rPr>
                          <w:t>之发行</w:t>
                        </w:r>
                        <w:proofErr w:type="gramEnd"/>
                        <w:r w:rsidRPr="00086C90">
                          <w:rPr>
                            <w:rFonts w:ascii="宋体" w:hAnsi="宋体" w:hint="eastAsia"/>
                            <w:kern w:val="0"/>
                            <w:szCs w:val="21"/>
                          </w:rPr>
                          <w:t>股票的种类和面值</w:t>
                        </w:r>
                      </w:p>
                    </w:tc>
                  </w:sdtContent>
                </w:sdt>
                <w:sdt>
                  <w:sdtPr>
                    <w:rPr>
                      <w:rFonts w:asciiTheme="minorEastAsia" w:hAnsiTheme="minorEastAsia"/>
                      <w:sz w:val="24"/>
                      <w:szCs w:val="24"/>
                    </w:rPr>
                    <w:alias w:val="审议议案_投票对象是否是A股股东"/>
                    <w:tag w:val="_GBC_a70fc1ee7d754648b707b39d7c903950"/>
                    <w:id w:val="178306979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049188405"/>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95160288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13.13</w:t>
                        </w:r>
                      </w:p>
                    </w:tc>
                  </w:sdtContent>
                </w:sdt>
                <w:sdt>
                  <w:sdtPr>
                    <w:rPr>
                      <w:rFonts w:ascii="宋体" w:hAnsi="宋体"/>
                      <w:kern w:val="0"/>
                      <w:szCs w:val="21"/>
                    </w:rPr>
                    <w:alias w:val="审议听取的议案和报告_议案和报告名称"/>
                    <w:tag w:val="_GBC_e3a57c57c37b4164a0655ab025809e70"/>
                    <w:id w:val="1898772889"/>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ascii="宋体" w:hAnsi="宋体" w:hint="eastAsia"/>
                            <w:kern w:val="0"/>
                            <w:szCs w:val="21"/>
                          </w:rPr>
                          <w:t>募集配套资金</w:t>
                        </w:r>
                        <w:proofErr w:type="gramStart"/>
                        <w:r w:rsidRPr="00086C90">
                          <w:rPr>
                            <w:rFonts w:ascii="宋体" w:hAnsi="宋体" w:hint="eastAsia"/>
                            <w:kern w:val="0"/>
                            <w:szCs w:val="21"/>
                          </w:rPr>
                          <w:t>之发行</w:t>
                        </w:r>
                        <w:proofErr w:type="gramEnd"/>
                        <w:r w:rsidRPr="00086C90">
                          <w:rPr>
                            <w:rFonts w:ascii="宋体" w:hAnsi="宋体" w:hint="eastAsia"/>
                            <w:kern w:val="0"/>
                            <w:szCs w:val="21"/>
                          </w:rPr>
                          <w:t>对象及认购方式</w:t>
                        </w:r>
                      </w:p>
                    </w:tc>
                  </w:sdtContent>
                </w:sdt>
                <w:sdt>
                  <w:sdtPr>
                    <w:rPr>
                      <w:rFonts w:asciiTheme="minorEastAsia" w:hAnsiTheme="minorEastAsia"/>
                      <w:sz w:val="24"/>
                      <w:szCs w:val="24"/>
                    </w:rPr>
                    <w:alias w:val="审议议案_投票对象是否是A股股东"/>
                    <w:tag w:val="_GBC_a70fc1ee7d754648b707b39d7c903950"/>
                    <w:id w:val="-1043138929"/>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69240306"/>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1330024026"/>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13.14</w:t>
                        </w:r>
                      </w:p>
                    </w:tc>
                  </w:sdtContent>
                </w:sdt>
                <w:sdt>
                  <w:sdtPr>
                    <w:rPr>
                      <w:rFonts w:ascii="宋体" w:hAnsi="宋体"/>
                      <w:kern w:val="0"/>
                      <w:szCs w:val="21"/>
                    </w:rPr>
                    <w:alias w:val="审议听取的议案和报告_议案和报告名称"/>
                    <w:tag w:val="_GBC_e3a57c57c37b4164a0655ab025809e70"/>
                    <w:id w:val="2122027439"/>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ascii="宋体" w:hAnsi="宋体" w:hint="eastAsia"/>
                            <w:kern w:val="0"/>
                            <w:szCs w:val="21"/>
                          </w:rPr>
                          <w:t>募集配套资金</w:t>
                        </w:r>
                        <w:proofErr w:type="gramStart"/>
                        <w:r w:rsidRPr="00086C90">
                          <w:rPr>
                            <w:rFonts w:ascii="宋体" w:hAnsi="宋体" w:hint="eastAsia"/>
                            <w:kern w:val="0"/>
                            <w:szCs w:val="21"/>
                          </w:rPr>
                          <w:t>之发行</w:t>
                        </w:r>
                        <w:proofErr w:type="gramEnd"/>
                        <w:r w:rsidRPr="00086C90">
                          <w:rPr>
                            <w:rFonts w:ascii="宋体" w:hAnsi="宋体" w:hint="eastAsia"/>
                            <w:kern w:val="0"/>
                            <w:szCs w:val="21"/>
                          </w:rPr>
                          <w:t>价格和发行数量</w:t>
                        </w:r>
                      </w:p>
                    </w:tc>
                  </w:sdtContent>
                </w:sdt>
                <w:sdt>
                  <w:sdtPr>
                    <w:rPr>
                      <w:rFonts w:asciiTheme="minorEastAsia" w:hAnsiTheme="minorEastAsia"/>
                      <w:sz w:val="24"/>
                      <w:szCs w:val="24"/>
                    </w:rPr>
                    <w:alias w:val="审议议案_投票对象是否是A股股东"/>
                    <w:tag w:val="_GBC_a70fc1ee7d754648b707b39d7c903950"/>
                    <w:id w:val="1364021112"/>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121294823"/>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4105964"/>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13.15</w:t>
                        </w:r>
                      </w:p>
                    </w:tc>
                  </w:sdtContent>
                </w:sdt>
                <w:sdt>
                  <w:sdtPr>
                    <w:rPr>
                      <w:rFonts w:ascii="宋体" w:hAnsi="宋体"/>
                      <w:kern w:val="0"/>
                      <w:szCs w:val="21"/>
                    </w:rPr>
                    <w:alias w:val="审议听取的议案和报告_议案和报告名称"/>
                    <w:tag w:val="_GBC_e3a57c57c37b4164a0655ab025809e70"/>
                    <w:id w:val="150565053"/>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ascii="宋体" w:hAnsi="宋体" w:hint="eastAsia"/>
                            <w:kern w:val="0"/>
                            <w:szCs w:val="21"/>
                          </w:rPr>
                          <w:t>募集配套资金之锁定期</w:t>
                        </w:r>
                      </w:p>
                    </w:tc>
                  </w:sdtContent>
                </w:sdt>
                <w:sdt>
                  <w:sdtPr>
                    <w:rPr>
                      <w:rFonts w:asciiTheme="minorEastAsia" w:hAnsiTheme="minorEastAsia"/>
                      <w:sz w:val="24"/>
                      <w:szCs w:val="24"/>
                    </w:rPr>
                    <w:alias w:val="审议议案_投票对象是否是A股股东"/>
                    <w:tag w:val="_GBC_a70fc1ee7d754648b707b39d7c903950"/>
                    <w:id w:val="1591283022"/>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552306373"/>
              <w:lock w:val="sdtLocked"/>
            </w:sdtPr>
            <w:sdtEndPr/>
            <w:sdtContent>
              <w:tr w:rsidR="003E6DD4" w:rsidTr="00E910D4">
                <w:sdt>
                  <w:sdtPr>
                    <w:rPr>
                      <w:rFonts w:asciiTheme="minorEastAsia" w:hAnsiTheme="minorEastAsia"/>
                      <w:sz w:val="24"/>
                      <w:szCs w:val="24"/>
                    </w:rPr>
                    <w:alias w:val="审议听取的议案和报告_议案和报告的序号"/>
                    <w:tag w:val="_GBC_447bd52be2b146b5a760c72730c8c3ea"/>
                    <w:id w:val="83449414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13.16</w:t>
                        </w:r>
                      </w:p>
                    </w:tc>
                  </w:sdtContent>
                </w:sdt>
                <w:sdt>
                  <w:sdtPr>
                    <w:rPr>
                      <w:rFonts w:ascii="宋体" w:hAnsi="宋体"/>
                      <w:kern w:val="0"/>
                      <w:szCs w:val="21"/>
                    </w:rPr>
                    <w:alias w:val="审议听取的议案和报告_议案和报告名称"/>
                    <w:tag w:val="_GBC_e3a57c57c37b4164a0655ab025809e70"/>
                    <w:id w:val="-246189664"/>
                    <w:lock w:val="sdtLocked"/>
                    <w:text/>
                  </w:sdtPr>
                  <w:sdtEndPr/>
                  <w:sdtContent>
                    <w:tc>
                      <w:tcPr>
                        <w:tcW w:w="5016" w:type="dxa"/>
                      </w:tcPr>
                      <w:p w:rsidR="003E6DD4" w:rsidRDefault="003E6DD4" w:rsidP="00E910D4">
                        <w:pPr>
                          <w:ind w:firstLineChars="200" w:firstLine="420"/>
                          <w:rPr>
                            <w:rFonts w:asciiTheme="minorEastAsia" w:hAnsiTheme="minorEastAsia"/>
                            <w:sz w:val="24"/>
                            <w:szCs w:val="24"/>
                          </w:rPr>
                        </w:pPr>
                        <w:r w:rsidRPr="00086C90">
                          <w:rPr>
                            <w:rFonts w:ascii="宋体" w:hAnsi="宋体" w:hint="eastAsia"/>
                            <w:kern w:val="0"/>
                            <w:szCs w:val="21"/>
                          </w:rPr>
                          <w:t>募集配套资金之募集资金用途</w:t>
                        </w:r>
                      </w:p>
                    </w:tc>
                  </w:sdtContent>
                </w:sdt>
                <w:sdt>
                  <w:sdtPr>
                    <w:rPr>
                      <w:rFonts w:asciiTheme="minorEastAsia" w:hAnsiTheme="minorEastAsia"/>
                      <w:sz w:val="24"/>
                      <w:szCs w:val="24"/>
                    </w:rPr>
                    <w:alias w:val="审议议案_投票对象是否是A股股东"/>
                    <w:tag w:val="_GBC_a70fc1ee7d754648b707b39d7c903950"/>
                    <w:id w:val="1754626767"/>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125886674"/>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61776400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14</w:t>
                        </w:r>
                      </w:p>
                    </w:tc>
                  </w:sdtContent>
                </w:sdt>
                <w:sdt>
                  <w:sdtPr>
                    <w:rPr>
                      <w:rFonts w:ascii="宋体" w:hAnsi="宋体"/>
                      <w:kern w:val="0"/>
                      <w:sz w:val="24"/>
                    </w:rPr>
                    <w:alias w:val="审议听取的议案和报告_议案和报告名称"/>
                    <w:tag w:val="_GBC_e3a57c57c37b4164a0655ab025809e70"/>
                    <w:id w:val="2096828215"/>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关于本次交易符合《关于规范上市公司重大资产重组若干问题的规定》第四条规定的议案</w:t>
                        </w:r>
                      </w:p>
                    </w:tc>
                  </w:sdtContent>
                </w:sdt>
                <w:sdt>
                  <w:sdtPr>
                    <w:rPr>
                      <w:rFonts w:asciiTheme="minorEastAsia" w:hAnsiTheme="minorEastAsia"/>
                      <w:sz w:val="24"/>
                      <w:szCs w:val="24"/>
                    </w:rPr>
                    <w:alias w:val="审议议案_投票对象是否是A股股东"/>
                    <w:tag w:val="_GBC_a70fc1ee7d754648b707b39d7c903950"/>
                    <w:id w:val="-35010628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8071976"/>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1936431372"/>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15</w:t>
                        </w:r>
                      </w:p>
                    </w:tc>
                  </w:sdtContent>
                </w:sdt>
                <w:sdt>
                  <w:sdtPr>
                    <w:rPr>
                      <w:rFonts w:ascii="宋体" w:hAnsi="宋体"/>
                      <w:kern w:val="0"/>
                      <w:sz w:val="24"/>
                    </w:rPr>
                    <w:alias w:val="审议听取的议案和报告_议案和报告名称"/>
                    <w:tag w:val="_GBC_e3a57c57c37b4164a0655ab025809e70"/>
                    <w:id w:val="-284899247"/>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关于本次交易不存在《上市公司证券发行管理办法》第三十九条规定不得非公开发行股票的情形的议案</w:t>
                        </w:r>
                      </w:p>
                    </w:tc>
                  </w:sdtContent>
                </w:sdt>
                <w:sdt>
                  <w:sdtPr>
                    <w:rPr>
                      <w:rFonts w:asciiTheme="minorEastAsia" w:hAnsiTheme="minorEastAsia"/>
                      <w:sz w:val="24"/>
                      <w:szCs w:val="24"/>
                    </w:rPr>
                    <w:alias w:val="审议议案_投票对象是否是A股股东"/>
                    <w:tag w:val="_GBC_a70fc1ee7d754648b707b39d7c903950"/>
                    <w:id w:val="657741201"/>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839297413"/>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134382041"/>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16</w:t>
                        </w:r>
                      </w:p>
                    </w:tc>
                  </w:sdtContent>
                </w:sdt>
                <w:sdt>
                  <w:sdtPr>
                    <w:rPr>
                      <w:rFonts w:ascii="宋体" w:hAnsi="宋体"/>
                      <w:kern w:val="0"/>
                      <w:sz w:val="24"/>
                    </w:rPr>
                    <w:alias w:val="审议听取的议案和报告_议案和报告名称"/>
                    <w:tag w:val="_GBC_e3a57c57c37b4164a0655ab025809e70"/>
                    <w:id w:val="-1314711608"/>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关于本次交易不构成关联交易的议案</w:t>
                        </w:r>
                      </w:p>
                    </w:tc>
                  </w:sdtContent>
                </w:sdt>
                <w:sdt>
                  <w:sdtPr>
                    <w:rPr>
                      <w:rFonts w:asciiTheme="minorEastAsia" w:hAnsiTheme="minorEastAsia"/>
                      <w:sz w:val="24"/>
                      <w:szCs w:val="24"/>
                    </w:rPr>
                    <w:alias w:val="审议议案_投票对象是否是A股股东"/>
                    <w:tag w:val="_GBC_a70fc1ee7d754648b707b39d7c903950"/>
                    <w:id w:val="-1403916288"/>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112434039"/>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1292899953"/>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17</w:t>
                        </w:r>
                      </w:p>
                    </w:tc>
                  </w:sdtContent>
                </w:sdt>
                <w:sdt>
                  <w:sdtPr>
                    <w:rPr>
                      <w:rFonts w:ascii="宋体" w:hAnsi="宋体"/>
                      <w:kern w:val="0"/>
                      <w:sz w:val="24"/>
                    </w:rPr>
                    <w:alias w:val="审议听取的议案和报告_议案和报告名称"/>
                    <w:tag w:val="_GBC_e3a57c57c37b4164a0655ab025809e70"/>
                    <w:id w:val="1933394374"/>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关于本次交易不构成借壳上市的议案</w:t>
                        </w:r>
                      </w:p>
                    </w:tc>
                  </w:sdtContent>
                </w:sdt>
                <w:sdt>
                  <w:sdtPr>
                    <w:rPr>
                      <w:rFonts w:asciiTheme="minorEastAsia" w:hAnsiTheme="minorEastAsia"/>
                      <w:sz w:val="24"/>
                      <w:szCs w:val="24"/>
                    </w:rPr>
                    <w:alias w:val="审议议案_投票对象是否是A股股东"/>
                    <w:tag w:val="_GBC_a70fc1ee7d754648b707b39d7c903950"/>
                    <w:id w:val="-1994096814"/>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336008153"/>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680594997"/>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18</w:t>
                        </w:r>
                      </w:p>
                    </w:tc>
                  </w:sdtContent>
                </w:sdt>
                <w:sdt>
                  <w:sdtPr>
                    <w:rPr>
                      <w:rFonts w:ascii="宋体" w:hAnsi="宋体"/>
                      <w:kern w:val="0"/>
                      <w:sz w:val="24"/>
                    </w:rPr>
                    <w:alias w:val="审议听取的议案和报告_议案和报告名称"/>
                    <w:tag w:val="_GBC_e3a57c57c37b4164a0655ab025809e70"/>
                    <w:id w:val="1538008449"/>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关于签订附生效条件的《发行股份及支付现金购买资产协议》的议案</w:t>
                        </w:r>
                      </w:p>
                    </w:tc>
                  </w:sdtContent>
                </w:sdt>
                <w:sdt>
                  <w:sdtPr>
                    <w:rPr>
                      <w:rFonts w:asciiTheme="minorEastAsia" w:hAnsiTheme="minorEastAsia"/>
                      <w:sz w:val="24"/>
                      <w:szCs w:val="24"/>
                    </w:rPr>
                    <w:alias w:val="审议议案_投票对象是否是A股股东"/>
                    <w:tag w:val="_GBC_a70fc1ee7d754648b707b39d7c903950"/>
                    <w:id w:val="102233294"/>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694158508"/>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21153957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19</w:t>
                        </w:r>
                      </w:p>
                    </w:tc>
                  </w:sdtContent>
                </w:sdt>
                <w:sdt>
                  <w:sdtPr>
                    <w:rPr>
                      <w:rFonts w:ascii="宋体" w:hAnsi="宋体"/>
                      <w:kern w:val="0"/>
                      <w:sz w:val="24"/>
                    </w:rPr>
                    <w:alias w:val="审议听取的议案和报告_议案和报告名称"/>
                    <w:tag w:val="_GBC_e3a57c57c37b4164a0655ab025809e70"/>
                    <w:id w:val="1074943554"/>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ascii="宋体" w:hAnsi="宋体" w:hint="eastAsia"/>
                            <w:kern w:val="0"/>
                            <w:sz w:val="24"/>
                          </w:rPr>
                          <w:t>关于签订附生效条件的《业绩承诺及补偿协议》、《避免同业竞争、减少和规范关联交易协议》、《二期项目业绩承诺协议》的议案</w:t>
                        </w:r>
                      </w:p>
                    </w:tc>
                  </w:sdtContent>
                </w:sdt>
                <w:sdt>
                  <w:sdtPr>
                    <w:rPr>
                      <w:rFonts w:asciiTheme="minorEastAsia" w:hAnsiTheme="minorEastAsia"/>
                      <w:sz w:val="24"/>
                      <w:szCs w:val="24"/>
                    </w:rPr>
                    <w:alias w:val="审议议案_投票对象是否是A股股东"/>
                    <w:tag w:val="_GBC_a70fc1ee7d754648b707b39d7c903950"/>
                    <w:id w:val="1910653797"/>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249175803"/>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741690292"/>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20</w:t>
                        </w:r>
                      </w:p>
                    </w:tc>
                  </w:sdtContent>
                </w:sdt>
                <w:sdt>
                  <w:sdtPr>
                    <w:rPr>
                      <w:kern w:val="0"/>
                      <w:sz w:val="24"/>
                      <w:szCs w:val="24"/>
                    </w:rPr>
                    <w:alias w:val="审议听取的议案和报告_议案和报告名称"/>
                    <w:tag w:val="_GBC_e3a57c57c37b4164a0655ab025809e70"/>
                    <w:id w:val="-1955164466"/>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szCs w:val="24"/>
                          </w:rPr>
                          <w:t>关于评估机构的独立性、评估假设前提的合理性、评估方法与评估目的的相关性及评估定价的公允性的议案</w:t>
                        </w:r>
                      </w:p>
                    </w:tc>
                  </w:sdtContent>
                </w:sdt>
                <w:sdt>
                  <w:sdtPr>
                    <w:rPr>
                      <w:rFonts w:asciiTheme="minorEastAsia" w:hAnsiTheme="minorEastAsia"/>
                      <w:sz w:val="24"/>
                      <w:szCs w:val="24"/>
                    </w:rPr>
                    <w:alias w:val="审议议案_投票对象是否是A股股东"/>
                    <w:tag w:val="_GBC_a70fc1ee7d754648b707b39d7c903950"/>
                    <w:id w:val="-1062095550"/>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513494875"/>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962256713"/>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21</w:t>
                        </w:r>
                      </w:p>
                    </w:tc>
                  </w:sdtContent>
                </w:sdt>
                <w:sdt>
                  <w:sdtPr>
                    <w:rPr>
                      <w:kern w:val="0"/>
                      <w:sz w:val="24"/>
                      <w:szCs w:val="24"/>
                    </w:rPr>
                    <w:alias w:val="审议听取的议案和报告_议案和报告名称"/>
                    <w:tag w:val="_GBC_e3a57c57c37b4164a0655ab025809e70"/>
                    <w:id w:val="1806972981"/>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szCs w:val="24"/>
                          </w:rPr>
                          <w:t>关于本次交易定价的依据及公平合理性的说明</w:t>
                        </w:r>
                      </w:p>
                    </w:tc>
                  </w:sdtContent>
                </w:sdt>
                <w:sdt>
                  <w:sdtPr>
                    <w:rPr>
                      <w:rFonts w:asciiTheme="minorEastAsia" w:hAnsiTheme="minorEastAsia"/>
                      <w:sz w:val="24"/>
                      <w:szCs w:val="24"/>
                    </w:rPr>
                    <w:alias w:val="审议议案_投票对象是否是A股股东"/>
                    <w:tag w:val="_GBC_a70fc1ee7d754648b707b39d7c903950"/>
                    <w:id w:val="-148500553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262521431"/>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195977931"/>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22</w:t>
                        </w:r>
                      </w:p>
                    </w:tc>
                  </w:sdtContent>
                </w:sdt>
                <w:sdt>
                  <w:sdtPr>
                    <w:rPr>
                      <w:kern w:val="0"/>
                      <w:sz w:val="24"/>
                      <w:szCs w:val="24"/>
                    </w:rPr>
                    <w:alias w:val="审议听取的议案和报告_议案和报告名称"/>
                    <w:tag w:val="_GBC_e3a57c57c37b4164a0655ab025809e70"/>
                    <w:id w:val="1285776303"/>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szCs w:val="24"/>
                          </w:rPr>
                          <w:t>关于本次交易募集配套资金投资项目可行性分析报告的议案</w:t>
                        </w:r>
                      </w:p>
                    </w:tc>
                  </w:sdtContent>
                </w:sdt>
                <w:sdt>
                  <w:sdtPr>
                    <w:rPr>
                      <w:rFonts w:asciiTheme="minorEastAsia" w:hAnsiTheme="minorEastAsia"/>
                      <w:sz w:val="24"/>
                      <w:szCs w:val="24"/>
                    </w:rPr>
                    <w:alias w:val="审议议案_投票对象是否是A股股东"/>
                    <w:tag w:val="_GBC_a70fc1ee7d754648b707b39d7c903950"/>
                    <w:id w:val="2051879365"/>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363014434"/>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1818605866"/>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23</w:t>
                        </w:r>
                      </w:p>
                    </w:tc>
                  </w:sdtContent>
                </w:sdt>
                <w:sdt>
                  <w:sdtPr>
                    <w:rPr>
                      <w:kern w:val="0"/>
                      <w:sz w:val="24"/>
                      <w:szCs w:val="24"/>
                    </w:rPr>
                    <w:alias w:val="审议听取的议案和报告_议案和报告名称"/>
                    <w:tag w:val="_GBC_e3a57c57c37b4164a0655ab025809e70"/>
                    <w:id w:val="-411244805"/>
                    <w:lock w:val="sdtLocked"/>
                    <w:text/>
                  </w:sdtPr>
                  <w:sdtEndPr/>
                  <w:sdtContent>
                    <w:tc>
                      <w:tcPr>
                        <w:tcW w:w="5016" w:type="dxa"/>
                      </w:tcPr>
                      <w:p w:rsidR="003E6DD4" w:rsidRDefault="003E6DD4" w:rsidP="00E910D4">
                        <w:pPr>
                          <w:rPr>
                            <w:rFonts w:asciiTheme="minorEastAsia" w:hAnsiTheme="minorEastAsia"/>
                            <w:sz w:val="24"/>
                            <w:szCs w:val="24"/>
                          </w:rPr>
                        </w:pPr>
                        <w:r w:rsidRPr="00086C90">
                          <w:rPr>
                            <w:rFonts w:hint="eastAsia"/>
                            <w:kern w:val="0"/>
                            <w:sz w:val="24"/>
                            <w:szCs w:val="24"/>
                          </w:rPr>
                          <w:t>关于提请股东大会授权董事会全权办理本次发行股份及支付现金购买资产并募集配套资金相关事宜的议案</w:t>
                        </w:r>
                      </w:p>
                    </w:tc>
                  </w:sdtContent>
                </w:sdt>
                <w:sdt>
                  <w:sdtPr>
                    <w:rPr>
                      <w:rFonts w:asciiTheme="minorEastAsia" w:hAnsiTheme="minorEastAsia"/>
                      <w:sz w:val="24"/>
                      <w:szCs w:val="24"/>
                    </w:rPr>
                    <w:alias w:val="审议议案_投票对象是否是A股股东"/>
                    <w:tag w:val="_GBC_a70fc1ee7d754648b707b39d7c903950"/>
                    <w:id w:val="-1915236443"/>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677786275"/>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898668539"/>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24</w:t>
                        </w:r>
                      </w:p>
                    </w:tc>
                  </w:sdtContent>
                </w:sdt>
                <w:sdt>
                  <w:sdtPr>
                    <w:rPr>
                      <w:rFonts w:ascii="宋体" w:hAnsi="宋体"/>
                      <w:sz w:val="24"/>
                    </w:rPr>
                    <w:alias w:val="审议听取的议案和报告_议案和报告名称"/>
                    <w:tag w:val="_GBC_e3a57c57c37b4164a0655ab025809e70"/>
                    <w:id w:val="-626083525"/>
                    <w:lock w:val="sdtLocked"/>
                    <w:text/>
                  </w:sdtPr>
                  <w:sdtEndPr/>
                  <w:sdtContent>
                    <w:tc>
                      <w:tcPr>
                        <w:tcW w:w="5016" w:type="dxa"/>
                      </w:tcPr>
                      <w:p w:rsidR="003E6DD4" w:rsidRDefault="003E6DD4" w:rsidP="00E910D4">
                        <w:pPr>
                          <w:rPr>
                            <w:rFonts w:asciiTheme="minorEastAsia" w:hAnsiTheme="minorEastAsia"/>
                            <w:sz w:val="24"/>
                            <w:szCs w:val="24"/>
                          </w:rPr>
                        </w:pPr>
                        <w:r w:rsidRPr="009A4C6A">
                          <w:rPr>
                            <w:rFonts w:ascii="宋体" w:hAnsi="宋体" w:hint="eastAsia"/>
                            <w:sz w:val="24"/>
                          </w:rPr>
                          <w:t>关于本次交易符合《上市公司重大资产重组管理办法》第四十三条、四十四条规定及其适用意见的议案</w:t>
                        </w:r>
                      </w:p>
                    </w:tc>
                  </w:sdtContent>
                </w:sdt>
                <w:sdt>
                  <w:sdtPr>
                    <w:rPr>
                      <w:rFonts w:asciiTheme="minorEastAsia" w:hAnsiTheme="minorEastAsia"/>
                      <w:sz w:val="24"/>
                      <w:szCs w:val="24"/>
                    </w:rPr>
                    <w:alias w:val="审议议案_投票对象是否是A股股东"/>
                    <w:tag w:val="_GBC_a70fc1ee7d754648b707b39d7c903950"/>
                    <w:id w:val="-2093388429"/>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779874070"/>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578210663"/>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25</w:t>
                        </w:r>
                      </w:p>
                    </w:tc>
                  </w:sdtContent>
                </w:sdt>
                <w:sdt>
                  <w:sdtPr>
                    <w:rPr>
                      <w:rFonts w:ascii="宋体" w:hAnsi="宋体"/>
                      <w:sz w:val="24"/>
                    </w:rPr>
                    <w:alias w:val="审议听取的议案和报告_议案和报告名称"/>
                    <w:tag w:val="_GBC_e3a57c57c37b4164a0655ab025809e70"/>
                    <w:id w:val="666834149"/>
                    <w:lock w:val="sdtLocked"/>
                    <w:text/>
                  </w:sdtPr>
                  <w:sdtEndPr/>
                  <w:sdtContent>
                    <w:tc>
                      <w:tcPr>
                        <w:tcW w:w="5016" w:type="dxa"/>
                      </w:tcPr>
                      <w:p w:rsidR="003E6DD4" w:rsidRDefault="003E6DD4" w:rsidP="00E910D4">
                        <w:pPr>
                          <w:rPr>
                            <w:rFonts w:asciiTheme="minorEastAsia" w:hAnsiTheme="minorEastAsia"/>
                            <w:sz w:val="24"/>
                            <w:szCs w:val="24"/>
                          </w:rPr>
                        </w:pPr>
                        <w:r w:rsidRPr="009A4C6A">
                          <w:rPr>
                            <w:rFonts w:ascii="宋体" w:hAnsi="宋体" w:hint="eastAsia"/>
                            <w:sz w:val="24"/>
                          </w:rPr>
                          <w:t>关于本次交易不构成重大资产重组的议案</w:t>
                        </w:r>
                      </w:p>
                    </w:tc>
                  </w:sdtContent>
                </w:sdt>
                <w:sdt>
                  <w:sdtPr>
                    <w:rPr>
                      <w:rFonts w:asciiTheme="minorEastAsia" w:hAnsiTheme="minorEastAsia"/>
                      <w:sz w:val="24"/>
                      <w:szCs w:val="24"/>
                    </w:rPr>
                    <w:alias w:val="审议议案_投票对象是否是A股股东"/>
                    <w:tag w:val="_GBC_a70fc1ee7d754648b707b39d7c903950"/>
                    <w:id w:val="-344948363"/>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1229348068"/>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514539972"/>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26</w:t>
                        </w:r>
                      </w:p>
                    </w:tc>
                  </w:sdtContent>
                </w:sdt>
                <w:sdt>
                  <w:sdtPr>
                    <w:rPr>
                      <w:rFonts w:ascii="宋体" w:hAnsi="宋体"/>
                      <w:sz w:val="24"/>
                    </w:rPr>
                    <w:alias w:val="审议听取的议案和报告_议案和报告名称"/>
                    <w:tag w:val="_GBC_e3a57c57c37b4164a0655ab025809e70"/>
                    <w:id w:val="1709147527"/>
                    <w:lock w:val="sdtLocked"/>
                    <w:text/>
                  </w:sdtPr>
                  <w:sdtEndPr/>
                  <w:sdtContent>
                    <w:tc>
                      <w:tcPr>
                        <w:tcW w:w="5016" w:type="dxa"/>
                      </w:tcPr>
                      <w:p w:rsidR="003E6DD4" w:rsidRDefault="003E6DD4" w:rsidP="00E910D4">
                        <w:pPr>
                          <w:rPr>
                            <w:rFonts w:asciiTheme="minorEastAsia" w:hAnsiTheme="minorEastAsia"/>
                            <w:sz w:val="24"/>
                            <w:szCs w:val="24"/>
                          </w:rPr>
                        </w:pPr>
                        <w:r w:rsidRPr="009A4C6A">
                          <w:rPr>
                            <w:rFonts w:ascii="宋体" w:hAnsi="宋体" w:hint="eastAsia"/>
                            <w:sz w:val="24"/>
                          </w:rPr>
                          <w:t>关于《江苏吴中实业股份有限公司发行股份及支付现金购买资产并募集配套资金报告书（草案）》及其摘要的议案</w:t>
                        </w:r>
                      </w:p>
                    </w:tc>
                  </w:sdtContent>
                </w:sdt>
                <w:sdt>
                  <w:sdtPr>
                    <w:rPr>
                      <w:rFonts w:asciiTheme="minorEastAsia" w:hAnsiTheme="minorEastAsia"/>
                      <w:sz w:val="24"/>
                      <w:szCs w:val="24"/>
                    </w:rPr>
                    <w:alias w:val="审议议案_投票对象是否是A股股东"/>
                    <w:tag w:val="_GBC_a70fc1ee7d754648b707b39d7c903950"/>
                    <w:id w:val="-469364007"/>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823313481"/>
              <w:lock w:val="sdtLocked"/>
            </w:sdtPr>
            <w:sdtEndPr/>
            <w:sdtContent>
              <w:tr w:rsidR="003E6DD4" w:rsidRPr="00086C90" w:rsidTr="00E910D4">
                <w:sdt>
                  <w:sdtPr>
                    <w:rPr>
                      <w:rFonts w:asciiTheme="minorEastAsia" w:hAnsiTheme="minorEastAsia"/>
                      <w:sz w:val="24"/>
                      <w:szCs w:val="24"/>
                    </w:rPr>
                    <w:alias w:val="审议听取的议案和报告_议案和报告的序号"/>
                    <w:tag w:val="_GBC_447bd52be2b146b5a760c72730c8c3ea"/>
                    <w:id w:val="-529255670"/>
                    <w:lock w:val="sdtLocked"/>
                    <w:text/>
                  </w:sdtPr>
                  <w:sdtEndPr/>
                  <w:sdtContent>
                    <w:tc>
                      <w:tcPr>
                        <w:tcW w:w="849" w:type="dxa"/>
                      </w:tcPr>
                      <w:p w:rsidR="003E6DD4" w:rsidRDefault="003E6DD4" w:rsidP="00E97E7D">
                        <w:pPr>
                          <w:jc w:val="center"/>
                          <w:rPr>
                            <w:rFonts w:asciiTheme="minorEastAsia" w:hAnsiTheme="minorEastAsia"/>
                            <w:sz w:val="24"/>
                            <w:szCs w:val="24"/>
                          </w:rPr>
                        </w:pPr>
                        <w:r>
                          <w:rPr>
                            <w:rFonts w:asciiTheme="minorEastAsia" w:hAnsiTheme="minorEastAsia" w:hint="eastAsia"/>
                            <w:sz w:val="24"/>
                            <w:szCs w:val="24"/>
                          </w:rPr>
                          <w:t>27</w:t>
                        </w:r>
                      </w:p>
                    </w:tc>
                  </w:sdtContent>
                </w:sdt>
                <w:sdt>
                  <w:sdtPr>
                    <w:rPr>
                      <w:rFonts w:ascii="宋体" w:hAnsi="宋体"/>
                      <w:sz w:val="24"/>
                    </w:rPr>
                    <w:alias w:val="审议听取的议案和报告_议案和报告名称"/>
                    <w:tag w:val="_GBC_e3a57c57c37b4164a0655ab025809e70"/>
                    <w:id w:val="1698423763"/>
                    <w:lock w:val="sdtLocked"/>
                    <w:text/>
                  </w:sdtPr>
                  <w:sdtEndPr/>
                  <w:sdtContent>
                    <w:tc>
                      <w:tcPr>
                        <w:tcW w:w="5016" w:type="dxa"/>
                      </w:tcPr>
                      <w:p w:rsidR="003E6DD4" w:rsidRDefault="003E6DD4" w:rsidP="00E910D4">
                        <w:pPr>
                          <w:rPr>
                            <w:rFonts w:asciiTheme="minorEastAsia" w:hAnsiTheme="minorEastAsia"/>
                            <w:sz w:val="24"/>
                            <w:szCs w:val="24"/>
                          </w:rPr>
                        </w:pPr>
                        <w:r w:rsidRPr="004D6D87">
                          <w:rPr>
                            <w:rFonts w:ascii="宋体" w:hAnsi="宋体" w:hint="eastAsia"/>
                            <w:sz w:val="24"/>
                          </w:rPr>
                          <w:t>关于《江苏吴中实业股份有限公司房地产业务专项自查报告》的议案</w:t>
                        </w:r>
                      </w:p>
                    </w:tc>
                  </w:sdtContent>
                </w:sdt>
                <w:sdt>
                  <w:sdtPr>
                    <w:rPr>
                      <w:rFonts w:asciiTheme="minorEastAsia" w:hAnsiTheme="minorEastAsia"/>
                      <w:sz w:val="24"/>
                      <w:szCs w:val="24"/>
                    </w:rPr>
                    <w:alias w:val="审议议案_投票对象是否是A股股东"/>
                    <w:tag w:val="_GBC_a70fc1ee7d754648b707b39d7c903950"/>
                    <w:id w:val="-1959250190"/>
                    <w:lock w:val="sdtLocked"/>
                    <w:comboBox>
                      <w:listItem w:displayText="√" w:value="√"/>
                    </w:comboBox>
                  </w:sdtPr>
                  <w:sdtEndPr/>
                  <w:sdtContent>
                    <w:tc>
                      <w:tcPr>
                        <w:tcW w:w="2748" w:type="dxa"/>
                      </w:tcPr>
                      <w:p w:rsidR="003E6DD4" w:rsidRDefault="003E6DD4" w:rsidP="00E910D4">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B041AA" w:rsidRDefault="00086C90" w:rsidP="00B041AA">
          <w:pPr>
            <w:spacing w:line="360" w:lineRule="auto"/>
            <w:ind w:firstLineChars="200" w:firstLine="420"/>
          </w:pPr>
          <w:r w:rsidRPr="00453D7D">
            <w:rPr>
              <w:rFonts w:hint="eastAsia"/>
            </w:rPr>
            <w:t>除上述需要投票表决的议案外，公司独立董事还将向本次股东大会作《江苏吴中实业股份有限公司</w:t>
          </w:r>
          <w:r w:rsidRPr="00453D7D">
            <w:t>201</w:t>
          </w:r>
          <w:r>
            <w:rPr>
              <w:rFonts w:hint="eastAsia"/>
            </w:rPr>
            <w:t>5</w:t>
          </w:r>
          <w:r w:rsidRPr="00453D7D">
            <w:rPr>
              <w:rFonts w:hint="eastAsia"/>
            </w:rPr>
            <w:t>年度独立董事履职报告》。</w:t>
          </w:r>
        </w:p>
        <w:p w:rsidR="004F67C8" w:rsidRPr="00086C90" w:rsidRDefault="00CD101F" w:rsidP="00B041AA">
          <w:pPr>
            <w:ind w:firstLineChars="200" w:firstLine="420"/>
          </w:pPr>
        </w:p>
      </w:sdtContent>
    </w:sdt>
    <w:sdt>
      <w:sdtPr>
        <w:rPr>
          <w:rFonts w:hint="eastAsia"/>
          <w:sz w:val="24"/>
          <w:szCs w:val="24"/>
        </w:rPr>
        <w:tag w:val="_GBC_246e831ef1d040f086e4e265fbae5dfb"/>
        <w:id w:val="2141483"/>
        <w:lock w:val="sdtLocked"/>
        <w:placeholder>
          <w:docPart w:val="GBC22222222222222222222222222222"/>
        </w:placeholder>
      </w:sdtPr>
      <w:sdtEndPr>
        <w:rPr>
          <w:sz w:val="21"/>
          <w:szCs w:val="22"/>
        </w:rPr>
      </w:sdtEndPr>
      <w:sdtContent>
        <w:p w:rsidR="004F67C8" w:rsidRDefault="00086C90" w:rsidP="00A42815">
          <w:pPr>
            <w:pStyle w:val="a6"/>
            <w:numPr>
              <w:ilvl w:val="0"/>
              <w:numId w:val="10"/>
            </w:numPr>
            <w:spacing w:line="36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4f706f2cf6d84d94b2d830334cc5a0f9"/>
            <w:id w:val="2141479"/>
            <w:lock w:val="sdtLocked"/>
            <w:placeholder>
              <w:docPart w:val="GBC22222222222222222222222222222"/>
            </w:placeholder>
          </w:sdtPr>
          <w:sdtEndPr>
            <w:rPr>
              <w:sz w:val="21"/>
              <w:szCs w:val="22"/>
            </w:rPr>
          </w:sdtEndPr>
          <w:sdtContent>
            <w:p w:rsidR="00B041AA" w:rsidRDefault="00086C90" w:rsidP="00A42815">
              <w:pPr>
                <w:pStyle w:val="a6"/>
                <w:spacing w:line="360" w:lineRule="auto"/>
                <w:ind w:left="360" w:firstLine="480"/>
                <w:rPr>
                  <w:sz w:val="24"/>
                  <w:szCs w:val="24"/>
                </w:rPr>
              </w:pPr>
              <w:r w:rsidRPr="009C0AE2">
                <w:rPr>
                  <w:rFonts w:hint="eastAsia"/>
                  <w:sz w:val="24"/>
                  <w:szCs w:val="24"/>
                </w:rPr>
                <w:t>上述相关议案已经</w:t>
              </w:r>
              <w:r w:rsidRPr="009C0AE2">
                <w:rPr>
                  <w:rFonts w:hint="eastAsia"/>
                  <w:sz w:val="24"/>
                  <w:szCs w:val="24"/>
                </w:rPr>
                <w:t>201</w:t>
              </w:r>
              <w:r>
                <w:rPr>
                  <w:rFonts w:hint="eastAsia"/>
                  <w:sz w:val="24"/>
                  <w:szCs w:val="24"/>
                </w:rPr>
                <w:t>6</w:t>
              </w:r>
              <w:r w:rsidRPr="009C0AE2">
                <w:rPr>
                  <w:rFonts w:hint="eastAsia"/>
                  <w:sz w:val="24"/>
                  <w:szCs w:val="24"/>
                </w:rPr>
                <w:t>年</w:t>
              </w:r>
              <w:r>
                <w:rPr>
                  <w:rFonts w:hint="eastAsia"/>
                  <w:sz w:val="24"/>
                  <w:szCs w:val="24"/>
                </w:rPr>
                <w:t>2</w:t>
              </w:r>
              <w:r w:rsidRPr="009C0AE2">
                <w:rPr>
                  <w:rFonts w:hint="eastAsia"/>
                  <w:sz w:val="24"/>
                  <w:szCs w:val="24"/>
                </w:rPr>
                <w:t>月</w:t>
              </w:r>
              <w:r>
                <w:rPr>
                  <w:rFonts w:hint="eastAsia"/>
                  <w:sz w:val="24"/>
                  <w:szCs w:val="24"/>
                </w:rPr>
                <w:t>25</w:t>
              </w:r>
              <w:r w:rsidRPr="009C0AE2">
                <w:rPr>
                  <w:rFonts w:hint="eastAsia"/>
                  <w:sz w:val="24"/>
                  <w:szCs w:val="24"/>
                </w:rPr>
                <w:t>日召开的公司第</w:t>
              </w:r>
              <w:r>
                <w:rPr>
                  <w:rFonts w:hint="eastAsia"/>
                  <w:sz w:val="24"/>
                  <w:szCs w:val="24"/>
                </w:rPr>
                <w:t>八</w:t>
              </w:r>
              <w:r w:rsidRPr="009C0AE2">
                <w:rPr>
                  <w:rFonts w:hint="eastAsia"/>
                  <w:sz w:val="24"/>
                  <w:szCs w:val="24"/>
                </w:rPr>
                <w:t>届董事会第</w:t>
              </w:r>
              <w:r>
                <w:rPr>
                  <w:rFonts w:hint="eastAsia"/>
                  <w:sz w:val="24"/>
                  <w:szCs w:val="24"/>
                </w:rPr>
                <w:t>五</w:t>
              </w:r>
              <w:r w:rsidRPr="009C0AE2">
                <w:rPr>
                  <w:rFonts w:hint="eastAsia"/>
                  <w:sz w:val="24"/>
                  <w:szCs w:val="24"/>
                </w:rPr>
                <w:t>次会议</w:t>
              </w:r>
              <w:r>
                <w:rPr>
                  <w:rFonts w:hint="eastAsia"/>
                  <w:sz w:val="24"/>
                  <w:szCs w:val="24"/>
                </w:rPr>
                <w:t>、</w:t>
              </w:r>
              <w:r w:rsidRPr="009C0AE2">
                <w:rPr>
                  <w:rFonts w:hint="eastAsia"/>
                  <w:sz w:val="24"/>
                  <w:szCs w:val="24"/>
                </w:rPr>
                <w:t>第</w:t>
              </w:r>
              <w:r>
                <w:rPr>
                  <w:rFonts w:hint="eastAsia"/>
                  <w:sz w:val="24"/>
                  <w:szCs w:val="24"/>
                </w:rPr>
                <w:t>八</w:t>
              </w:r>
              <w:r w:rsidRPr="009C0AE2">
                <w:rPr>
                  <w:rFonts w:hint="eastAsia"/>
                  <w:sz w:val="24"/>
                  <w:szCs w:val="24"/>
                </w:rPr>
                <w:t>届监事会第五次会议</w:t>
              </w:r>
              <w:r>
                <w:rPr>
                  <w:rFonts w:hint="eastAsia"/>
                  <w:sz w:val="24"/>
                  <w:szCs w:val="24"/>
                </w:rPr>
                <w:t>，</w:t>
              </w:r>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r>
                <w:rPr>
                  <w:rFonts w:hint="eastAsia"/>
                  <w:sz w:val="24"/>
                  <w:szCs w:val="24"/>
                </w:rPr>
                <w:t>14</w:t>
              </w:r>
              <w:r>
                <w:rPr>
                  <w:rFonts w:hint="eastAsia"/>
                  <w:sz w:val="24"/>
                  <w:szCs w:val="24"/>
                </w:rPr>
                <w:t>日召开的公司</w:t>
              </w:r>
              <w:r w:rsidRPr="009C0AE2">
                <w:rPr>
                  <w:rFonts w:hint="eastAsia"/>
                  <w:sz w:val="24"/>
                  <w:szCs w:val="24"/>
                </w:rPr>
                <w:t>第</w:t>
              </w:r>
              <w:r>
                <w:rPr>
                  <w:rFonts w:hint="eastAsia"/>
                  <w:sz w:val="24"/>
                  <w:szCs w:val="24"/>
                </w:rPr>
                <w:t>八</w:t>
              </w:r>
              <w:r w:rsidRPr="009C0AE2">
                <w:rPr>
                  <w:rFonts w:hint="eastAsia"/>
                  <w:sz w:val="24"/>
                  <w:szCs w:val="24"/>
                </w:rPr>
                <w:t>届董事会第</w:t>
              </w:r>
              <w:r>
                <w:rPr>
                  <w:rFonts w:hint="eastAsia"/>
                  <w:sz w:val="24"/>
                  <w:szCs w:val="24"/>
                </w:rPr>
                <w:t>六</w:t>
              </w:r>
              <w:r w:rsidRPr="009C0AE2">
                <w:rPr>
                  <w:rFonts w:hint="eastAsia"/>
                  <w:sz w:val="24"/>
                  <w:szCs w:val="24"/>
                </w:rPr>
                <w:t>次会议</w:t>
              </w:r>
              <w:r>
                <w:rPr>
                  <w:rFonts w:hint="eastAsia"/>
                  <w:sz w:val="24"/>
                  <w:szCs w:val="24"/>
                </w:rPr>
                <w:t>、</w:t>
              </w:r>
              <w:r w:rsidRPr="009C0AE2">
                <w:rPr>
                  <w:rFonts w:hint="eastAsia"/>
                  <w:sz w:val="24"/>
                  <w:szCs w:val="24"/>
                </w:rPr>
                <w:t>第</w:t>
              </w:r>
              <w:r>
                <w:rPr>
                  <w:rFonts w:hint="eastAsia"/>
                  <w:sz w:val="24"/>
                  <w:szCs w:val="24"/>
                </w:rPr>
                <w:t>八</w:t>
              </w:r>
              <w:r w:rsidRPr="009C0AE2">
                <w:rPr>
                  <w:rFonts w:hint="eastAsia"/>
                  <w:sz w:val="24"/>
                  <w:szCs w:val="24"/>
                </w:rPr>
                <w:t>届监事会第</w:t>
              </w:r>
              <w:r>
                <w:rPr>
                  <w:rFonts w:hint="eastAsia"/>
                  <w:sz w:val="24"/>
                  <w:szCs w:val="24"/>
                </w:rPr>
                <w:t>六</w:t>
              </w:r>
              <w:r w:rsidRPr="009C0AE2">
                <w:rPr>
                  <w:rFonts w:hint="eastAsia"/>
                  <w:sz w:val="24"/>
                  <w:szCs w:val="24"/>
                </w:rPr>
                <w:t>次会议</w:t>
              </w:r>
              <w:r>
                <w:rPr>
                  <w:rFonts w:hint="eastAsia"/>
                  <w:sz w:val="24"/>
                  <w:szCs w:val="24"/>
                </w:rPr>
                <w:t>，以及</w:t>
              </w:r>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r>
                <w:rPr>
                  <w:rFonts w:hint="eastAsia"/>
                  <w:sz w:val="24"/>
                  <w:szCs w:val="24"/>
                </w:rPr>
                <w:t>18</w:t>
              </w:r>
              <w:r>
                <w:rPr>
                  <w:rFonts w:hint="eastAsia"/>
                  <w:sz w:val="24"/>
                  <w:szCs w:val="24"/>
                </w:rPr>
                <w:t>日召开的公司第八届董事会第七次会议、第八届监事会第七次会议</w:t>
              </w:r>
              <w:r w:rsidRPr="009C0AE2">
                <w:rPr>
                  <w:rFonts w:hint="eastAsia"/>
                  <w:sz w:val="24"/>
                  <w:szCs w:val="24"/>
                </w:rPr>
                <w:t>审议通过，相关公告已于</w:t>
              </w:r>
              <w:r w:rsidRPr="009C0AE2">
                <w:rPr>
                  <w:rFonts w:hint="eastAsia"/>
                  <w:sz w:val="24"/>
                  <w:szCs w:val="24"/>
                </w:rPr>
                <w:t>201</w:t>
              </w:r>
              <w:r>
                <w:rPr>
                  <w:rFonts w:hint="eastAsia"/>
                  <w:sz w:val="24"/>
                  <w:szCs w:val="24"/>
                </w:rPr>
                <w:t>6</w:t>
              </w:r>
              <w:r w:rsidRPr="009C0AE2">
                <w:rPr>
                  <w:rFonts w:hint="eastAsia"/>
                  <w:sz w:val="24"/>
                  <w:szCs w:val="24"/>
                </w:rPr>
                <w:t>年</w:t>
              </w:r>
              <w:r>
                <w:rPr>
                  <w:rFonts w:hint="eastAsia"/>
                  <w:sz w:val="24"/>
                  <w:szCs w:val="24"/>
                </w:rPr>
                <w:t>2</w:t>
              </w:r>
              <w:r w:rsidRPr="009C0AE2">
                <w:rPr>
                  <w:rFonts w:hint="eastAsia"/>
                  <w:sz w:val="24"/>
                  <w:szCs w:val="24"/>
                </w:rPr>
                <w:t>月</w:t>
              </w:r>
              <w:r w:rsidRPr="009C0AE2">
                <w:rPr>
                  <w:rFonts w:hint="eastAsia"/>
                  <w:sz w:val="24"/>
                  <w:szCs w:val="24"/>
                </w:rPr>
                <w:t>2</w:t>
              </w:r>
              <w:r>
                <w:rPr>
                  <w:rFonts w:hint="eastAsia"/>
                  <w:sz w:val="24"/>
                  <w:szCs w:val="24"/>
                </w:rPr>
                <w:t>7</w:t>
              </w:r>
              <w:r w:rsidRPr="009C0AE2">
                <w:rPr>
                  <w:rFonts w:hint="eastAsia"/>
                  <w:sz w:val="24"/>
                  <w:szCs w:val="24"/>
                </w:rPr>
                <w:t>日</w:t>
              </w:r>
              <w:r>
                <w:rPr>
                  <w:rFonts w:hint="eastAsia"/>
                  <w:sz w:val="24"/>
                  <w:szCs w:val="24"/>
                </w:rPr>
                <w:t>、</w:t>
              </w:r>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r>
                <w:rPr>
                  <w:rFonts w:hint="eastAsia"/>
                  <w:sz w:val="24"/>
                  <w:szCs w:val="24"/>
                </w:rPr>
                <w:t>16</w:t>
              </w:r>
              <w:r>
                <w:rPr>
                  <w:rFonts w:hint="eastAsia"/>
                  <w:sz w:val="24"/>
                  <w:szCs w:val="24"/>
                </w:rPr>
                <w:t>日及</w:t>
              </w:r>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r>
                <w:rPr>
                  <w:rFonts w:hint="eastAsia"/>
                  <w:sz w:val="24"/>
                  <w:szCs w:val="24"/>
                </w:rPr>
                <w:t>19</w:t>
              </w:r>
              <w:r>
                <w:rPr>
                  <w:rFonts w:hint="eastAsia"/>
                  <w:sz w:val="24"/>
                  <w:szCs w:val="24"/>
                </w:rPr>
                <w:t>日</w:t>
              </w:r>
              <w:r w:rsidRPr="009C0AE2">
                <w:rPr>
                  <w:rFonts w:hint="eastAsia"/>
                  <w:sz w:val="24"/>
                  <w:szCs w:val="24"/>
                </w:rPr>
                <w:t>在《中国证券报》、《上海证券报》及上海证券交易所网站上进行了披露。</w:t>
              </w:r>
            </w:p>
            <w:p w:rsidR="004F67C8" w:rsidRPr="00A42815" w:rsidRDefault="00CD101F" w:rsidP="00A42815">
              <w:pPr>
                <w:spacing w:line="360" w:lineRule="auto"/>
                <w:rPr>
                  <w:sz w:val="24"/>
                  <w:szCs w:val="24"/>
                </w:rPr>
              </w:pPr>
            </w:p>
          </w:sdtContent>
        </w:sdt>
      </w:sdtContent>
    </w:sdt>
    <w:sdt>
      <w:sdtPr>
        <w:rPr>
          <w:rFonts w:hint="eastAsia"/>
          <w:sz w:val="24"/>
          <w:szCs w:val="24"/>
        </w:rPr>
        <w:tag w:val="_GBC_60b5ea7bb9d94ab8b985e4f280896c5e"/>
        <w:id w:val="2141484"/>
        <w:lock w:val="sdtLocked"/>
        <w:placeholder>
          <w:docPart w:val="GBC22222222222222222222222222222"/>
        </w:placeholder>
      </w:sdtPr>
      <w:sdtEndPr>
        <w:rPr>
          <w:sz w:val="21"/>
          <w:szCs w:val="22"/>
        </w:rPr>
      </w:sdtEndPr>
      <w:sdtContent>
        <w:p w:rsidR="004F67C8" w:rsidRDefault="00086C90" w:rsidP="00A42815">
          <w:pPr>
            <w:pStyle w:val="a6"/>
            <w:numPr>
              <w:ilvl w:val="0"/>
              <w:numId w:val="10"/>
            </w:numPr>
            <w:spacing w:line="36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6875280"/>
              <w:lock w:val="sdtLocked"/>
              <w:placeholder>
                <w:docPart w:val="GBC22222222222222222222222222222"/>
              </w:placeholder>
            </w:sdtPr>
            <w:sdtEndPr/>
            <w:sdtContent>
              <w:r>
                <w:rPr>
                  <w:rFonts w:hint="eastAsia"/>
                  <w:sz w:val="24"/>
                  <w:szCs w:val="24"/>
                </w:rPr>
                <w:t>第</w:t>
              </w:r>
              <w:r w:rsidRPr="002E6573">
                <w:rPr>
                  <w:rFonts w:hint="eastAsia"/>
                  <w:sz w:val="24"/>
                  <w:szCs w:val="24"/>
                  <w:u w:val="single"/>
                </w:rPr>
                <w:t>1</w:t>
              </w:r>
              <w:r>
                <w:rPr>
                  <w:rFonts w:hint="eastAsia"/>
                  <w:sz w:val="24"/>
                  <w:szCs w:val="24"/>
                  <w:u w:val="single"/>
                </w:rPr>
                <w:t>0.00</w:t>
              </w:r>
              <w:r w:rsidRPr="002E6573">
                <w:rPr>
                  <w:rFonts w:hint="eastAsia"/>
                  <w:sz w:val="24"/>
                  <w:szCs w:val="24"/>
                  <w:u w:val="single"/>
                </w:rPr>
                <w:t>、</w:t>
              </w:r>
              <w:r>
                <w:rPr>
                  <w:rFonts w:hint="eastAsia"/>
                  <w:sz w:val="24"/>
                  <w:szCs w:val="24"/>
                  <w:u w:val="single"/>
                </w:rPr>
                <w:t>12</w:t>
              </w:r>
              <w:r>
                <w:rPr>
                  <w:rFonts w:hint="eastAsia"/>
                  <w:sz w:val="24"/>
                  <w:szCs w:val="24"/>
                  <w:u w:val="single"/>
                </w:rPr>
                <w:t>、</w:t>
              </w:r>
              <w:r w:rsidRPr="002E6573">
                <w:rPr>
                  <w:rFonts w:hint="eastAsia"/>
                  <w:sz w:val="24"/>
                  <w:szCs w:val="24"/>
                  <w:u w:val="single"/>
                </w:rPr>
                <w:t>13</w:t>
              </w:r>
              <w:r>
                <w:rPr>
                  <w:rFonts w:hint="eastAsia"/>
                  <w:sz w:val="24"/>
                  <w:szCs w:val="24"/>
                  <w:u w:val="single"/>
                </w:rPr>
                <w:t>.00</w:t>
              </w:r>
              <w:r w:rsidRPr="002E6573">
                <w:rPr>
                  <w:rFonts w:hint="eastAsia"/>
                  <w:sz w:val="24"/>
                  <w:szCs w:val="24"/>
                  <w:u w:val="single"/>
                </w:rPr>
                <w:t>、</w:t>
              </w:r>
              <w:r w:rsidRPr="002E6573">
                <w:rPr>
                  <w:rFonts w:hint="eastAsia"/>
                  <w:sz w:val="24"/>
                  <w:szCs w:val="24"/>
                  <w:u w:val="single"/>
                </w:rPr>
                <w:t>14</w:t>
              </w:r>
              <w:r w:rsidRPr="002E6573">
                <w:rPr>
                  <w:rFonts w:hint="eastAsia"/>
                  <w:sz w:val="24"/>
                  <w:szCs w:val="24"/>
                  <w:u w:val="single"/>
                </w:rPr>
                <w:t>、</w:t>
              </w:r>
              <w:r w:rsidRPr="002E6573">
                <w:rPr>
                  <w:rFonts w:hint="eastAsia"/>
                  <w:sz w:val="24"/>
                  <w:szCs w:val="24"/>
                  <w:u w:val="single"/>
                </w:rPr>
                <w:t>15</w:t>
              </w:r>
              <w:r w:rsidRPr="002E6573">
                <w:rPr>
                  <w:rFonts w:hint="eastAsia"/>
                  <w:sz w:val="24"/>
                  <w:szCs w:val="24"/>
                  <w:u w:val="single"/>
                </w:rPr>
                <w:t>、</w:t>
              </w:r>
              <w:r w:rsidRPr="002E6573">
                <w:rPr>
                  <w:rFonts w:hint="eastAsia"/>
                  <w:sz w:val="24"/>
                  <w:szCs w:val="24"/>
                  <w:u w:val="single"/>
                </w:rPr>
                <w:t>16</w:t>
              </w:r>
              <w:r w:rsidRPr="002E6573">
                <w:rPr>
                  <w:rFonts w:hint="eastAsia"/>
                  <w:sz w:val="24"/>
                  <w:szCs w:val="24"/>
                  <w:u w:val="single"/>
                </w:rPr>
                <w:t>、</w:t>
              </w:r>
              <w:r w:rsidRPr="002E6573">
                <w:rPr>
                  <w:rFonts w:hint="eastAsia"/>
                  <w:sz w:val="24"/>
                  <w:szCs w:val="24"/>
                  <w:u w:val="single"/>
                </w:rPr>
                <w:t>17</w:t>
              </w:r>
              <w:r w:rsidRPr="002E6573">
                <w:rPr>
                  <w:rFonts w:hint="eastAsia"/>
                  <w:sz w:val="24"/>
                  <w:szCs w:val="24"/>
                  <w:u w:val="single"/>
                </w:rPr>
                <w:t>、</w:t>
              </w:r>
              <w:r w:rsidRPr="002E6573">
                <w:rPr>
                  <w:rFonts w:hint="eastAsia"/>
                  <w:sz w:val="24"/>
                  <w:szCs w:val="24"/>
                  <w:u w:val="single"/>
                </w:rPr>
                <w:t>18</w:t>
              </w:r>
              <w:r w:rsidRPr="002E6573">
                <w:rPr>
                  <w:rFonts w:hint="eastAsia"/>
                  <w:sz w:val="24"/>
                  <w:szCs w:val="24"/>
                  <w:u w:val="single"/>
                </w:rPr>
                <w:t>、</w:t>
              </w:r>
              <w:r w:rsidRPr="002E6573">
                <w:rPr>
                  <w:rFonts w:hint="eastAsia"/>
                  <w:sz w:val="24"/>
                  <w:szCs w:val="24"/>
                  <w:u w:val="single"/>
                </w:rPr>
                <w:t>19</w:t>
              </w:r>
              <w:r w:rsidRPr="002E6573">
                <w:rPr>
                  <w:rFonts w:hint="eastAsia"/>
                  <w:sz w:val="24"/>
                  <w:szCs w:val="24"/>
                  <w:u w:val="single"/>
                </w:rPr>
                <w:t>、</w:t>
              </w:r>
              <w:r w:rsidRPr="002E6573">
                <w:rPr>
                  <w:rFonts w:hint="eastAsia"/>
                  <w:sz w:val="24"/>
                  <w:szCs w:val="24"/>
                  <w:u w:val="single"/>
                </w:rPr>
                <w:t>20</w:t>
              </w:r>
              <w:r w:rsidRPr="002E6573">
                <w:rPr>
                  <w:rFonts w:hint="eastAsia"/>
                  <w:sz w:val="24"/>
                  <w:szCs w:val="24"/>
                  <w:u w:val="single"/>
                </w:rPr>
                <w:t>、</w:t>
              </w:r>
              <w:r w:rsidRPr="002E6573">
                <w:rPr>
                  <w:rFonts w:hint="eastAsia"/>
                  <w:sz w:val="24"/>
                  <w:szCs w:val="24"/>
                  <w:u w:val="single"/>
                </w:rPr>
                <w:t>21</w:t>
              </w:r>
              <w:r w:rsidRPr="002E6573">
                <w:rPr>
                  <w:rFonts w:hint="eastAsia"/>
                  <w:sz w:val="24"/>
                  <w:szCs w:val="24"/>
                  <w:u w:val="single"/>
                </w:rPr>
                <w:t>、</w:t>
              </w:r>
              <w:r w:rsidRPr="002E6573">
                <w:rPr>
                  <w:rFonts w:hint="eastAsia"/>
                  <w:sz w:val="24"/>
                  <w:szCs w:val="24"/>
                  <w:u w:val="single"/>
                </w:rPr>
                <w:t>22</w:t>
              </w:r>
              <w:r w:rsidRPr="002E6573">
                <w:rPr>
                  <w:rFonts w:hint="eastAsia"/>
                  <w:sz w:val="24"/>
                  <w:szCs w:val="24"/>
                  <w:u w:val="single"/>
                </w:rPr>
                <w:t>、</w:t>
              </w:r>
              <w:r w:rsidRPr="002E6573">
                <w:rPr>
                  <w:rFonts w:hint="eastAsia"/>
                  <w:sz w:val="24"/>
                  <w:szCs w:val="24"/>
                  <w:u w:val="single"/>
                </w:rPr>
                <w:t>23</w:t>
              </w:r>
              <w:r w:rsidR="009A4C6A">
                <w:rPr>
                  <w:rFonts w:hint="eastAsia"/>
                  <w:sz w:val="24"/>
                  <w:szCs w:val="24"/>
                  <w:u w:val="single"/>
                </w:rPr>
                <w:t>、</w:t>
              </w:r>
              <w:r w:rsidR="009A4C6A">
                <w:rPr>
                  <w:rFonts w:hint="eastAsia"/>
                  <w:sz w:val="24"/>
                  <w:szCs w:val="24"/>
                  <w:u w:val="single"/>
                </w:rPr>
                <w:t>24</w:t>
              </w:r>
              <w:r w:rsidR="009A4C6A">
                <w:rPr>
                  <w:rFonts w:hint="eastAsia"/>
                  <w:sz w:val="24"/>
                  <w:szCs w:val="24"/>
                  <w:u w:val="single"/>
                </w:rPr>
                <w:t>、</w:t>
              </w:r>
              <w:r w:rsidR="009A4C6A">
                <w:rPr>
                  <w:rFonts w:hint="eastAsia"/>
                  <w:sz w:val="24"/>
                  <w:szCs w:val="24"/>
                  <w:u w:val="single"/>
                </w:rPr>
                <w:t>25</w:t>
              </w:r>
              <w:r w:rsidR="009A4C6A">
                <w:rPr>
                  <w:rFonts w:hint="eastAsia"/>
                  <w:sz w:val="24"/>
                  <w:szCs w:val="24"/>
                  <w:u w:val="single"/>
                </w:rPr>
                <w:t>、</w:t>
              </w:r>
              <w:r w:rsidR="009A4C6A">
                <w:rPr>
                  <w:rFonts w:hint="eastAsia"/>
                  <w:sz w:val="24"/>
                  <w:szCs w:val="24"/>
                  <w:u w:val="single"/>
                </w:rPr>
                <w:t>26</w:t>
              </w:r>
              <w:r>
                <w:rPr>
                  <w:rFonts w:hint="eastAsia"/>
                  <w:sz w:val="24"/>
                  <w:szCs w:val="24"/>
                </w:rPr>
                <w:t>项议案</w:t>
              </w:r>
            </w:sdtContent>
          </w:sdt>
        </w:p>
        <w:p w:rsidR="004F67C8" w:rsidRPr="00A42815" w:rsidRDefault="00CD101F" w:rsidP="00A42815">
          <w:pPr>
            <w:spacing w:line="360" w:lineRule="auto"/>
            <w:rPr>
              <w:sz w:val="24"/>
              <w:szCs w:val="24"/>
            </w:rPr>
          </w:pPr>
        </w:p>
      </w:sdtContent>
    </w:sdt>
    <w:sdt>
      <w:sdtPr>
        <w:rPr>
          <w:rFonts w:hint="eastAsia"/>
          <w:sz w:val="24"/>
          <w:szCs w:val="24"/>
        </w:rPr>
        <w:tag w:val="_GBC_e3ccc1d8c67e4569b553c848c7cc5041"/>
        <w:id w:val="2141485"/>
        <w:lock w:val="sdtLocked"/>
        <w:placeholder>
          <w:docPart w:val="GBC22222222222222222222222222222"/>
        </w:placeholder>
      </w:sdtPr>
      <w:sdtEndPr>
        <w:rPr>
          <w:rFonts w:hint="default"/>
        </w:rPr>
      </w:sdtEndPr>
      <w:sdtContent>
        <w:p w:rsidR="004F67C8" w:rsidRDefault="00086C90" w:rsidP="00A42815">
          <w:pPr>
            <w:pStyle w:val="a6"/>
            <w:numPr>
              <w:ilvl w:val="0"/>
              <w:numId w:val="10"/>
            </w:numPr>
            <w:spacing w:line="360" w:lineRule="auto"/>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2046091"/>
              <w:lock w:val="sdtLocked"/>
              <w:placeholder>
                <w:docPart w:val="GBC22222222222222222222222222222"/>
              </w:placeholder>
            </w:sdtPr>
            <w:sdtEndPr/>
            <w:sdtContent>
              <w:r>
                <w:rPr>
                  <w:rFonts w:asciiTheme="minorEastAsia" w:hAnsiTheme="minorEastAsia" w:hint="eastAsia"/>
                  <w:sz w:val="24"/>
                  <w:szCs w:val="24"/>
                </w:rPr>
                <w:t>第</w:t>
              </w:r>
              <w:r w:rsidRPr="002E6573">
                <w:rPr>
                  <w:rFonts w:hint="eastAsia"/>
                  <w:sz w:val="24"/>
                  <w:szCs w:val="24"/>
                  <w:u w:val="single"/>
                </w:rPr>
                <w:t>6</w:t>
              </w:r>
              <w:r w:rsidRPr="002E6573">
                <w:rPr>
                  <w:rFonts w:hint="eastAsia"/>
                  <w:sz w:val="24"/>
                  <w:szCs w:val="24"/>
                  <w:u w:val="single"/>
                </w:rPr>
                <w:t>、</w:t>
              </w:r>
              <w:r>
                <w:rPr>
                  <w:rFonts w:hint="eastAsia"/>
                  <w:sz w:val="24"/>
                  <w:szCs w:val="24"/>
                  <w:u w:val="single"/>
                </w:rPr>
                <w:t>10.00</w:t>
              </w:r>
              <w:r>
                <w:rPr>
                  <w:rFonts w:hint="eastAsia"/>
                  <w:sz w:val="24"/>
                  <w:szCs w:val="24"/>
                  <w:u w:val="single"/>
                </w:rPr>
                <w:t>、</w:t>
              </w:r>
              <w:r w:rsidRPr="002E6573">
                <w:rPr>
                  <w:rFonts w:hint="eastAsia"/>
                  <w:sz w:val="24"/>
                  <w:szCs w:val="24"/>
                  <w:u w:val="single"/>
                </w:rPr>
                <w:t>11</w:t>
              </w:r>
              <w:r w:rsidRPr="002E6573">
                <w:rPr>
                  <w:rFonts w:hint="eastAsia"/>
                  <w:sz w:val="24"/>
                  <w:szCs w:val="24"/>
                  <w:u w:val="single"/>
                </w:rPr>
                <w:t>、</w:t>
              </w:r>
              <w:r w:rsidRPr="002E6573">
                <w:rPr>
                  <w:rFonts w:hint="eastAsia"/>
                  <w:sz w:val="24"/>
                  <w:szCs w:val="24"/>
                  <w:u w:val="single"/>
                </w:rPr>
                <w:t>12</w:t>
              </w:r>
              <w:r w:rsidRPr="002E6573">
                <w:rPr>
                  <w:rFonts w:hint="eastAsia"/>
                  <w:sz w:val="24"/>
                  <w:szCs w:val="24"/>
                  <w:u w:val="single"/>
                </w:rPr>
                <w:t>、</w:t>
              </w:r>
              <w:r w:rsidRPr="002E6573">
                <w:rPr>
                  <w:rFonts w:hint="eastAsia"/>
                  <w:sz w:val="24"/>
                  <w:szCs w:val="24"/>
                  <w:u w:val="single"/>
                </w:rPr>
                <w:t>13</w:t>
              </w:r>
              <w:r>
                <w:rPr>
                  <w:rFonts w:hint="eastAsia"/>
                  <w:sz w:val="24"/>
                  <w:szCs w:val="24"/>
                  <w:u w:val="single"/>
                </w:rPr>
                <w:t>.00</w:t>
              </w:r>
              <w:r w:rsidRPr="002E6573">
                <w:rPr>
                  <w:rFonts w:hint="eastAsia"/>
                  <w:sz w:val="24"/>
                  <w:szCs w:val="24"/>
                  <w:u w:val="single"/>
                </w:rPr>
                <w:t>、</w:t>
              </w:r>
              <w:r w:rsidRPr="002E6573">
                <w:rPr>
                  <w:rFonts w:hint="eastAsia"/>
                  <w:sz w:val="24"/>
                  <w:szCs w:val="24"/>
                  <w:u w:val="single"/>
                </w:rPr>
                <w:t>14</w:t>
              </w:r>
              <w:r w:rsidRPr="002E6573">
                <w:rPr>
                  <w:rFonts w:hint="eastAsia"/>
                  <w:sz w:val="24"/>
                  <w:szCs w:val="24"/>
                  <w:u w:val="single"/>
                </w:rPr>
                <w:t>、</w:t>
              </w:r>
              <w:r w:rsidRPr="002E6573">
                <w:rPr>
                  <w:rFonts w:hint="eastAsia"/>
                  <w:sz w:val="24"/>
                  <w:szCs w:val="24"/>
                  <w:u w:val="single"/>
                </w:rPr>
                <w:t>15</w:t>
              </w:r>
              <w:r w:rsidRPr="002E6573">
                <w:rPr>
                  <w:rFonts w:hint="eastAsia"/>
                  <w:sz w:val="24"/>
                  <w:szCs w:val="24"/>
                  <w:u w:val="single"/>
                </w:rPr>
                <w:t>、</w:t>
              </w:r>
              <w:r w:rsidRPr="002E6573">
                <w:rPr>
                  <w:rFonts w:hint="eastAsia"/>
                  <w:sz w:val="24"/>
                  <w:szCs w:val="24"/>
                  <w:u w:val="single"/>
                </w:rPr>
                <w:t>16</w:t>
              </w:r>
              <w:r w:rsidRPr="002E6573">
                <w:rPr>
                  <w:rFonts w:hint="eastAsia"/>
                  <w:sz w:val="24"/>
                  <w:szCs w:val="24"/>
                  <w:u w:val="single"/>
                </w:rPr>
                <w:t>、</w:t>
              </w:r>
              <w:r w:rsidRPr="002E6573">
                <w:rPr>
                  <w:rFonts w:hint="eastAsia"/>
                  <w:sz w:val="24"/>
                  <w:szCs w:val="24"/>
                  <w:u w:val="single"/>
                </w:rPr>
                <w:t>17</w:t>
              </w:r>
              <w:r w:rsidRPr="002E6573">
                <w:rPr>
                  <w:rFonts w:hint="eastAsia"/>
                  <w:sz w:val="24"/>
                  <w:szCs w:val="24"/>
                  <w:u w:val="single"/>
                </w:rPr>
                <w:t>、</w:t>
              </w:r>
              <w:r w:rsidRPr="002E6573">
                <w:rPr>
                  <w:rFonts w:hint="eastAsia"/>
                  <w:sz w:val="24"/>
                  <w:szCs w:val="24"/>
                  <w:u w:val="single"/>
                </w:rPr>
                <w:t>18</w:t>
              </w:r>
              <w:r w:rsidRPr="002E6573">
                <w:rPr>
                  <w:rFonts w:hint="eastAsia"/>
                  <w:sz w:val="24"/>
                  <w:szCs w:val="24"/>
                  <w:u w:val="single"/>
                </w:rPr>
                <w:t>、</w:t>
              </w:r>
              <w:r w:rsidRPr="002E6573">
                <w:rPr>
                  <w:rFonts w:hint="eastAsia"/>
                  <w:sz w:val="24"/>
                  <w:szCs w:val="24"/>
                  <w:u w:val="single"/>
                </w:rPr>
                <w:t>19</w:t>
              </w:r>
              <w:r w:rsidRPr="002E6573">
                <w:rPr>
                  <w:rFonts w:hint="eastAsia"/>
                  <w:sz w:val="24"/>
                  <w:szCs w:val="24"/>
                  <w:u w:val="single"/>
                </w:rPr>
                <w:t>、</w:t>
              </w:r>
              <w:r w:rsidRPr="002E6573">
                <w:rPr>
                  <w:rFonts w:hint="eastAsia"/>
                  <w:sz w:val="24"/>
                  <w:szCs w:val="24"/>
                  <w:u w:val="single"/>
                </w:rPr>
                <w:t>20</w:t>
              </w:r>
              <w:r w:rsidRPr="002E6573">
                <w:rPr>
                  <w:rFonts w:hint="eastAsia"/>
                  <w:sz w:val="24"/>
                  <w:szCs w:val="24"/>
                  <w:u w:val="single"/>
                </w:rPr>
                <w:t>、</w:t>
              </w:r>
              <w:r w:rsidRPr="002E6573">
                <w:rPr>
                  <w:rFonts w:hint="eastAsia"/>
                  <w:sz w:val="24"/>
                  <w:szCs w:val="24"/>
                  <w:u w:val="single"/>
                </w:rPr>
                <w:t>21</w:t>
              </w:r>
              <w:r w:rsidRPr="002E6573">
                <w:rPr>
                  <w:rFonts w:hint="eastAsia"/>
                  <w:sz w:val="24"/>
                  <w:szCs w:val="24"/>
                  <w:u w:val="single"/>
                </w:rPr>
                <w:t>、</w:t>
              </w:r>
              <w:r w:rsidRPr="002E6573">
                <w:rPr>
                  <w:rFonts w:hint="eastAsia"/>
                  <w:sz w:val="24"/>
                  <w:szCs w:val="24"/>
                  <w:u w:val="single"/>
                </w:rPr>
                <w:t>22</w:t>
              </w:r>
              <w:r w:rsidRPr="002E6573">
                <w:rPr>
                  <w:rFonts w:hint="eastAsia"/>
                  <w:sz w:val="24"/>
                  <w:szCs w:val="24"/>
                  <w:u w:val="single"/>
                </w:rPr>
                <w:t>、</w:t>
              </w:r>
              <w:r w:rsidRPr="002E6573">
                <w:rPr>
                  <w:rFonts w:hint="eastAsia"/>
                  <w:sz w:val="24"/>
                  <w:szCs w:val="24"/>
                  <w:u w:val="single"/>
                </w:rPr>
                <w:t>23</w:t>
              </w:r>
              <w:r w:rsidR="009A4C6A">
                <w:rPr>
                  <w:rFonts w:hint="eastAsia"/>
                  <w:sz w:val="24"/>
                  <w:szCs w:val="24"/>
                  <w:u w:val="single"/>
                </w:rPr>
                <w:t>、</w:t>
              </w:r>
              <w:r w:rsidR="009A4C6A">
                <w:rPr>
                  <w:rFonts w:hint="eastAsia"/>
                  <w:sz w:val="24"/>
                  <w:szCs w:val="24"/>
                  <w:u w:val="single"/>
                </w:rPr>
                <w:t>24</w:t>
              </w:r>
              <w:r w:rsidR="009A4C6A">
                <w:rPr>
                  <w:rFonts w:hint="eastAsia"/>
                  <w:sz w:val="24"/>
                  <w:szCs w:val="24"/>
                  <w:u w:val="single"/>
                </w:rPr>
                <w:t>、</w:t>
              </w:r>
              <w:r w:rsidR="009A4C6A">
                <w:rPr>
                  <w:rFonts w:hint="eastAsia"/>
                  <w:sz w:val="24"/>
                  <w:szCs w:val="24"/>
                  <w:u w:val="single"/>
                </w:rPr>
                <w:t>25</w:t>
              </w:r>
              <w:r w:rsidR="009A4C6A">
                <w:rPr>
                  <w:rFonts w:hint="eastAsia"/>
                  <w:sz w:val="24"/>
                  <w:szCs w:val="24"/>
                  <w:u w:val="single"/>
                </w:rPr>
                <w:t>、</w:t>
              </w:r>
              <w:r w:rsidR="009A4C6A">
                <w:rPr>
                  <w:rFonts w:hint="eastAsia"/>
                  <w:sz w:val="24"/>
                  <w:szCs w:val="24"/>
                  <w:u w:val="single"/>
                </w:rPr>
                <w:t>26</w:t>
              </w:r>
              <w:r>
                <w:rPr>
                  <w:rFonts w:asciiTheme="minorEastAsia" w:hAnsiTheme="minorEastAsia" w:hint="eastAsia"/>
                  <w:sz w:val="24"/>
                  <w:szCs w:val="24"/>
                </w:rPr>
                <w:t>项议案</w:t>
              </w:r>
            </w:sdtContent>
          </w:sdt>
        </w:p>
        <w:p w:rsidR="004F67C8" w:rsidRDefault="00CD101F" w:rsidP="00A42815">
          <w:pPr>
            <w:pStyle w:val="a6"/>
            <w:spacing w:line="360" w:lineRule="auto"/>
            <w:ind w:left="360" w:firstLineChars="0" w:firstLine="0"/>
            <w:rPr>
              <w:sz w:val="24"/>
              <w:szCs w:val="24"/>
            </w:rPr>
          </w:pPr>
        </w:p>
      </w:sdtContent>
    </w:sdt>
    <w:sdt>
      <w:sdtPr>
        <w:rPr>
          <w:rFonts w:hint="eastAsia"/>
          <w:sz w:val="24"/>
          <w:szCs w:val="24"/>
        </w:rPr>
        <w:tag w:val="_GBC_a8d83b15fa444214b625f2e1d469d29a"/>
        <w:id w:val="2141487"/>
        <w:lock w:val="sdtLocked"/>
        <w:placeholder>
          <w:docPart w:val="GBC22222222222222222222222222222"/>
        </w:placeholder>
      </w:sdtPr>
      <w:sdtEndPr>
        <w:rPr>
          <w:sz w:val="21"/>
          <w:szCs w:val="22"/>
        </w:rPr>
      </w:sdtEndPr>
      <w:sdtContent>
        <w:p w:rsidR="004F67C8" w:rsidRDefault="00086C90" w:rsidP="00A42815">
          <w:pPr>
            <w:pStyle w:val="a6"/>
            <w:numPr>
              <w:ilvl w:val="0"/>
              <w:numId w:val="10"/>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ba414e6ad52045b4ba91c53e1e8a0310"/>
              <w:id w:val="2141475"/>
              <w:lock w:val="sdtLocked"/>
              <w:placeholder>
                <w:docPart w:val="GBC22222222222222222222222222222"/>
              </w:placeholder>
            </w:sdtPr>
            <w:sdtEndPr/>
            <w:sdtContent>
              <w:r>
                <w:rPr>
                  <w:rFonts w:hint="eastAsia"/>
                  <w:sz w:val="24"/>
                  <w:szCs w:val="24"/>
                </w:rPr>
                <w:t>无</w:t>
              </w:r>
            </w:sdtContent>
          </w:sdt>
        </w:p>
        <w:p w:rsidR="004F67C8" w:rsidRPr="009A4C6A" w:rsidRDefault="00086C90" w:rsidP="00A42815">
          <w:pPr>
            <w:pStyle w:val="a6"/>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14633413"/>
              <w:lock w:val="sdtLocked"/>
              <w:placeholder>
                <w:docPart w:val="GBC22222222222222222222222222222"/>
              </w:placeholder>
            </w:sdtPr>
            <w:sdtEndPr/>
            <w:sdtContent>
              <w:r>
                <w:rPr>
                  <w:rFonts w:hint="eastAsia"/>
                  <w:sz w:val="24"/>
                  <w:szCs w:val="24"/>
                </w:rPr>
                <w:t>无</w:t>
              </w:r>
            </w:sdtContent>
          </w:sdt>
        </w:p>
      </w:sdtContent>
    </w:sdt>
    <w:sdt>
      <w:sdtPr>
        <w:rPr>
          <w:rFonts w:hint="eastAsia"/>
          <w:sz w:val="24"/>
          <w:szCs w:val="24"/>
        </w:rPr>
        <w:tag w:val="_GBC_6d8783176f7c46ba93336d7065ee1aab"/>
        <w:id w:val="2141489"/>
        <w:lock w:val="sdtLocked"/>
        <w:placeholder>
          <w:docPart w:val="GBC22222222222222222222222222222"/>
        </w:placeholder>
      </w:sdtPr>
      <w:sdtEndPr>
        <w:rPr>
          <w:sz w:val="21"/>
          <w:szCs w:val="22"/>
        </w:rPr>
      </w:sdtEndPr>
      <w:sdtContent>
        <w:p w:rsidR="004F67C8" w:rsidRPr="00A42815" w:rsidRDefault="00086C90" w:rsidP="00A42815">
          <w:pPr>
            <w:pStyle w:val="a6"/>
            <w:numPr>
              <w:ilvl w:val="0"/>
              <w:numId w:val="10"/>
            </w:numPr>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6158a42eb8844487b69ddb2f42ebe20a"/>
              <w:id w:val="2141477"/>
              <w:lock w:val="sdtLocked"/>
              <w:placeholder>
                <w:docPart w:val="GBC22222222222222222222222222222"/>
              </w:placeholder>
            </w:sdtPr>
            <w:sdtEndPr/>
            <w:sdtContent>
              <w:r>
                <w:rPr>
                  <w:rFonts w:hint="eastAsia"/>
                  <w:sz w:val="24"/>
                  <w:szCs w:val="24"/>
                </w:rPr>
                <w:t>无</w:t>
              </w:r>
            </w:sdtContent>
          </w:sdt>
        </w:p>
      </w:sdtContent>
    </w:sdt>
    <w:p w:rsidR="004F67C8" w:rsidRDefault="004F67C8"/>
    <w:p w:rsidR="004F67C8" w:rsidRDefault="00086C9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4F67C8" w:rsidRDefault="004F67C8"/>
    <w:p w:rsidR="00AC48E7" w:rsidRDefault="00086C90" w:rsidP="00B041AA">
      <w:pPr>
        <w:wordWrap w:val="0"/>
        <w:spacing w:line="360" w:lineRule="auto"/>
        <w:jc w:val="right"/>
        <w:rPr>
          <w:sz w:val="24"/>
          <w:szCs w:val="24"/>
        </w:rPr>
      </w:pPr>
      <w:r>
        <w:rPr>
          <w:rFonts w:hint="eastAsia"/>
        </w:rPr>
        <w:t xml:space="preserve">                                 </w:t>
      </w:r>
      <w:sdt>
        <w:sdtPr>
          <w:rPr>
            <w:rFonts w:hint="eastAsia"/>
            <w:sz w:val="24"/>
            <w:szCs w:val="24"/>
          </w:rPr>
          <w:alias w:val="公司法定中文名称"/>
          <w:tag w:val="_GBC_e0709346ea494d29a7ec0059ca875446"/>
          <w:id w:val="960464"/>
          <w:lock w:val="sdtLocked"/>
          <w:placeholder>
            <w:docPart w:val="GBC22222222222222222222222222222"/>
          </w:placeholder>
          <w:dataBinding w:prefixMappings="xmlns:clcta-gie='clcta-gie'" w:xpath="/*/clcta-gie:GongSiFaDingZhongWenMingCheng" w:storeItemID="{3273A3FC-9B10-4DC1-9860-F1AD2168CFC8}"/>
          <w:text/>
        </w:sdtPr>
        <w:sdtEndPr/>
        <w:sdtContent>
          <w:r w:rsidR="00282A0B">
            <w:rPr>
              <w:rFonts w:hint="eastAsia"/>
              <w:sz w:val="24"/>
              <w:szCs w:val="24"/>
            </w:rPr>
            <w:t>江苏吴中实业股份有限公司</w:t>
          </w:r>
        </w:sdtContent>
      </w:sdt>
    </w:p>
    <w:p w:rsidR="004F67C8" w:rsidRDefault="00AC48E7" w:rsidP="00B041AA">
      <w:pPr>
        <w:spacing w:line="360" w:lineRule="auto"/>
        <w:ind w:right="480" w:firstLineChars="2850" w:firstLine="6840"/>
        <w:rPr>
          <w:sz w:val="24"/>
          <w:szCs w:val="24"/>
        </w:rPr>
      </w:pPr>
      <w:r>
        <w:rPr>
          <w:rFonts w:hint="eastAsia"/>
          <w:sz w:val="24"/>
          <w:szCs w:val="24"/>
        </w:rPr>
        <w:t>董</w:t>
      </w:r>
      <w:r w:rsidR="00086C90">
        <w:rPr>
          <w:rFonts w:hint="eastAsia"/>
          <w:sz w:val="24"/>
          <w:szCs w:val="24"/>
        </w:rPr>
        <w:t>事会</w:t>
      </w:r>
    </w:p>
    <w:p w:rsidR="004F67C8" w:rsidRDefault="00CD101F" w:rsidP="00B041AA">
      <w:pPr>
        <w:wordWrap w:val="0"/>
        <w:spacing w:line="360" w:lineRule="auto"/>
        <w:jc w:val="right"/>
        <w:rPr>
          <w:sz w:val="24"/>
          <w:szCs w:val="24"/>
        </w:rPr>
      </w:pPr>
      <w:sdt>
        <w:sdtPr>
          <w:rPr>
            <w:rFonts w:hint="eastAsia"/>
            <w:sz w:val="24"/>
            <w:szCs w:val="24"/>
          </w:rPr>
          <w:alias w:val="临时公告日期"/>
          <w:tag w:val="_GBC_f043d02ba2034f18b306758dd0ac51bb"/>
          <w:id w:val="2142626"/>
          <w:lock w:val="sdtLocked"/>
          <w:placeholder>
            <w:docPart w:val="GBC22222222222222222222222222222"/>
          </w:placeholder>
          <w:date w:fullDate="2016-03-19T00:00:00Z">
            <w:dateFormat w:val="yyyy'年'M'月'd'日'"/>
            <w:lid w:val="zh-CN"/>
            <w:storeMappedDataAs w:val="dateTime"/>
            <w:calendar w:val="gregorian"/>
          </w:date>
        </w:sdtPr>
        <w:sdtEndPr/>
        <w:sdtContent>
          <w:r w:rsidR="00086C90">
            <w:rPr>
              <w:rFonts w:hint="eastAsia"/>
              <w:sz w:val="24"/>
              <w:szCs w:val="24"/>
            </w:rPr>
            <w:t>2016</w:t>
          </w:r>
          <w:r w:rsidR="00086C90">
            <w:rPr>
              <w:rFonts w:hint="eastAsia"/>
              <w:sz w:val="24"/>
              <w:szCs w:val="24"/>
            </w:rPr>
            <w:t>年</w:t>
          </w:r>
          <w:r w:rsidR="00086C90">
            <w:rPr>
              <w:rFonts w:hint="eastAsia"/>
              <w:sz w:val="24"/>
              <w:szCs w:val="24"/>
            </w:rPr>
            <w:t>3</w:t>
          </w:r>
          <w:r w:rsidR="00086C90">
            <w:rPr>
              <w:rFonts w:hint="eastAsia"/>
              <w:sz w:val="24"/>
              <w:szCs w:val="24"/>
            </w:rPr>
            <w:t>月</w:t>
          </w:r>
          <w:r w:rsidR="00086C90">
            <w:rPr>
              <w:rFonts w:hint="eastAsia"/>
              <w:sz w:val="24"/>
              <w:szCs w:val="24"/>
            </w:rPr>
            <w:t>19</w:t>
          </w:r>
          <w:r w:rsidR="00086C90">
            <w:rPr>
              <w:rFonts w:hint="eastAsia"/>
              <w:sz w:val="24"/>
              <w:szCs w:val="24"/>
            </w:rPr>
            <w:t>日</w:t>
          </w:r>
        </w:sdtContent>
      </w:sdt>
      <w:r w:rsidR="00086C90">
        <w:rPr>
          <w:rFonts w:hint="eastAsia"/>
          <w:sz w:val="24"/>
          <w:szCs w:val="24"/>
        </w:rPr>
        <w:t xml:space="preserve"> </w:t>
      </w:r>
    </w:p>
    <w:p w:rsidR="004F67C8" w:rsidRDefault="00086C90">
      <w:pPr>
        <w:jc w:val="right"/>
      </w:pPr>
      <w:r>
        <w:rPr>
          <w:rFonts w:hint="eastAsia"/>
        </w:rPr>
        <w:t xml:space="preserve">                                    </w:t>
      </w:r>
    </w:p>
    <w:p w:rsidR="004F67C8" w:rsidRDefault="004F67C8"/>
    <w:p w:rsidR="004F67C8" w:rsidRDefault="00086C90" w:rsidP="00A42815">
      <w:pPr>
        <w:numPr>
          <w:ilvl w:val="0"/>
          <w:numId w:val="9"/>
        </w:numPr>
        <w:spacing w:line="360" w:lineRule="auto"/>
        <w:rPr>
          <w:sz w:val="24"/>
          <w:szCs w:val="24"/>
        </w:rPr>
      </w:pPr>
      <w:r>
        <w:rPr>
          <w:rFonts w:hint="eastAsia"/>
          <w:sz w:val="24"/>
          <w:szCs w:val="24"/>
        </w:rPr>
        <w:t>报备文件</w:t>
      </w:r>
    </w:p>
    <w:p w:rsidR="004F67C8" w:rsidRDefault="00086C90" w:rsidP="00A42815">
      <w:pPr>
        <w:spacing w:line="360" w:lineRule="auto"/>
        <w:rPr>
          <w:sz w:val="24"/>
          <w:szCs w:val="24"/>
        </w:rPr>
      </w:pPr>
      <w:r>
        <w:rPr>
          <w:rFonts w:hint="eastAsia"/>
          <w:sz w:val="24"/>
          <w:szCs w:val="24"/>
        </w:rPr>
        <w:t>（一）</w:t>
      </w:r>
      <w:r w:rsidR="009A4C6A" w:rsidRPr="009A4C6A">
        <w:rPr>
          <w:sz w:val="24"/>
          <w:szCs w:val="24"/>
        </w:rPr>
        <w:t>关于向</w:t>
      </w:r>
      <w:r w:rsidR="009A4C6A" w:rsidRPr="009A4C6A">
        <w:rPr>
          <w:rFonts w:hint="eastAsia"/>
          <w:sz w:val="24"/>
          <w:szCs w:val="24"/>
        </w:rPr>
        <w:t>江苏吴中实业股份有限公司</w:t>
      </w:r>
      <w:r w:rsidR="009A4C6A" w:rsidRPr="009A4C6A">
        <w:rPr>
          <w:sz w:val="24"/>
          <w:szCs w:val="24"/>
        </w:rPr>
        <w:t>2015</w:t>
      </w:r>
      <w:r w:rsidR="009A4C6A" w:rsidRPr="009A4C6A">
        <w:rPr>
          <w:sz w:val="24"/>
          <w:szCs w:val="24"/>
        </w:rPr>
        <w:t>年度股东大会提交临时提案的函</w:t>
      </w:r>
    </w:p>
    <w:p w:rsidR="004F67C8" w:rsidRDefault="004F67C8"/>
    <w:p w:rsidR="00A42815" w:rsidRDefault="00A42815"/>
    <w:p w:rsidR="00A42815" w:rsidRDefault="00A42815"/>
    <w:p w:rsidR="009A4C6A" w:rsidRPr="009A4C6A" w:rsidRDefault="009A4C6A">
      <w:pPr>
        <w:rPr>
          <w:sz w:val="24"/>
          <w:szCs w:val="24"/>
        </w:rPr>
      </w:pPr>
      <w:r w:rsidRPr="009A4C6A">
        <w:rPr>
          <w:rFonts w:hint="eastAsia"/>
          <w:sz w:val="24"/>
          <w:szCs w:val="24"/>
        </w:rPr>
        <w:t>附件：授权委托书</w:t>
      </w:r>
    </w:p>
    <w:p w:rsidR="009A4C6A" w:rsidRDefault="009A4C6A"/>
    <w:p w:rsidR="009A4C6A" w:rsidRDefault="009A4C6A"/>
    <w:p w:rsidR="009A4C6A" w:rsidRDefault="009A4C6A"/>
    <w:p w:rsidR="009A4C6A" w:rsidRDefault="009A4C6A"/>
    <w:p w:rsidR="009A4C6A" w:rsidRDefault="009A4C6A"/>
    <w:p w:rsidR="009A4C6A" w:rsidRDefault="009A4C6A"/>
    <w:p w:rsidR="00A42815" w:rsidRDefault="00A42815"/>
    <w:p w:rsidR="00A42815" w:rsidRDefault="00A42815"/>
    <w:p w:rsidR="00A42815" w:rsidRDefault="00A42815"/>
    <w:p w:rsidR="00A42815" w:rsidRDefault="00A42815"/>
    <w:p w:rsidR="00A42815" w:rsidRDefault="00A42815"/>
    <w:p w:rsidR="009A4C6A" w:rsidRDefault="009A4C6A"/>
    <w:p w:rsidR="009A4C6A" w:rsidRDefault="009A4C6A"/>
    <w:p w:rsidR="009A4C6A" w:rsidRDefault="009A4C6A"/>
    <w:p w:rsidR="009A4C6A" w:rsidRDefault="009A4C6A"/>
    <w:p w:rsidR="009A4C6A" w:rsidRDefault="009A4C6A"/>
    <w:p w:rsidR="009A4C6A" w:rsidRDefault="009A4C6A"/>
    <w:p w:rsidR="009A4C6A" w:rsidRDefault="009A4C6A"/>
    <w:p w:rsidR="009A4C6A" w:rsidRDefault="009A4C6A" w:rsidP="00B041AA">
      <w:pPr>
        <w:pStyle w:val="1"/>
        <w:keepNext w:val="0"/>
        <w:keepLines w:val="0"/>
        <w:spacing w:beforeLines="50" w:before="156" w:afterLines="50" w:after="156" w:line="240" w:lineRule="auto"/>
        <w:rPr>
          <w:sz w:val="24"/>
          <w:szCs w:val="24"/>
        </w:rPr>
      </w:pPr>
      <w:r>
        <w:rPr>
          <w:rFonts w:hint="eastAsia"/>
          <w:sz w:val="24"/>
          <w:szCs w:val="24"/>
        </w:rPr>
        <w:lastRenderedPageBreak/>
        <w:t>附件</w:t>
      </w:r>
      <w:r>
        <w:rPr>
          <w:rFonts w:asciiTheme="minorEastAsia" w:hAnsiTheme="minorEastAsia" w:hint="eastAsia"/>
          <w:sz w:val="24"/>
          <w:szCs w:val="24"/>
        </w:rPr>
        <w:t>：</w:t>
      </w:r>
      <w:r>
        <w:rPr>
          <w:sz w:val="24"/>
          <w:szCs w:val="24"/>
        </w:rPr>
        <w:t xml:space="preserve"> </w:t>
      </w:r>
    </w:p>
    <w:p w:rsidR="009A4C6A" w:rsidRPr="0056344F" w:rsidRDefault="009A4C6A" w:rsidP="00B041AA">
      <w:pPr>
        <w:widowControl/>
        <w:spacing w:beforeLines="50" w:before="156" w:afterLines="50" w:after="156"/>
        <w:jc w:val="center"/>
        <w:rPr>
          <w:rFonts w:ascii="宋体" w:hAnsi="宋体" w:cs="宋体"/>
          <w:b/>
          <w:kern w:val="0"/>
          <w:sz w:val="24"/>
        </w:rPr>
      </w:pPr>
      <w:r w:rsidRPr="0056344F">
        <w:rPr>
          <w:rFonts w:ascii="宋体" w:hAnsi="宋体" w:cs="宋体" w:hint="eastAsia"/>
          <w:b/>
          <w:kern w:val="0"/>
          <w:sz w:val="24"/>
        </w:rPr>
        <w:t>授权委托书</w:t>
      </w:r>
    </w:p>
    <w:p w:rsidR="009A4C6A" w:rsidRDefault="009A4C6A" w:rsidP="00B041AA">
      <w:pPr>
        <w:spacing w:line="276" w:lineRule="auto"/>
        <w:rPr>
          <w:rFonts w:asciiTheme="majorEastAsia" w:eastAsiaTheme="majorEastAsia" w:hAnsiTheme="majorEastAsia"/>
          <w:b/>
          <w:color w:val="FF0000"/>
          <w:sz w:val="36"/>
          <w:szCs w:val="36"/>
        </w:rPr>
      </w:pPr>
      <w:r>
        <w:rPr>
          <w:rFonts w:asciiTheme="minorEastAsia" w:hAnsiTheme="minorEastAsia" w:hint="eastAsia"/>
          <w:sz w:val="24"/>
          <w:szCs w:val="24"/>
        </w:rPr>
        <w:t>江苏吴中实业股份有限公司</w:t>
      </w:r>
      <w:r>
        <w:rPr>
          <w:rFonts w:asciiTheme="majorHAnsi" w:eastAsiaTheme="majorEastAsia" w:hAnsiTheme="majorHAnsi" w:cstheme="majorBidi" w:hint="eastAsia"/>
          <w:bCs/>
          <w:sz w:val="24"/>
          <w:szCs w:val="24"/>
        </w:rPr>
        <w:t>：</w:t>
      </w:r>
    </w:p>
    <w:p w:rsidR="009A4C6A" w:rsidRDefault="009A4C6A" w:rsidP="00A4281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先生（女士）代表本单位（或本人）出席召开的贵公司2015年度股东大会，并代为行使表决权。</w:t>
      </w:r>
      <w:r>
        <w:rPr>
          <w:rFonts w:ascii="宋体" w:hAnsi="宋体" w:hint="eastAsia"/>
          <w:sz w:val="24"/>
        </w:rPr>
        <w:t>除以下会议各项议案的投票指示外，本委托书未做具体指示的议案，受托人可以按自己的意思进行表决。委托人对受托人关于会议各项议案的投票指示如下：</w:t>
      </w:r>
    </w:p>
    <w:p w:rsidR="009A4C6A" w:rsidRDefault="009A4C6A" w:rsidP="00A42815">
      <w:pPr>
        <w:widowControl/>
        <w:spacing w:line="480" w:lineRule="auto"/>
        <w:jc w:val="left"/>
        <w:rPr>
          <w:rFonts w:ascii="宋体" w:hAnsi="宋体" w:cs="宋体"/>
          <w:kern w:val="0"/>
          <w:sz w:val="24"/>
          <w:szCs w:val="24"/>
        </w:rPr>
      </w:pPr>
      <w:r>
        <w:rPr>
          <w:rFonts w:ascii="宋体" w:hAnsi="宋体" w:cs="宋体" w:hint="eastAsia"/>
          <w:kern w:val="0"/>
          <w:sz w:val="24"/>
          <w:szCs w:val="24"/>
        </w:rPr>
        <w:t>委托人持普通股数：</w:t>
      </w:r>
    </w:p>
    <w:p w:rsidR="009A4C6A" w:rsidRDefault="009A4C6A" w:rsidP="00A42815">
      <w:pPr>
        <w:widowControl/>
        <w:spacing w:line="480" w:lineRule="auto"/>
        <w:jc w:val="left"/>
        <w:rPr>
          <w:rFonts w:ascii="宋体" w:hAnsi="宋体" w:cs="宋体"/>
          <w:kern w:val="0"/>
          <w:sz w:val="24"/>
          <w:szCs w:val="24"/>
        </w:rPr>
      </w:pPr>
      <w:r>
        <w:rPr>
          <w:rFonts w:ascii="宋体" w:hAnsi="宋体" w:cs="宋体" w:hint="eastAsia"/>
          <w:kern w:val="0"/>
          <w:sz w:val="24"/>
          <w:szCs w:val="24"/>
        </w:rPr>
        <w:t>委托人持优先股数：</w:t>
      </w:r>
    </w:p>
    <w:p w:rsidR="009A4C6A" w:rsidRDefault="009A4C6A" w:rsidP="00A42815">
      <w:pPr>
        <w:widowControl/>
        <w:spacing w:line="480" w:lineRule="auto"/>
        <w:jc w:val="left"/>
        <w:rPr>
          <w:rFonts w:ascii="宋体" w:hAnsi="宋体" w:cs="宋体"/>
          <w:kern w:val="0"/>
          <w:sz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tbl>
      <w:tblPr>
        <w:tblW w:w="84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7"/>
        <w:gridCol w:w="4536"/>
        <w:gridCol w:w="1134"/>
        <w:gridCol w:w="992"/>
        <w:gridCol w:w="992"/>
      </w:tblGrid>
      <w:tr w:rsidR="009A4C6A" w:rsidTr="009A4C6A">
        <w:trPr>
          <w:trHeight w:val="60"/>
        </w:trPr>
        <w:tc>
          <w:tcPr>
            <w:tcW w:w="817" w:type="dxa"/>
            <w:tcMar>
              <w:top w:w="0" w:type="dxa"/>
              <w:left w:w="108" w:type="dxa"/>
              <w:bottom w:w="0" w:type="dxa"/>
              <w:right w:w="108" w:type="dxa"/>
            </w:tcMar>
            <w:vAlign w:val="center"/>
          </w:tcPr>
          <w:p w:rsidR="009A4C6A" w:rsidRDefault="009A4C6A" w:rsidP="00E910D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tc>
          <w:tcPr>
            <w:tcW w:w="4536"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1</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年度董事会工作报告</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2</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年度监事会工作报告</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3</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年度报告与年报摘要</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4</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年度财务决算报告</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5</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2016</w:t>
            </w:r>
            <w:r w:rsidRPr="000260BA">
              <w:rPr>
                <w:rFonts w:ascii="Calibri" w:eastAsia="宋体" w:hAnsi="Calibri" w:cs="Times New Roman" w:hint="eastAsia"/>
                <w:sz w:val="24"/>
              </w:rPr>
              <w:t>年度财务预算报告</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6</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年度利润分配与资本公积转增股本的议案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7</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江苏吴中实业股份有限公司关于公司董事及监事</w:t>
            </w:r>
            <w:r w:rsidRPr="000260BA">
              <w:rPr>
                <w:rFonts w:ascii="Calibri" w:eastAsia="宋体" w:hAnsi="Calibri" w:cs="Times New Roman" w:hint="eastAsia"/>
                <w:sz w:val="24"/>
              </w:rPr>
              <w:t>2016</w:t>
            </w:r>
            <w:r w:rsidRPr="000260BA">
              <w:rPr>
                <w:rFonts w:ascii="Calibri" w:eastAsia="宋体" w:hAnsi="Calibri" w:cs="Times New Roman" w:hint="eastAsia"/>
                <w:sz w:val="24"/>
              </w:rPr>
              <w:t>年度薪酬的议案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8</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江苏吴中实业股份有限公司关于支付立信会计师事务所（特殊普通合伙）2015年度审计报酬的议案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9</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江苏吴中实业股份有限公司董事会审计委员会关于</w:t>
            </w:r>
            <w:r w:rsidRPr="000260BA">
              <w:rPr>
                <w:rFonts w:ascii="Calibri" w:eastAsia="宋体" w:hAnsi="Calibri" w:cs="Times New Roman" w:hint="eastAsia"/>
                <w:sz w:val="24"/>
              </w:rPr>
              <w:t>2015</w:t>
            </w:r>
            <w:r w:rsidRPr="000260BA">
              <w:rPr>
                <w:rFonts w:ascii="Calibri" w:eastAsia="宋体" w:hAnsi="Calibri" w:cs="Times New Roman" w:hint="eastAsia"/>
                <w:sz w:val="24"/>
              </w:rPr>
              <w:t>年审计工作的评价和</w:t>
            </w:r>
            <w:r w:rsidRPr="000260BA">
              <w:rPr>
                <w:rFonts w:ascii="Calibri" w:eastAsia="宋体" w:hAnsi="Calibri" w:cs="Times New Roman" w:hint="eastAsia"/>
                <w:sz w:val="24"/>
              </w:rPr>
              <w:t>2016</w:t>
            </w:r>
            <w:r w:rsidRPr="000260BA">
              <w:rPr>
                <w:rFonts w:ascii="Calibri" w:eastAsia="宋体" w:hAnsi="Calibri" w:cs="Times New Roman" w:hint="eastAsia"/>
                <w:sz w:val="24"/>
              </w:rPr>
              <w:t>年度续聘会计师事务所的议案</w:t>
            </w:r>
          </w:p>
        </w:tc>
        <w:tc>
          <w:tcPr>
            <w:tcW w:w="1134" w:type="dxa"/>
            <w:tcBorders>
              <w:bottom w:val="single" w:sz="8"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1</w:t>
            </w:r>
            <w:r>
              <w:rPr>
                <w:rFonts w:ascii="Calibri" w:eastAsia="宋体" w:hAnsi="Calibri" w:cs="Times New Roman" w:hint="eastAsia"/>
                <w:sz w:val="24"/>
              </w:rPr>
              <w:t>0.00</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江苏吴中实业股份有限公司关于公司</w:t>
            </w:r>
            <w:r w:rsidRPr="000260BA">
              <w:rPr>
                <w:rFonts w:ascii="Calibri" w:eastAsia="宋体" w:hAnsi="Calibri" w:cs="Times New Roman" w:hint="eastAsia"/>
                <w:sz w:val="24"/>
              </w:rPr>
              <w:t>201</w:t>
            </w:r>
            <w:r>
              <w:rPr>
                <w:rFonts w:ascii="Calibri" w:eastAsia="宋体" w:hAnsi="Calibri" w:cs="Times New Roman" w:hint="eastAsia"/>
                <w:sz w:val="24"/>
              </w:rPr>
              <w:t>6</w:t>
            </w:r>
            <w:r w:rsidRPr="000260BA">
              <w:rPr>
                <w:rFonts w:ascii="Calibri" w:eastAsia="宋体" w:hAnsi="Calibri" w:cs="Times New Roman" w:hint="eastAsia"/>
                <w:sz w:val="24"/>
              </w:rPr>
              <w:t>年度为所属控股子公司银行融资提供担保的议案</w:t>
            </w:r>
            <w:r>
              <w:rPr>
                <w:rFonts w:ascii="Calibri" w:eastAsia="宋体" w:hAnsi="Calibri" w:cs="Times New Roman" w:hint="eastAsia"/>
                <w:sz w:val="24"/>
              </w:rPr>
              <w:t>（逐项表决）</w:t>
            </w:r>
          </w:p>
        </w:tc>
        <w:tc>
          <w:tcPr>
            <w:tcW w:w="1134" w:type="dxa"/>
            <w:tcBorders>
              <w:tr2bl w:val="single" w:sz="4"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lastRenderedPageBreak/>
              <w:t>1</w:t>
            </w:r>
            <w:r>
              <w:rPr>
                <w:rFonts w:ascii="Calibri" w:eastAsia="宋体" w:hAnsi="Calibri" w:cs="Times New Roman" w:hint="eastAsia"/>
                <w:sz w:val="24"/>
              </w:rPr>
              <w:t>0</w:t>
            </w:r>
            <w:r w:rsidRPr="000260BA">
              <w:rPr>
                <w:rFonts w:ascii="Calibri" w:eastAsia="宋体" w:hAnsi="Calibri" w:cs="Times New Roman" w:hint="eastAsia"/>
                <w:sz w:val="24"/>
              </w:rPr>
              <w:t>.01</w:t>
            </w:r>
          </w:p>
        </w:tc>
        <w:tc>
          <w:tcPr>
            <w:tcW w:w="4536" w:type="dxa"/>
            <w:tcMar>
              <w:top w:w="0" w:type="dxa"/>
              <w:left w:w="108" w:type="dxa"/>
              <w:bottom w:w="0" w:type="dxa"/>
              <w:right w:w="108" w:type="dxa"/>
            </w:tcMar>
            <w:vAlign w:val="center"/>
          </w:tcPr>
          <w:p w:rsidR="009A4C6A" w:rsidRPr="000260BA" w:rsidRDefault="009A4C6A" w:rsidP="00A42815">
            <w:pPr>
              <w:ind w:firstLineChars="200" w:firstLine="420"/>
              <w:rPr>
                <w:rFonts w:ascii="Calibri" w:eastAsia="宋体" w:hAnsi="Calibri" w:cs="Times New Roman"/>
                <w:sz w:val="24"/>
              </w:rPr>
            </w:pPr>
            <w:r w:rsidRPr="000260BA">
              <w:rPr>
                <w:rFonts w:ascii="Calibri" w:eastAsia="宋体" w:hAnsi="Calibri" w:cs="Times New Roman" w:hint="eastAsia"/>
                <w:kern w:val="0"/>
                <w:szCs w:val="21"/>
              </w:rPr>
              <w:t>江苏吴中医药集团有限公司，最高担保额</w:t>
            </w:r>
            <w:r w:rsidRPr="000260BA">
              <w:rPr>
                <w:rFonts w:ascii="Calibri" w:eastAsia="宋体" w:hAnsi="Calibri" w:cs="Times New Roman" w:hint="eastAsia"/>
                <w:kern w:val="0"/>
                <w:szCs w:val="21"/>
              </w:rPr>
              <w:t>67,000</w:t>
            </w:r>
            <w:r w:rsidRPr="000260BA">
              <w:rPr>
                <w:rFonts w:ascii="Calibri" w:eastAsia="宋体" w:hAnsi="Calibri" w:cs="Times New Roman" w:hint="eastAsia"/>
                <w:kern w:val="0"/>
                <w:szCs w:val="21"/>
              </w:rPr>
              <w:t>万元（包括为其提供的资产质押担保）</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1</w:t>
            </w:r>
            <w:r>
              <w:rPr>
                <w:rFonts w:ascii="Calibri" w:eastAsia="宋体" w:hAnsi="Calibri" w:cs="Times New Roman" w:hint="eastAsia"/>
                <w:sz w:val="24"/>
              </w:rPr>
              <w:t>0</w:t>
            </w:r>
            <w:r w:rsidRPr="000260BA">
              <w:rPr>
                <w:rFonts w:ascii="Calibri" w:eastAsia="宋体" w:hAnsi="Calibri" w:cs="Times New Roman" w:hint="eastAsia"/>
                <w:sz w:val="24"/>
              </w:rPr>
              <w:t>.02</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江苏吴中医药集团有限公司苏州制药厂最高担保额</w:t>
            </w:r>
            <w:r w:rsidRPr="000260BA">
              <w:rPr>
                <w:rFonts w:ascii="Calibri" w:eastAsia="宋体" w:hAnsi="Calibri" w:cs="Times New Roman" w:hint="eastAsia"/>
                <w:kern w:val="0"/>
                <w:szCs w:val="21"/>
              </w:rPr>
              <w:t>2,000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10</w:t>
            </w:r>
            <w:r w:rsidRPr="000260BA">
              <w:rPr>
                <w:rFonts w:ascii="Calibri" w:eastAsia="宋体" w:hAnsi="Calibri" w:cs="Times New Roman" w:hint="eastAsia"/>
                <w:sz w:val="24"/>
              </w:rPr>
              <w:t>.03</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江苏吴中医药销售有限公司，最高担保额</w:t>
            </w:r>
            <w:r w:rsidRPr="000260BA">
              <w:rPr>
                <w:rFonts w:ascii="Calibri" w:eastAsia="宋体" w:hAnsi="Calibri" w:cs="Times New Roman" w:hint="eastAsia"/>
                <w:kern w:val="0"/>
                <w:szCs w:val="21"/>
              </w:rPr>
              <w:t>27,000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10</w:t>
            </w:r>
            <w:r w:rsidRPr="000260BA">
              <w:rPr>
                <w:rFonts w:ascii="Calibri" w:eastAsia="宋体" w:hAnsi="Calibri" w:cs="Times New Roman" w:hint="eastAsia"/>
                <w:sz w:val="24"/>
              </w:rPr>
              <w:t>.04</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江苏吴中海利国际贸易有限公司，最高担保额</w:t>
            </w:r>
            <w:r w:rsidRPr="000260BA">
              <w:rPr>
                <w:rFonts w:ascii="Calibri" w:eastAsia="宋体" w:hAnsi="Calibri" w:cs="Times New Roman" w:hint="eastAsia"/>
                <w:kern w:val="0"/>
                <w:szCs w:val="21"/>
              </w:rPr>
              <w:t>7,000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10</w:t>
            </w:r>
            <w:r w:rsidRPr="000260BA">
              <w:rPr>
                <w:rFonts w:ascii="Calibri" w:eastAsia="宋体" w:hAnsi="Calibri" w:cs="Times New Roman" w:hint="eastAsia"/>
                <w:sz w:val="24"/>
              </w:rPr>
              <w:t>.05</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江苏吴中进出口有限公司，最高担保额</w:t>
            </w:r>
            <w:r w:rsidRPr="000260BA">
              <w:rPr>
                <w:rFonts w:ascii="Calibri" w:eastAsia="宋体" w:hAnsi="Calibri" w:cs="Times New Roman" w:hint="eastAsia"/>
                <w:kern w:val="0"/>
                <w:szCs w:val="21"/>
              </w:rPr>
              <w:t>15,000</w:t>
            </w:r>
            <w:r w:rsidRPr="000260BA">
              <w:rPr>
                <w:rFonts w:ascii="Calibri" w:eastAsia="宋体" w:hAnsi="Calibri" w:cs="Times New Roman" w:hint="eastAsia"/>
                <w:kern w:val="0"/>
                <w:szCs w:val="21"/>
              </w:rPr>
              <w:t>万元（包括为其提供的资产质押担保）</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10</w:t>
            </w:r>
            <w:r w:rsidRPr="000260BA">
              <w:rPr>
                <w:rFonts w:ascii="Calibri" w:eastAsia="宋体" w:hAnsi="Calibri" w:cs="Times New Roman" w:hint="eastAsia"/>
                <w:sz w:val="24"/>
              </w:rPr>
              <w:t>.06</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苏州兴瑞贵金属材料有限公司，最高担保额</w:t>
            </w:r>
            <w:r w:rsidRPr="000260BA">
              <w:rPr>
                <w:rFonts w:ascii="Calibri" w:eastAsia="宋体" w:hAnsi="Calibri" w:cs="Times New Roman" w:hint="eastAsia"/>
                <w:kern w:val="0"/>
                <w:szCs w:val="21"/>
              </w:rPr>
              <w:t>18,000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10</w:t>
            </w:r>
            <w:r w:rsidRPr="000260BA">
              <w:rPr>
                <w:rFonts w:ascii="Calibri" w:eastAsia="宋体" w:hAnsi="Calibri" w:cs="Times New Roman" w:hint="eastAsia"/>
                <w:sz w:val="24"/>
              </w:rPr>
              <w:t>.07</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江苏中吴置业有限公司，最高担保额</w:t>
            </w:r>
            <w:r w:rsidRPr="002E6573">
              <w:rPr>
                <w:rFonts w:ascii="Calibri" w:eastAsia="宋体" w:hAnsi="Calibri" w:cs="Times New Roman" w:hint="eastAsia"/>
                <w:kern w:val="0"/>
                <w:szCs w:val="21"/>
              </w:rPr>
              <w:t>10,000</w:t>
            </w:r>
            <w:r w:rsidRPr="002E6573">
              <w:rPr>
                <w:rFonts w:ascii="Calibri" w:eastAsia="宋体" w:hAnsi="Calibri" w:cs="Times New Roman" w:hint="eastAsia"/>
                <w:kern w:val="0"/>
                <w:szCs w:val="21"/>
              </w:rPr>
              <w:t>万元。该担保为房地产开发项目贷款担保，担保期限</w:t>
            </w:r>
            <w:proofErr w:type="gramStart"/>
            <w:r w:rsidRPr="002E6573">
              <w:rPr>
                <w:rFonts w:ascii="Calibri" w:eastAsia="宋体" w:hAnsi="Calibri" w:cs="Times New Roman" w:hint="eastAsia"/>
                <w:kern w:val="0"/>
                <w:szCs w:val="21"/>
              </w:rPr>
              <w:t>自贷款</w:t>
            </w:r>
            <w:proofErr w:type="gramEnd"/>
            <w:r w:rsidRPr="002E6573">
              <w:rPr>
                <w:rFonts w:ascii="Calibri" w:eastAsia="宋体" w:hAnsi="Calibri" w:cs="Times New Roman" w:hint="eastAsia"/>
                <w:kern w:val="0"/>
                <w:szCs w:val="21"/>
              </w:rPr>
              <w:t>取得日至贷款到期日</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10</w:t>
            </w:r>
            <w:r w:rsidRPr="000260BA">
              <w:rPr>
                <w:rFonts w:ascii="Calibri" w:eastAsia="宋体" w:hAnsi="Calibri" w:cs="Times New Roman" w:hint="eastAsia"/>
                <w:sz w:val="24"/>
              </w:rPr>
              <w:t>.08</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宿迁</w:t>
            </w:r>
            <w:proofErr w:type="gramStart"/>
            <w:r w:rsidRPr="000260BA">
              <w:rPr>
                <w:rFonts w:ascii="Calibri" w:eastAsia="宋体" w:hAnsi="Calibri" w:cs="Times New Roman" w:hint="eastAsia"/>
                <w:kern w:val="0"/>
                <w:szCs w:val="21"/>
              </w:rPr>
              <w:t>市苏宿置业</w:t>
            </w:r>
            <w:proofErr w:type="gramEnd"/>
            <w:r w:rsidRPr="000260BA">
              <w:rPr>
                <w:rFonts w:ascii="Calibri" w:eastAsia="宋体" w:hAnsi="Calibri" w:cs="Times New Roman" w:hint="eastAsia"/>
                <w:kern w:val="0"/>
                <w:szCs w:val="21"/>
              </w:rPr>
              <w:t>有限公司，最高担保额</w:t>
            </w:r>
            <w:r w:rsidRPr="000260BA">
              <w:rPr>
                <w:rFonts w:ascii="Calibri" w:eastAsia="宋体" w:hAnsi="Calibri" w:cs="Times New Roman" w:hint="eastAsia"/>
                <w:kern w:val="0"/>
                <w:szCs w:val="21"/>
              </w:rPr>
              <w:t>12,000</w:t>
            </w:r>
            <w:r w:rsidRPr="000260BA">
              <w:rPr>
                <w:rFonts w:ascii="Calibri" w:eastAsia="宋体" w:hAnsi="Calibri" w:cs="Times New Roman" w:hint="eastAsia"/>
                <w:kern w:val="0"/>
                <w:szCs w:val="21"/>
              </w:rPr>
              <w:t>万元。该担保为房地产开发项目贷款担保，担保期限</w:t>
            </w:r>
            <w:proofErr w:type="gramStart"/>
            <w:r w:rsidRPr="000260BA">
              <w:rPr>
                <w:rFonts w:ascii="Calibri" w:eastAsia="宋体" w:hAnsi="Calibri" w:cs="Times New Roman" w:hint="eastAsia"/>
                <w:kern w:val="0"/>
                <w:szCs w:val="21"/>
              </w:rPr>
              <w:t>自贷款</w:t>
            </w:r>
            <w:proofErr w:type="gramEnd"/>
            <w:r w:rsidRPr="000260BA">
              <w:rPr>
                <w:rFonts w:ascii="Calibri" w:eastAsia="宋体" w:hAnsi="Calibri" w:cs="Times New Roman" w:hint="eastAsia"/>
                <w:kern w:val="0"/>
                <w:szCs w:val="21"/>
              </w:rPr>
              <w:t>取得日至贷款到期日</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11</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江苏吴中实业股份有限公司关于公司变更独立董事的议案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12</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关于公司符合发行股份及支付现金购买资产并募集配套资金条件的议案</w:t>
            </w:r>
          </w:p>
        </w:tc>
        <w:tc>
          <w:tcPr>
            <w:tcW w:w="1134" w:type="dxa"/>
            <w:tcBorders>
              <w:bottom w:val="single" w:sz="8"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.00</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Calibri" w:eastAsia="宋体" w:hAnsi="Calibri" w:cs="Times New Roman" w:hint="eastAsia"/>
                <w:sz w:val="24"/>
              </w:rPr>
              <w:t>关于公司发行股份及支付现金购买资产并募集配套资金方案的议案</w:t>
            </w:r>
            <w:r w:rsidRPr="000260BA">
              <w:rPr>
                <w:rFonts w:ascii="Calibri" w:eastAsia="宋体" w:hAnsi="Calibri" w:cs="Times New Roman" w:hint="eastAsia"/>
                <w:sz w:val="24"/>
              </w:rPr>
              <w:t>(</w:t>
            </w:r>
            <w:r w:rsidRPr="000260BA">
              <w:rPr>
                <w:rFonts w:ascii="Calibri" w:eastAsia="宋体" w:hAnsi="Calibri" w:cs="Times New Roman" w:hint="eastAsia"/>
                <w:sz w:val="24"/>
              </w:rPr>
              <w:t>逐项表决</w:t>
            </w:r>
            <w:r w:rsidRPr="000260BA">
              <w:rPr>
                <w:rFonts w:ascii="Calibri" w:eastAsia="宋体" w:hAnsi="Calibri" w:cs="Times New Roman" w:hint="eastAsia"/>
                <w:sz w:val="24"/>
              </w:rPr>
              <w:t>)</w:t>
            </w:r>
          </w:p>
        </w:tc>
        <w:tc>
          <w:tcPr>
            <w:tcW w:w="1134" w:type="dxa"/>
            <w:tcBorders>
              <w:tr2bl w:val="single" w:sz="4"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rPr>
          <w:trHeight w:val="204"/>
        </w:trPr>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.01</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发行股份及支付现金购买资产之交易对方</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.02</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发行股份及支付现金购买资产之交易标的</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.03</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发行股份及支付现金购买资产之交易价格</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.04</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发行股份及支付现金购买资产之交易方式</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.05</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w:t>
            </w:r>
            <w:proofErr w:type="gramStart"/>
            <w:r w:rsidRPr="000260BA">
              <w:rPr>
                <w:rFonts w:ascii="Calibri" w:eastAsia="宋体" w:hAnsi="Calibri" w:cs="Times New Roman" w:hint="eastAsia"/>
                <w:kern w:val="0"/>
                <w:szCs w:val="21"/>
              </w:rPr>
              <w:t>之发行</w:t>
            </w:r>
            <w:proofErr w:type="gramEnd"/>
            <w:r w:rsidRPr="000260BA">
              <w:rPr>
                <w:rFonts w:ascii="Calibri" w:eastAsia="宋体" w:hAnsi="Calibri" w:cs="Times New Roman" w:hint="eastAsia"/>
                <w:kern w:val="0"/>
                <w:szCs w:val="21"/>
              </w:rPr>
              <w:t>股份购买资产的发行价格</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.06</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w:t>
            </w:r>
            <w:proofErr w:type="gramStart"/>
            <w:r w:rsidRPr="000260BA">
              <w:rPr>
                <w:rFonts w:ascii="Calibri" w:eastAsia="宋体" w:hAnsi="Calibri" w:cs="Times New Roman" w:hint="eastAsia"/>
                <w:kern w:val="0"/>
                <w:szCs w:val="21"/>
              </w:rPr>
              <w:t>之发行</w:t>
            </w:r>
            <w:proofErr w:type="gramEnd"/>
            <w:r w:rsidRPr="000260BA">
              <w:rPr>
                <w:rFonts w:ascii="Calibri" w:eastAsia="宋体" w:hAnsi="Calibri" w:cs="Times New Roman" w:hint="eastAsia"/>
                <w:kern w:val="0"/>
                <w:szCs w:val="21"/>
              </w:rPr>
              <w:t>股份购买资产的发行数量</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.07</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w:t>
            </w:r>
            <w:proofErr w:type="gramStart"/>
            <w:r w:rsidRPr="000260BA">
              <w:rPr>
                <w:rFonts w:ascii="Calibri" w:eastAsia="宋体" w:hAnsi="Calibri" w:cs="Times New Roman" w:hint="eastAsia"/>
                <w:kern w:val="0"/>
                <w:szCs w:val="21"/>
              </w:rPr>
              <w:t>之发行</w:t>
            </w:r>
            <w:proofErr w:type="gramEnd"/>
            <w:r w:rsidRPr="000260BA">
              <w:rPr>
                <w:rFonts w:ascii="Calibri" w:eastAsia="宋体" w:hAnsi="Calibri" w:cs="Times New Roman" w:hint="eastAsia"/>
                <w:kern w:val="0"/>
                <w:szCs w:val="21"/>
              </w:rPr>
              <w:t>股份购买资产的股份锁定安排</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.08</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发行股份及支付现金购买资产之本次拟购买资产的现金对</w:t>
            </w:r>
            <w:proofErr w:type="gramStart"/>
            <w:r w:rsidRPr="000260BA">
              <w:rPr>
                <w:rFonts w:ascii="Calibri" w:eastAsia="宋体" w:hAnsi="Calibri" w:cs="Times New Roman" w:hint="eastAsia"/>
                <w:kern w:val="0"/>
                <w:szCs w:val="21"/>
              </w:rPr>
              <w:t>价支付</w:t>
            </w:r>
            <w:proofErr w:type="gramEnd"/>
            <w:r w:rsidRPr="000260BA">
              <w:rPr>
                <w:rFonts w:ascii="Calibri" w:eastAsia="宋体" w:hAnsi="Calibri" w:cs="Times New Roman" w:hint="eastAsia"/>
                <w:kern w:val="0"/>
                <w:szCs w:val="21"/>
              </w:rPr>
              <w:t>部分</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.09</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发行股份及支付现金购买资产之业绩承诺</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.10</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发行股份及支付现金购买资产之利润补偿安排</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.11</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发行股份及支付现金购买资产之减值测试</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lastRenderedPageBreak/>
              <w:t>13</w:t>
            </w:r>
            <w:r w:rsidRPr="000260BA">
              <w:rPr>
                <w:rFonts w:ascii="Calibri" w:eastAsia="宋体" w:hAnsi="Calibri" w:cs="Times New Roman" w:hint="eastAsia"/>
                <w:sz w:val="24"/>
              </w:rPr>
              <w:t>.12</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w:t>
            </w:r>
            <w:proofErr w:type="gramStart"/>
            <w:r w:rsidRPr="002E6573">
              <w:rPr>
                <w:rFonts w:ascii="Calibri" w:eastAsia="宋体" w:hAnsi="Calibri" w:cs="Times New Roman" w:hint="eastAsia"/>
                <w:kern w:val="0"/>
                <w:szCs w:val="21"/>
              </w:rPr>
              <w:t>之发行</w:t>
            </w:r>
            <w:proofErr w:type="gramEnd"/>
            <w:r w:rsidRPr="002E6573">
              <w:rPr>
                <w:rFonts w:ascii="Calibri" w:eastAsia="宋体" w:hAnsi="Calibri" w:cs="Times New Roman" w:hint="eastAsia"/>
                <w:kern w:val="0"/>
                <w:szCs w:val="21"/>
              </w:rPr>
              <w:t>股票的种类和面值</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.13</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w:t>
            </w:r>
            <w:proofErr w:type="gramStart"/>
            <w:r w:rsidRPr="002E6573">
              <w:rPr>
                <w:rFonts w:ascii="Calibri" w:eastAsia="宋体" w:hAnsi="Calibri" w:cs="Times New Roman" w:hint="eastAsia"/>
                <w:kern w:val="0"/>
                <w:szCs w:val="21"/>
              </w:rPr>
              <w:t>之发行</w:t>
            </w:r>
            <w:proofErr w:type="gramEnd"/>
            <w:r w:rsidRPr="002E6573">
              <w:rPr>
                <w:rFonts w:ascii="Calibri" w:eastAsia="宋体" w:hAnsi="Calibri" w:cs="Times New Roman" w:hint="eastAsia"/>
                <w:kern w:val="0"/>
                <w:szCs w:val="21"/>
              </w:rPr>
              <w:t>对象及认购方式</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.14</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w:t>
            </w:r>
            <w:proofErr w:type="gramStart"/>
            <w:r w:rsidRPr="002E6573">
              <w:rPr>
                <w:rFonts w:ascii="Calibri" w:eastAsia="宋体" w:hAnsi="Calibri" w:cs="Times New Roman" w:hint="eastAsia"/>
                <w:kern w:val="0"/>
                <w:szCs w:val="21"/>
              </w:rPr>
              <w:t>之发行</w:t>
            </w:r>
            <w:proofErr w:type="gramEnd"/>
            <w:r w:rsidRPr="002E6573">
              <w:rPr>
                <w:rFonts w:ascii="Calibri" w:eastAsia="宋体" w:hAnsi="Calibri" w:cs="Times New Roman" w:hint="eastAsia"/>
                <w:kern w:val="0"/>
                <w:szCs w:val="21"/>
              </w:rPr>
              <w:t>价格和发行数量</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.15</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募集配套资金之锁定期</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rPr>
          <w:trHeight w:val="60"/>
        </w:trPr>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13</w:t>
            </w:r>
            <w:r w:rsidRPr="000260BA">
              <w:rPr>
                <w:rFonts w:ascii="Calibri" w:eastAsia="宋体" w:hAnsi="Calibri" w:cs="Times New Roman" w:hint="eastAsia"/>
                <w:sz w:val="24"/>
              </w:rPr>
              <w:t>.16</w:t>
            </w:r>
          </w:p>
        </w:tc>
        <w:tc>
          <w:tcPr>
            <w:tcW w:w="4536" w:type="dxa"/>
            <w:tcMar>
              <w:top w:w="0" w:type="dxa"/>
              <w:left w:w="108" w:type="dxa"/>
              <w:bottom w:w="0" w:type="dxa"/>
              <w:right w:w="108" w:type="dxa"/>
            </w:tcMar>
            <w:vAlign w:val="center"/>
          </w:tcPr>
          <w:p w:rsidR="009A4C6A" w:rsidRPr="002E6573" w:rsidRDefault="009A4C6A" w:rsidP="00A42815">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募集配套资金之募集资金用途</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sidRPr="000260BA">
              <w:rPr>
                <w:rFonts w:ascii="Calibri" w:eastAsia="宋体" w:hAnsi="Calibri" w:cs="Times New Roman" w:hint="eastAsia"/>
                <w:sz w:val="24"/>
              </w:rPr>
              <w:t>1</w:t>
            </w:r>
            <w:r>
              <w:rPr>
                <w:rFonts w:ascii="Calibri" w:eastAsia="宋体" w:hAnsi="Calibri" w:cs="Times New Roman" w:hint="eastAsia"/>
                <w:sz w:val="24"/>
              </w:rPr>
              <w:t>4</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关于本次交易符合《关于规范上市公司重大资产重组若干问题的规定》第四条规定的议案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15</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关于本次交易不存在《上市公司证券发行管理办法》第三十九条规定不得非公开发行股票的情形的议案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rPr>
          <w:trHeight w:val="62"/>
        </w:trPr>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16</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关于本次交易不构成关联交易的议案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17</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关于本次交易不构成借壳上市的议案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18</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关于签订附生效条件的《发行股份及支付现金购买资产协议》的议案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19</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rPr>
            </w:pPr>
            <w:r w:rsidRPr="000260BA">
              <w:rPr>
                <w:rFonts w:ascii="宋体" w:eastAsia="宋体" w:hAnsi="宋体" w:cs="Times New Roman" w:hint="eastAsia"/>
                <w:kern w:val="0"/>
                <w:sz w:val="24"/>
              </w:rPr>
              <w:t>关于签订附生效条件的《业绩承诺及补偿协议》、《避免同业竞争、减少和规范关联交易协议》、《二期项目业绩承诺协议》的议案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20</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0260BA">
              <w:rPr>
                <w:rFonts w:ascii="Calibri" w:eastAsia="宋体" w:hAnsi="Calibri" w:cs="Times New Roman" w:hint="eastAsia"/>
                <w:sz w:val="24"/>
                <w:szCs w:val="24"/>
              </w:rPr>
              <w:t>关于评估机构的独立性、评估假设前提的合理性、评估方法与评估目的的相关性及评估定价的公允性的议案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21</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0260BA">
              <w:rPr>
                <w:rFonts w:ascii="Calibri" w:eastAsia="宋体" w:hAnsi="Calibri" w:cs="Times New Roman" w:hint="eastAsia"/>
                <w:sz w:val="24"/>
                <w:szCs w:val="24"/>
              </w:rPr>
              <w:t>关于本次交易定价的依据及公平合理性的说明</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22</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0260BA">
              <w:rPr>
                <w:rFonts w:ascii="Calibri" w:eastAsia="宋体" w:hAnsi="Calibri" w:cs="Times New Roman" w:hint="eastAsia"/>
                <w:sz w:val="24"/>
                <w:szCs w:val="24"/>
              </w:rPr>
              <w:t>关于本次交易募集配套资金投资项目可行性分析报告的议案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Pr="000260BA" w:rsidRDefault="009A4C6A" w:rsidP="00E910D4">
            <w:pPr>
              <w:jc w:val="center"/>
              <w:rPr>
                <w:rFonts w:ascii="Calibri" w:eastAsia="宋体" w:hAnsi="Calibri" w:cs="Times New Roman"/>
                <w:sz w:val="24"/>
              </w:rPr>
            </w:pPr>
            <w:r>
              <w:rPr>
                <w:rFonts w:ascii="Calibri" w:eastAsia="宋体" w:hAnsi="Calibri" w:cs="Times New Roman" w:hint="eastAsia"/>
                <w:sz w:val="24"/>
              </w:rPr>
              <w:t>23</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0260BA">
              <w:rPr>
                <w:rFonts w:ascii="Calibri" w:eastAsia="宋体" w:hAnsi="Calibri" w:cs="Times New Roman" w:hint="eastAsia"/>
                <w:sz w:val="24"/>
                <w:szCs w:val="24"/>
              </w:rPr>
              <w:t>关于提请股东大会授权董事会全权办理本次发行股份及支付现金购买资产并募集配套资金相关事宜的议案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Default="009A4C6A" w:rsidP="00E910D4">
            <w:pPr>
              <w:jc w:val="center"/>
              <w:rPr>
                <w:rFonts w:ascii="Calibri" w:eastAsia="宋体" w:hAnsi="Calibri" w:cs="Times New Roman"/>
                <w:sz w:val="24"/>
              </w:rPr>
            </w:pPr>
            <w:r>
              <w:rPr>
                <w:rFonts w:ascii="Calibri" w:eastAsia="宋体" w:hAnsi="Calibri" w:cs="Times New Roman" w:hint="eastAsia"/>
                <w:sz w:val="24"/>
              </w:rPr>
              <w:t>24</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9A4C6A">
              <w:rPr>
                <w:rFonts w:ascii="宋体" w:hAnsi="宋体" w:hint="eastAsia"/>
                <w:sz w:val="24"/>
              </w:rPr>
              <w:t>关于本次交易符合《上市公司重大资产重组管理办法》第四十三条、四十四条规定及其适用意见的议案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rPr>
          <w:trHeight w:val="62"/>
        </w:trPr>
        <w:tc>
          <w:tcPr>
            <w:tcW w:w="817" w:type="dxa"/>
            <w:tcMar>
              <w:top w:w="0" w:type="dxa"/>
              <w:left w:w="108" w:type="dxa"/>
              <w:bottom w:w="0" w:type="dxa"/>
              <w:right w:w="108" w:type="dxa"/>
            </w:tcMar>
            <w:vAlign w:val="center"/>
          </w:tcPr>
          <w:p w:rsidR="009A4C6A" w:rsidRDefault="009A4C6A" w:rsidP="00E910D4">
            <w:pPr>
              <w:jc w:val="center"/>
              <w:rPr>
                <w:rFonts w:ascii="Calibri" w:eastAsia="宋体" w:hAnsi="Calibri" w:cs="Times New Roman"/>
                <w:sz w:val="24"/>
              </w:rPr>
            </w:pPr>
            <w:r>
              <w:rPr>
                <w:rFonts w:ascii="Calibri" w:eastAsia="宋体" w:hAnsi="Calibri" w:cs="Times New Roman" w:hint="eastAsia"/>
                <w:sz w:val="24"/>
              </w:rPr>
              <w:t>25</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9A4C6A">
              <w:rPr>
                <w:rFonts w:ascii="宋体" w:hAnsi="宋体" w:hint="eastAsia"/>
                <w:sz w:val="24"/>
              </w:rPr>
              <w:t>关于本次交易不构成重大资产重组的议案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Default="009A4C6A" w:rsidP="00E910D4">
            <w:pPr>
              <w:jc w:val="center"/>
              <w:rPr>
                <w:rFonts w:ascii="Calibri" w:eastAsia="宋体" w:hAnsi="Calibri" w:cs="Times New Roman"/>
                <w:sz w:val="24"/>
              </w:rPr>
            </w:pPr>
            <w:r>
              <w:rPr>
                <w:rFonts w:ascii="Calibri" w:eastAsia="宋体" w:hAnsi="Calibri" w:cs="Times New Roman" w:hint="eastAsia"/>
                <w:sz w:val="24"/>
              </w:rPr>
              <w:t>26</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9A4C6A">
              <w:rPr>
                <w:rFonts w:ascii="宋体" w:hAnsi="宋体" w:hint="eastAsia"/>
                <w:sz w:val="24"/>
              </w:rPr>
              <w:t>关于《江苏吴中实业股份有限公司发行股份及支付现金购买资产并募集配套资金报告书（草案）》及其摘要的议案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r w:rsidR="009A4C6A" w:rsidTr="00A42815">
        <w:tc>
          <w:tcPr>
            <w:tcW w:w="817" w:type="dxa"/>
            <w:tcMar>
              <w:top w:w="0" w:type="dxa"/>
              <w:left w:w="108" w:type="dxa"/>
              <w:bottom w:w="0" w:type="dxa"/>
              <w:right w:w="108" w:type="dxa"/>
            </w:tcMar>
            <w:vAlign w:val="center"/>
          </w:tcPr>
          <w:p w:rsidR="009A4C6A" w:rsidRDefault="009A4C6A" w:rsidP="00E910D4">
            <w:pPr>
              <w:jc w:val="center"/>
              <w:rPr>
                <w:rFonts w:ascii="Calibri" w:eastAsia="宋体" w:hAnsi="Calibri" w:cs="Times New Roman"/>
                <w:sz w:val="24"/>
              </w:rPr>
            </w:pPr>
            <w:r>
              <w:rPr>
                <w:rFonts w:ascii="Calibri" w:eastAsia="宋体" w:hAnsi="Calibri" w:cs="Times New Roman" w:hint="eastAsia"/>
                <w:sz w:val="24"/>
              </w:rPr>
              <w:t>27</w:t>
            </w:r>
          </w:p>
        </w:tc>
        <w:tc>
          <w:tcPr>
            <w:tcW w:w="4536" w:type="dxa"/>
            <w:tcMar>
              <w:top w:w="0" w:type="dxa"/>
              <w:left w:w="108" w:type="dxa"/>
              <w:bottom w:w="0" w:type="dxa"/>
              <w:right w:w="108" w:type="dxa"/>
            </w:tcMar>
            <w:vAlign w:val="center"/>
          </w:tcPr>
          <w:p w:rsidR="009A4C6A" w:rsidRPr="000260BA" w:rsidRDefault="009A4C6A" w:rsidP="00A42815">
            <w:pPr>
              <w:rPr>
                <w:rFonts w:ascii="Calibri" w:eastAsia="宋体" w:hAnsi="Calibri" w:cs="Times New Roman"/>
                <w:sz w:val="24"/>
                <w:szCs w:val="24"/>
              </w:rPr>
            </w:pPr>
            <w:r w:rsidRPr="004D6D87">
              <w:rPr>
                <w:rFonts w:ascii="宋体" w:hAnsi="宋体" w:hint="eastAsia"/>
                <w:sz w:val="24"/>
              </w:rPr>
              <w:t>关于《江苏吴中实业股份有限公司房地产业务专项自查报告》的议案</w:t>
            </w:r>
          </w:p>
        </w:tc>
        <w:tc>
          <w:tcPr>
            <w:tcW w:w="1134"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9A4C6A" w:rsidRDefault="009A4C6A" w:rsidP="00E910D4">
            <w:pPr>
              <w:widowControl/>
              <w:spacing w:before="100" w:beforeAutospacing="1" w:after="100" w:afterAutospacing="1" w:line="360" w:lineRule="auto"/>
              <w:jc w:val="left"/>
              <w:rPr>
                <w:rFonts w:ascii="宋体" w:hAnsi="宋体" w:cs="宋体"/>
                <w:kern w:val="0"/>
                <w:sz w:val="24"/>
              </w:rPr>
            </w:pPr>
          </w:p>
        </w:tc>
      </w:tr>
    </w:tbl>
    <w:p w:rsidR="009A4C6A" w:rsidRDefault="009A4C6A" w:rsidP="009A4C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委托人签名（盖章）： 　　　　　　　　受托人签名：</w:t>
      </w:r>
    </w:p>
    <w:p w:rsidR="009A4C6A" w:rsidRDefault="009A4C6A" w:rsidP="009A4C6A">
      <w:pPr>
        <w:widowControl/>
        <w:spacing w:before="100" w:beforeAutospacing="1" w:after="100" w:afterAutospacing="1" w:line="360" w:lineRule="auto"/>
        <w:jc w:val="left"/>
        <w:rPr>
          <w:rFonts w:ascii="宋体" w:hAnsi="宋体" w:cs="宋体"/>
          <w:kern w:val="0"/>
          <w:sz w:val="24"/>
        </w:rPr>
      </w:pPr>
    </w:p>
    <w:p w:rsidR="009A4C6A" w:rsidRDefault="009A4C6A" w:rsidP="009A4C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9A4C6A" w:rsidRDefault="009A4C6A" w:rsidP="009A4C6A">
      <w:pPr>
        <w:widowControl/>
        <w:spacing w:before="100" w:beforeAutospacing="1" w:after="100" w:afterAutospacing="1" w:line="360" w:lineRule="auto"/>
        <w:ind w:firstLine="4320"/>
        <w:jc w:val="right"/>
        <w:rPr>
          <w:rFonts w:ascii="宋体" w:hAnsi="宋体" w:cs="宋体"/>
          <w:kern w:val="0"/>
          <w:sz w:val="24"/>
        </w:rPr>
      </w:pPr>
      <w:r>
        <w:rPr>
          <w:rFonts w:ascii="宋体" w:hAnsi="宋体" w:cs="宋体" w:hint="eastAsia"/>
          <w:kern w:val="0"/>
          <w:sz w:val="24"/>
        </w:rPr>
        <w:t>委托日期：　 　年    月    日</w:t>
      </w:r>
    </w:p>
    <w:p w:rsidR="009A4C6A" w:rsidRPr="007213FE" w:rsidRDefault="009A4C6A" w:rsidP="007213F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备注：</w:t>
      </w:r>
      <w:r w:rsidRPr="00606D18">
        <w:rPr>
          <w:rFonts w:ascii="宋体" w:hAnsi="宋体" w:hint="eastAsia"/>
          <w:color w:val="000000"/>
          <w:sz w:val="24"/>
        </w:rPr>
        <w:t>1）</w:t>
      </w:r>
      <w:r w:rsidRPr="00453D7D">
        <w:rPr>
          <w:rFonts w:ascii="宋体" w:hAnsi="宋体" w:hint="eastAsia"/>
          <w:color w:val="000000"/>
          <w:sz w:val="24"/>
        </w:rPr>
        <w:t>除上述需要投票表决的议案外，公司独立董事还将向本次股东大会作《江苏吴中实业股份有限公司</w:t>
      </w:r>
      <w:r w:rsidRPr="00453D7D">
        <w:rPr>
          <w:rFonts w:ascii="宋体" w:hAnsi="宋体"/>
          <w:color w:val="000000"/>
          <w:sz w:val="24"/>
        </w:rPr>
        <w:t>201</w:t>
      </w:r>
      <w:r>
        <w:rPr>
          <w:rFonts w:ascii="宋体" w:hAnsi="宋体" w:hint="eastAsia"/>
          <w:color w:val="000000"/>
          <w:sz w:val="24"/>
        </w:rPr>
        <w:t>5年度独立董事履职报告》</w:t>
      </w:r>
      <w:r w:rsidR="007213FE">
        <w:rPr>
          <w:rFonts w:ascii="宋体" w:hAnsi="宋体" w:hint="eastAsia"/>
          <w:color w:val="000000"/>
          <w:sz w:val="24"/>
        </w:rPr>
        <w:t xml:space="preserve"> </w:t>
      </w:r>
      <w:r>
        <w:rPr>
          <w:rFonts w:ascii="宋体" w:hAnsi="宋体" w:hint="eastAsia"/>
          <w:color w:val="000000"/>
          <w:sz w:val="24"/>
        </w:rPr>
        <w:t>；2)</w:t>
      </w:r>
      <w:r>
        <w:rPr>
          <w:rFonts w:ascii="宋体" w:hAnsi="宋体" w:cs="宋体" w:hint="eastAsia"/>
          <w:kern w:val="0"/>
          <w:sz w:val="24"/>
        </w:rPr>
        <w:t>委托人应在委托书中“同意”、“反对”或“弃权”意向中选择一个并“</w:t>
      </w:r>
      <w:r>
        <w:rPr>
          <w:rFonts w:ascii="宋体" w:hAnsi="宋体" w:hint="eastAsia"/>
          <w:b/>
          <w:color w:val="000000"/>
          <w:sz w:val="24"/>
        </w:rPr>
        <w:t>画圈</w:t>
      </w:r>
      <w:r>
        <w:rPr>
          <w:rFonts w:ascii="宋体" w:hAnsi="宋体" w:cs="宋体" w:hint="eastAsia"/>
          <w:kern w:val="0"/>
          <w:sz w:val="24"/>
        </w:rPr>
        <w:t>”，对于委托人在本授权委托书中未作具体指示的，受托人有权按自己的意愿进行表决。</w:t>
      </w:r>
    </w:p>
    <w:sectPr w:rsidR="009A4C6A" w:rsidRPr="007213FE" w:rsidSect="0081586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01F" w:rsidRDefault="00CD101F" w:rsidP="00C62DBE">
      <w:r>
        <w:separator/>
      </w:r>
    </w:p>
  </w:endnote>
  <w:endnote w:type="continuationSeparator" w:id="0">
    <w:p w:rsidR="00CD101F" w:rsidRDefault="00CD101F" w:rsidP="00C6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51053"/>
      <w:docPartObj>
        <w:docPartGallery w:val="Page Numbers (Bottom of Page)"/>
        <w:docPartUnique/>
      </w:docPartObj>
    </w:sdtPr>
    <w:sdtEndPr/>
    <w:sdtContent>
      <w:p w:rsidR="007213FE" w:rsidRDefault="007213FE">
        <w:pPr>
          <w:pStyle w:val="a8"/>
          <w:jc w:val="center"/>
        </w:pPr>
        <w:r>
          <w:fldChar w:fldCharType="begin"/>
        </w:r>
        <w:r>
          <w:instrText>PAGE   \* MERGEFORMAT</w:instrText>
        </w:r>
        <w:r>
          <w:fldChar w:fldCharType="separate"/>
        </w:r>
        <w:r w:rsidR="00AB7E66" w:rsidRPr="00AB7E66">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01F" w:rsidRDefault="00CD101F" w:rsidP="00C62DBE">
      <w:r>
        <w:separator/>
      </w:r>
    </w:p>
  </w:footnote>
  <w:footnote w:type="continuationSeparator" w:id="0">
    <w:p w:rsidR="00CD101F" w:rsidRDefault="00CD101F" w:rsidP="00C62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25F9"/>
    <w:multiLevelType w:val="hybridMultilevel"/>
    <w:tmpl w:val="56FEEA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nsid w:val="255A1662"/>
    <w:multiLevelType w:val="hybridMultilevel"/>
    <w:tmpl w:val="9FFADF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374"/>
    <w:multiLevelType w:val="hybridMultilevel"/>
    <w:tmpl w:val="1818A41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8A61E0"/>
    <w:multiLevelType w:val="hybridMultilevel"/>
    <w:tmpl w:val="7AA8040C"/>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6">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62298F"/>
    <w:multiLevelType w:val="hybridMultilevel"/>
    <w:tmpl w:val="0A36FB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53768B"/>
    <w:multiLevelType w:val="hybridMultilevel"/>
    <w:tmpl w:val="F6047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9"/>
  </w:num>
  <w:num w:numId="5">
    <w:abstractNumId w:val="7"/>
  </w:num>
  <w:num w:numId="6">
    <w:abstractNumId w:val="8"/>
  </w:num>
  <w:num w:numId="7">
    <w:abstractNumId w:val="1"/>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6635C6"/>
    <w:rsid w:val="00001C15"/>
    <w:rsid w:val="0000462D"/>
    <w:rsid w:val="00006E9E"/>
    <w:rsid w:val="00007894"/>
    <w:rsid w:val="00011B58"/>
    <w:rsid w:val="00011D6B"/>
    <w:rsid w:val="00013C7A"/>
    <w:rsid w:val="0001513D"/>
    <w:rsid w:val="00016E65"/>
    <w:rsid w:val="00020472"/>
    <w:rsid w:val="000209EB"/>
    <w:rsid w:val="00023FE2"/>
    <w:rsid w:val="00024791"/>
    <w:rsid w:val="000316DE"/>
    <w:rsid w:val="0003358E"/>
    <w:rsid w:val="0003686C"/>
    <w:rsid w:val="00036E39"/>
    <w:rsid w:val="00037496"/>
    <w:rsid w:val="00037738"/>
    <w:rsid w:val="0003791C"/>
    <w:rsid w:val="000415E2"/>
    <w:rsid w:val="00041B70"/>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86C90"/>
    <w:rsid w:val="00090885"/>
    <w:rsid w:val="00091E1F"/>
    <w:rsid w:val="00093B45"/>
    <w:rsid w:val="00093DA1"/>
    <w:rsid w:val="00095035"/>
    <w:rsid w:val="0009529B"/>
    <w:rsid w:val="0009688B"/>
    <w:rsid w:val="00097314"/>
    <w:rsid w:val="000A0447"/>
    <w:rsid w:val="000A0BA2"/>
    <w:rsid w:val="000A2CC0"/>
    <w:rsid w:val="000A2F81"/>
    <w:rsid w:val="000B1C0F"/>
    <w:rsid w:val="000B61DD"/>
    <w:rsid w:val="000B6840"/>
    <w:rsid w:val="000B6D84"/>
    <w:rsid w:val="000C26F1"/>
    <w:rsid w:val="000C2BA7"/>
    <w:rsid w:val="000C4724"/>
    <w:rsid w:val="000C4F6E"/>
    <w:rsid w:val="000C6948"/>
    <w:rsid w:val="000D12F9"/>
    <w:rsid w:val="000D408E"/>
    <w:rsid w:val="000D46D2"/>
    <w:rsid w:val="000D70E1"/>
    <w:rsid w:val="000E04EB"/>
    <w:rsid w:val="000E0B2D"/>
    <w:rsid w:val="000E2BD7"/>
    <w:rsid w:val="000E4C4B"/>
    <w:rsid w:val="000F2AD9"/>
    <w:rsid w:val="000F2FE3"/>
    <w:rsid w:val="000F32A6"/>
    <w:rsid w:val="000F4243"/>
    <w:rsid w:val="00102EE0"/>
    <w:rsid w:val="00110C53"/>
    <w:rsid w:val="00110FD3"/>
    <w:rsid w:val="00112C12"/>
    <w:rsid w:val="00117BC7"/>
    <w:rsid w:val="0012348F"/>
    <w:rsid w:val="00123A27"/>
    <w:rsid w:val="00123AE7"/>
    <w:rsid w:val="00123F96"/>
    <w:rsid w:val="00125778"/>
    <w:rsid w:val="00135412"/>
    <w:rsid w:val="00135477"/>
    <w:rsid w:val="00135851"/>
    <w:rsid w:val="00136B4D"/>
    <w:rsid w:val="00137CBE"/>
    <w:rsid w:val="00142354"/>
    <w:rsid w:val="00142572"/>
    <w:rsid w:val="00142BE7"/>
    <w:rsid w:val="001433DA"/>
    <w:rsid w:val="0014418D"/>
    <w:rsid w:val="00144A2D"/>
    <w:rsid w:val="00147BA3"/>
    <w:rsid w:val="001509BD"/>
    <w:rsid w:val="00150AD0"/>
    <w:rsid w:val="00152C22"/>
    <w:rsid w:val="00154F63"/>
    <w:rsid w:val="00156686"/>
    <w:rsid w:val="001640E1"/>
    <w:rsid w:val="001745A0"/>
    <w:rsid w:val="00174BAC"/>
    <w:rsid w:val="001812F9"/>
    <w:rsid w:val="00183AD3"/>
    <w:rsid w:val="00185C28"/>
    <w:rsid w:val="0019044B"/>
    <w:rsid w:val="00192312"/>
    <w:rsid w:val="00192369"/>
    <w:rsid w:val="00194C3A"/>
    <w:rsid w:val="001969C4"/>
    <w:rsid w:val="001A0A6F"/>
    <w:rsid w:val="001A1D75"/>
    <w:rsid w:val="001A2E2D"/>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269D"/>
    <w:rsid w:val="001D6550"/>
    <w:rsid w:val="001D65E1"/>
    <w:rsid w:val="001E1336"/>
    <w:rsid w:val="001E1D88"/>
    <w:rsid w:val="001E6D93"/>
    <w:rsid w:val="001E75C4"/>
    <w:rsid w:val="001F063B"/>
    <w:rsid w:val="001F0F42"/>
    <w:rsid w:val="001F422F"/>
    <w:rsid w:val="001F6B2B"/>
    <w:rsid w:val="00201F2F"/>
    <w:rsid w:val="00202534"/>
    <w:rsid w:val="0020269C"/>
    <w:rsid w:val="00203161"/>
    <w:rsid w:val="002048A3"/>
    <w:rsid w:val="00206622"/>
    <w:rsid w:val="00206BC7"/>
    <w:rsid w:val="00207743"/>
    <w:rsid w:val="00211367"/>
    <w:rsid w:val="00213781"/>
    <w:rsid w:val="00215E68"/>
    <w:rsid w:val="00216775"/>
    <w:rsid w:val="002217D3"/>
    <w:rsid w:val="0022784F"/>
    <w:rsid w:val="00227CC6"/>
    <w:rsid w:val="0023362A"/>
    <w:rsid w:val="00234874"/>
    <w:rsid w:val="00235868"/>
    <w:rsid w:val="00235D48"/>
    <w:rsid w:val="0023684B"/>
    <w:rsid w:val="002370D9"/>
    <w:rsid w:val="00243F40"/>
    <w:rsid w:val="00244577"/>
    <w:rsid w:val="002463DB"/>
    <w:rsid w:val="002530CD"/>
    <w:rsid w:val="00264A3A"/>
    <w:rsid w:val="0026718A"/>
    <w:rsid w:val="00272F07"/>
    <w:rsid w:val="00276981"/>
    <w:rsid w:val="00277C1E"/>
    <w:rsid w:val="00281842"/>
    <w:rsid w:val="00281CD4"/>
    <w:rsid w:val="002820C2"/>
    <w:rsid w:val="00282A0B"/>
    <w:rsid w:val="0028573B"/>
    <w:rsid w:val="002859DB"/>
    <w:rsid w:val="00286869"/>
    <w:rsid w:val="002930BD"/>
    <w:rsid w:val="00293FA2"/>
    <w:rsid w:val="0029490B"/>
    <w:rsid w:val="00295147"/>
    <w:rsid w:val="00296B71"/>
    <w:rsid w:val="002A0BDA"/>
    <w:rsid w:val="002A2075"/>
    <w:rsid w:val="002A3368"/>
    <w:rsid w:val="002A5BD6"/>
    <w:rsid w:val="002B0DEC"/>
    <w:rsid w:val="002B15EC"/>
    <w:rsid w:val="002B2603"/>
    <w:rsid w:val="002B39D6"/>
    <w:rsid w:val="002B5004"/>
    <w:rsid w:val="002B6869"/>
    <w:rsid w:val="002B7FB0"/>
    <w:rsid w:val="002C2362"/>
    <w:rsid w:val="002C4298"/>
    <w:rsid w:val="002C4A0E"/>
    <w:rsid w:val="002C51A6"/>
    <w:rsid w:val="002C72F0"/>
    <w:rsid w:val="002C73D0"/>
    <w:rsid w:val="002D11F5"/>
    <w:rsid w:val="002D4B51"/>
    <w:rsid w:val="002E17BB"/>
    <w:rsid w:val="002E1A48"/>
    <w:rsid w:val="002E3CFE"/>
    <w:rsid w:val="002E3F02"/>
    <w:rsid w:val="002E413C"/>
    <w:rsid w:val="002E4ADF"/>
    <w:rsid w:val="002E6FED"/>
    <w:rsid w:val="002E7993"/>
    <w:rsid w:val="002F0218"/>
    <w:rsid w:val="002F0BB9"/>
    <w:rsid w:val="002F190B"/>
    <w:rsid w:val="002F3197"/>
    <w:rsid w:val="002F4578"/>
    <w:rsid w:val="002F4615"/>
    <w:rsid w:val="002F4DC0"/>
    <w:rsid w:val="002F7F72"/>
    <w:rsid w:val="00300E0C"/>
    <w:rsid w:val="00301D2D"/>
    <w:rsid w:val="003046E8"/>
    <w:rsid w:val="003068DE"/>
    <w:rsid w:val="00306CA5"/>
    <w:rsid w:val="003071F3"/>
    <w:rsid w:val="00307E1B"/>
    <w:rsid w:val="0032015E"/>
    <w:rsid w:val="003216A9"/>
    <w:rsid w:val="0032367F"/>
    <w:rsid w:val="00323A21"/>
    <w:rsid w:val="003253F1"/>
    <w:rsid w:val="00325654"/>
    <w:rsid w:val="0032604F"/>
    <w:rsid w:val="00326F0D"/>
    <w:rsid w:val="00331C12"/>
    <w:rsid w:val="00333A68"/>
    <w:rsid w:val="00334121"/>
    <w:rsid w:val="00335D7E"/>
    <w:rsid w:val="00336DF9"/>
    <w:rsid w:val="003402FE"/>
    <w:rsid w:val="003428F3"/>
    <w:rsid w:val="00343B60"/>
    <w:rsid w:val="00350003"/>
    <w:rsid w:val="00350D93"/>
    <w:rsid w:val="00350F00"/>
    <w:rsid w:val="00352FEF"/>
    <w:rsid w:val="0035344A"/>
    <w:rsid w:val="0035361E"/>
    <w:rsid w:val="00353872"/>
    <w:rsid w:val="00356E10"/>
    <w:rsid w:val="00361D6B"/>
    <w:rsid w:val="003651DF"/>
    <w:rsid w:val="003659B8"/>
    <w:rsid w:val="00366CCD"/>
    <w:rsid w:val="00367D76"/>
    <w:rsid w:val="00370B90"/>
    <w:rsid w:val="00372ECA"/>
    <w:rsid w:val="00374A19"/>
    <w:rsid w:val="00376606"/>
    <w:rsid w:val="003766EF"/>
    <w:rsid w:val="003770A6"/>
    <w:rsid w:val="00377AAE"/>
    <w:rsid w:val="00377F53"/>
    <w:rsid w:val="003836FB"/>
    <w:rsid w:val="00384217"/>
    <w:rsid w:val="003843C8"/>
    <w:rsid w:val="00385A0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5C0B"/>
    <w:rsid w:val="003B6F09"/>
    <w:rsid w:val="003B772C"/>
    <w:rsid w:val="003C038C"/>
    <w:rsid w:val="003C0DA5"/>
    <w:rsid w:val="003C6D08"/>
    <w:rsid w:val="003D4895"/>
    <w:rsid w:val="003D508E"/>
    <w:rsid w:val="003E2F2A"/>
    <w:rsid w:val="003E4F31"/>
    <w:rsid w:val="003E6ABF"/>
    <w:rsid w:val="003E6DD4"/>
    <w:rsid w:val="003F333E"/>
    <w:rsid w:val="003F59BF"/>
    <w:rsid w:val="003F619C"/>
    <w:rsid w:val="003F651E"/>
    <w:rsid w:val="003F7355"/>
    <w:rsid w:val="004006DD"/>
    <w:rsid w:val="004022F0"/>
    <w:rsid w:val="00405F2E"/>
    <w:rsid w:val="0040650F"/>
    <w:rsid w:val="00411B6B"/>
    <w:rsid w:val="00412283"/>
    <w:rsid w:val="00413BEA"/>
    <w:rsid w:val="00423B5B"/>
    <w:rsid w:val="004240D4"/>
    <w:rsid w:val="00425642"/>
    <w:rsid w:val="00426491"/>
    <w:rsid w:val="00427551"/>
    <w:rsid w:val="00430B69"/>
    <w:rsid w:val="00430E3D"/>
    <w:rsid w:val="0043336E"/>
    <w:rsid w:val="0043527F"/>
    <w:rsid w:val="00435FA9"/>
    <w:rsid w:val="0043754A"/>
    <w:rsid w:val="00437CE1"/>
    <w:rsid w:val="0044007C"/>
    <w:rsid w:val="00442A1B"/>
    <w:rsid w:val="00442D0A"/>
    <w:rsid w:val="004443A8"/>
    <w:rsid w:val="00444807"/>
    <w:rsid w:val="00444D15"/>
    <w:rsid w:val="0044602E"/>
    <w:rsid w:val="004462D1"/>
    <w:rsid w:val="00447880"/>
    <w:rsid w:val="0045096E"/>
    <w:rsid w:val="00450E1A"/>
    <w:rsid w:val="004511BE"/>
    <w:rsid w:val="00452D61"/>
    <w:rsid w:val="004578B6"/>
    <w:rsid w:val="0046022C"/>
    <w:rsid w:val="00460544"/>
    <w:rsid w:val="0046311D"/>
    <w:rsid w:val="00464AF7"/>
    <w:rsid w:val="00464FE8"/>
    <w:rsid w:val="00467506"/>
    <w:rsid w:val="004677A9"/>
    <w:rsid w:val="004700D5"/>
    <w:rsid w:val="0047144C"/>
    <w:rsid w:val="00471C18"/>
    <w:rsid w:val="0047393E"/>
    <w:rsid w:val="00476BB2"/>
    <w:rsid w:val="004770E5"/>
    <w:rsid w:val="00480047"/>
    <w:rsid w:val="0048261B"/>
    <w:rsid w:val="0048475F"/>
    <w:rsid w:val="00484A20"/>
    <w:rsid w:val="00490CC5"/>
    <w:rsid w:val="00491D85"/>
    <w:rsid w:val="004923D4"/>
    <w:rsid w:val="00493080"/>
    <w:rsid w:val="004974AD"/>
    <w:rsid w:val="00497C75"/>
    <w:rsid w:val="004A1FDB"/>
    <w:rsid w:val="004A2D0E"/>
    <w:rsid w:val="004A2E18"/>
    <w:rsid w:val="004A330D"/>
    <w:rsid w:val="004A3543"/>
    <w:rsid w:val="004A3F7D"/>
    <w:rsid w:val="004A6E8A"/>
    <w:rsid w:val="004B1B89"/>
    <w:rsid w:val="004B1C50"/>
    <w:rsid w:val="004B35E5"/>
    <w:rsid w:val="004B398C"/>
    <w:rsid w:val="004B6E08"/>
    <w:rsid w:val="004B6EAD"/>
    <w:rsid w:val="004B744D"/>
    <w:rsid w:val="004C08A2"/>
    <w:rsid w:val="004C2C49"/>
    <w:rsid w:val="004C6BA4"/>
    <w:rsid w:val="004D15D6"/>
    <w:rsid w:val="004D2D6C"/>
    <w:rsid w:val="004D3AFE"/>
    <w:rsid w:val="004D4A66"/>
    <w:rsid w:val="004D55A9"/>
    <w:rsid w:val="004D76A4"/>
    <w:rsid w:val="004E1E15"/>
    <w:rsid w:val="004F0259"/>
    <w:rsid w:val="004F0C29"/>
    <w:rsid w:val="004F0C8A"/>
    <w:rsid w:val="004F0C8D"/>
    <w:rsid w:val="004F5614"/>
    <w:rsid w:val="004F5D84"/>
    <w:rsid w:val="004F67C8"/>
    <w:rsid w:val="004F7871"/>
    <w:rsid w:val="005008F9"/>
    <w:rsid w:val="005009FC"/>
    <w:rsid w:val="00503448"/>
    <w:rsid w:val="00503AD0"/>
    <w:rsid w:val="00503EC5"/>
    <w:rsid w:val="00504C06"/>
    <w:rsid w:val="0050528F"/>
    <w:rsid w:val="00505A6C"/>
    <w:rsid w:val="00506414"/>
    <w:rsid w:val="00507910"/>
    <w:rsid w:val="005124C9"/>
    <w:rsid w:val="0051261C"/>
    <w:rsid w:val="0051318F"/>
    <w:rsid w:val="00513AA2"/>
    <w:rsid w:val="00516EA9"/>
    <w:rsid w:val="00521184"/>
    <w:rsid w:val="00524669"/>
    <w:rsid w:val="00526671"/>
    <w:rsid w:val="00526F8E"/>
    <w:rsid w:val="005300C0"/>
    <w:rsid w:val="00530B9D"/>
    <w:rsid w:val="00530BC3"/>
    <w:rsid w:val="00533A7D"/>
    <w:rsid w:val="00533DD8"/>
    <w:rsid w:val="005342DC"/>
    <w:rsid w:val="0053497E"/>
    <w:rsid w:val="00536BBF"/>
    <w:rsid w:val="00537CD7"/>
    <w:rsid w:val="00541D93"/>
    <w:rsid w:val="005434FC"/>
    <w:rsid w:val="005443EB"/>
    <w:rsid w:val="005465C2"/>
    <w:rsid w:val="00551143"/>
    <w:rsid w:val="00551194"/>
    <w:rsid w:val="0055150E"/>
    <w:rsid w:val="005543F1"/>
    <w:rsid w:val="0055573D"/>
    <w:rsid w:val="00560B7B"/>
    <w:rsid w:val="00560F97"/>
    <w:rsid w:val="00561A5A"/>
    <w:rsid w:val="00562706"/>
    <w:rsid w:val="0056308B"/>
    <w:rsid w:val="005633F3"/>
    <w:rsid w:val="005658C9"/>
    <w:rsid w:val="005711CF"/>
    <w:rsid w:val="00572CC5"/>
    <w:rsid w:val="00575FD5"/>
    <w:rsid w:val="0058206A"/>
    <w:rsid w:val="0058233B"/>
    <w:rsid w:val="0058288E"/>
    <w:rsid w:val="0059056B"/>
    <w:rsid w:val="00591D03"/>
    <w:rsid w:val="0059356D"/>
    <w:rsid w:val="00594A0A"/>
    <w:rsid w:val="005970A7"/>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F0180"/>
    <w:rsid w:val="005F24D8"/>
    <w:rsid w:val="00602AA2"/>
    <w:rsid w:val="00603ED5"/>
    <w:rsid w:val="006044F6"/>
    <w:rsid w:val="00604BA9"/>
    <w:rsid w:val="006053C7"/>
    <w:rsid w:val="00610692"/>
    <w:rsid w:val="006136ED"/>
    <w:rsid w:val="006149BA"/>
    <w:rsid w:val="0062007F"/>
    <w:rsid w:val="006208E7"/>
    <w:rsid w:val="00621CB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590"/>
    <w:rsid w:val="0065550D"/>
    <w:rsid w:val="00656C71"/>
    <w:rsid w:val="006614A4"/>
    <w:rsid w:val="006635C6"/>
    <w:rsid w:val="00664194"/>
    <w:rsid w:val="00665E55"/>
    <w:rsid w:val="00667E94"/>
    <w:rsid w:val="00673315"/>
    <w:rsid w:val="00674396"/>
    <w:rsid w:val="006775D3"/>
    <w:rsid w:val="00677D61"/>
    <w:rsid w:val="006800B3"/>
    <w:rsid w:val="006806EE"/>
    <w:rsid w:val="00681310"/>
    <w:rsid w:val="00681F6B"/>
    <w:rsid w:val="006829BD"/>
    <w:rsid w:val="00686268"/>
    <w:rsid w:val="00686B05"/>
    <w:rsid w:val="006920B8"/>
    <w:rsid w:val="00692532"/>
    <w:rsid w:val="00692A0F"/>
    <w:rsid w:val="00693C54"/>
    <w:rsid w:val="00695C7D"/>
    <w:rsid w:val="006A0CEE"/>
    <w:rsid w:val="006A0F7D"/>
    <w:rsid w:val="006B28ED"/>
    <w:rsid w:val="006B2B22"/>
    <w:rsid w:val="006B3409"/>
    <w:rsid w:val="006B56A9"/>
    <w:rsid w:val="006B6815"/>
    <w:rsid w:val="006B7E68"/>
    <w:rsid w:val="006C099B"/>
    <w:rsid w:val="006C6684"/>
    <w:rsid w:val="006C6ACA"/>
    <w:rsid w:val="006C6E81"/>
    <w:rsid w:val="006D219E"/>
    <w:rsid w:val="006D299C"/>
    <w:rsid w:val="006D2DEE"/>
    <w:rsid w:val="006D553C"/>
    <w:rsid w:val="006E1719"/>
    <w:rsid w:val="006E3112"/>
    <w:rsid w:val="006E4344"/>
    <w:rsid w:val="006E5D45"/>
    <w:rsid w:val="006E61B7"/>
    <w:rsid w:val="006F019C"/>
    <w:rsid w:val="006F349E"/>
    <w:rsid w:val="006F42F8"/>
    <w:rsid w:val="006F53B5"/>
    <w:rsid w:val="006F6D69"/>
    <w:rsid w:val="006F7462"/>
    <w:rsid w:val="00700132"/>
    <w:rsid w:val="00703E29"/>
    <w:rsid w:val="00703F51"/>
    <w:rsid w:val="0070411A"/>
    <w:rsid w:val="00704EED"/>
    <w:rsid w:val="00707527"/>
    <w:rsid w:val="0071102F"/>
    <w:rsid w:val="007138A7"/>
    <w:rsid w:val="00715DED"/>
    <w:rsid w:val="00720BE3"/>
    <w:rsid w:val="007213FE"/>
    <w:rsid w:val="007220C9"/>
    <w:rsid w:val="00722B38"/>
    <w:rsid w:val="00724E0D"/>
    <w:rsid w:val="007258B1"/>
    <w:rsid w:val="00726C29"/>
    <w:rsid w:val="00726F46"/>
    <w:rsid w:val="00730012"/>
    <w:rsid w:val="007303A5"/>
    <w:rsid w:val="00732471"/>
    <w:rsid w:val="007324A9"/>
    <w:rsid w:val="00733B37"/>
    <w:rsid w:val="007360F2"/>
    <w:rsid w:val="007475E2"/>
    <w:rsid w:val="00750E9D"/>
    <w:rsid w:val="0075159E"/>
    <w:rsid w:val="00751CB0"/>
    <w:rsid w:val="007530BA"/>
    <w:rsid w:val="0075403E"/>
    <w:rsid w:val="0075511E"/>
    <w:rsid w:val="00755AB7"/>
    <w:rsid w:val="00760C74"/>
    <w:rsid w:val="00760EA7"/>
    <w:rsid w:val="00762B47"/>
    <w:rsid w:val="00765194"/>
    <w:rsid w:val="00765D3F"/>
    <w:rsid w:val="007664EE"/>
    <w:rsid w:val="007672B9"/>
    <w:rsid w:val="0077016A"/>
    <w:rsid w:val="007748D6"/>
    <w:rsid w:val="007755A3"/>
    <w:rsid w:val="007834BA"/>
    <w:rsid w:val="007838DA"/>
    <w:rsid w:val="00792C7B"/>
    <w:rsid w:val="007937C9"/>
    <w:rsid w:val="007951BF"/>
    <w:rsid w:val="007977FF"/>
    <w:rsid w:val="007A031A"/>
    <w:rsid w:val="007A4620"/>
    <w:rsid w:val="007A4CF8"/>
    <w:rsid w:val="007A5358"/>
    <w:rsid w:val="007A5C96"/>
    <w:rsid w:val="007A5CEE"/>
    <w:rsid w:val="007A5EEB"/>
    <w:rsid w:val="007A63DB"/>
    <w:rsid w:val="007B1BBD"/>
    <w:rsid w:val="007B2222"/>
    <w:rsid w:val="007B40F7"/>
    <w:rsid w:val="007B5FE4"/>
    <w:rsid w:val="007C270D"/>
    <w:rsid w:val="007C3027"/>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4D3A"/>
    <w:rsid w:val="00826843"/>
    <w:rsid w:val="0083010A"/>
    <w:rsid w:val="00830B6B"/>
    <w:rsid w:val="0083307E"/>
    <w:rsid w:val="008354EA"/>
    <w:rsid w:val="008367F5"/>
    <w:rsid w:val="00841229"/>
    <w:rsid w:val="008442E4"/>
    <w:rsid w:val="00850666"/>
    <w:rsid w:val="008531D2"/>
    <w:rsid w:val="00861AE5"/>
    <w:rsid w:val="00861E7B"/>
    <w:rsid w:val="00862EC3"/>
    <w:rsid w:val="00864411"/>
    <w:rsid w:val="00865F95"/>
    <w:rsid w:val="00866B9E"/>
    <w:rsid w:val="00870BB4"/>
    <w:rsid w:val="00871507"/>
    <w:rsid w:val="00875725"/>
    <w:rsid w:val="00875C79"/>
    <w:rsid w:val="00877AAC"/>
    <w:rsid w:val="008804AB"/>
    <w:rsid w:val="00880D46"/>
    <w:rsid w:val="00883C2B"/>
    <w:rsid w:val="0088435E"/>
    <w:rsid w:val="00885291"/>
    <w:rsid w:val="0088596B"/>
    <w:rsid w:val="0089187E"/>
    <w:rsid w:val="00892022"/>
    <w:rsid w:val="00895C85"/>
    <w:rsid w:val="008A2A43"/>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EF5"/>
    <w:rsid w:val="008D0764"/>
    <w:rsid w:val="008D1B59"/>
    <w:rsid w:val="008D27ED"/>
    <w:rsid w:val="008D3626"/>
    <w:rsid w:val="008D3A24"/>
    <w:rsid w:val="008D4746"/>
    <w:rsid w:val="008D64B7"/>
    <w:rsid w:val="008D75D1"/>
    <w:rsid w:val="008E0066"/>
    <w:rsid w:val="008E2909"/>
    <w:rsid w:val="008E2F0C"/>
    <w:rsid w:val="008E371A"/>
    <w:rsid w:val="008E392D"/>
    <w:rsid w:val="008E3EE4"/>
    <w:rsid w:val="008E473B"/>
    <w:rsid w:val="008F15CA"/>
    <w:rsid w:val="008F2079"/>
    <w:rsid w:val="008F2ACB"/>
    <w:rsid w:val="008F37D8"/>
    <w:rsid w:val="009003F6"/>
    <w:rsid w:val="00902240"/>
    <w:rsid w:val="00905FAB"/>
    <w:rsid w:val="009062B4"/>
    <w:rsid w:val="00910858"/>
    <w:rsid w:val="0091086C"/>
    <w:rsid w:val="00923AF5"/>
    <w:rsid w:val="009242C4"/>
    <w:rsid w:val="0092763A"/>
    <w:rsid w:val="009278A1"/>
    <w:rsid w:val="00927CC9"/>
    <w:rsid w:val="00931325"/>
    <w:rsid w:val="00931752"/>
    <w:rsid w:val="0093179D"/>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50F"/>
    <w:rsid w:val="00974212"/>
    <w:rsid w:val="00976226"/>
    <w:rsid w:val="0097707A"/>
    <w:rsid w:val="00977C25"/>
    <w:rsid w:val="00980825"/>
    <w:rsid w:val="009828C4"/>
    <w:rsid w:val="009828E5"/>
    <w:rsid w:val="00983F0D"/>
    <w:rsid w:val="00984703"/>
    <w:rsid w:val="0098611E"/>
    <w:rsid w:val="00986A8B"/>
    <w:rsid w:val="00986D9F"/>
    <w:rsid w:val="0099501A"/>
    <w:rsid w:val="00997254"/>
    <w:rsid w:val="009A1B98"/>
    <w:rsid w:val="009A240C"/>
    <w:rsid w:val="009A3846"/>
    <w:rsid w:val="009A4C6A"/>
    <w:rsid w:val="009A6874"/>
    <w:rsid w:val="009A757B"/>
    <w:rsid w:val="009B026F"/>
    <w:rsid w:val="009B1D42"/>
    <w:rsid w:val="009B7E36"/>
    <w:rsid w:val="009C16F8"/>
    <w:rsid w:val="009C5401"/>
    <w:rsid w:val="009D3111"/>
    <w:rsid w:val="009D4F8D"/>
    <w:rsid w:val="009D51E1"/>
    <w:rsid w:val="009D5B2D"/>
    <w:rsid w:val="009D5B95"/>
    <w:rsid w:val="009D6037"/>
    <w:rsid w:val="009D6FBE"/>
    <w:rsid w:val="009E11FC"/>
    <w:rsid w:val="009E13E0"/>
    <w:rsid w:val="009E2422"/>
    <w:rsid w:val="009E3815"/>
    <w:rsid w:val="009E3C2D"/>
    <w:rsid w:val="009E714A"/>
    <w:rsid w:val="009F0CC1"/>
    <w:rsid w:val="009F0D77"/>
    <w:rsid w:val="009F0DC0"/>
    <w:rsid w:val="009F1A88"/>
    <w:rsid w:val="009F3885"/>
    <w:rsid w:val="009F3DA9"/>
    <w:rsid w:val="009F43ED"/>
    <w:rsid w:val="009F505D"/>
    <w:rsid w:val="009F5743"/>
    <w:rsid w:val="009F5C91"/>
    <w:rsid w:val="009F61D8"/>
    <w:rsid w:val="00A00A4C"/>
    <w:rsid w:val="00A06C7A"/>
    <w:rsid w:val="00A10C5C"/>
    <w:rsid w:val="00A11286"/>
    <w:rsid w:val="00A1170C"/>
    <w:rsid w:val="00A13446"/>
    <w:rsid w:val="00A20E26"/>
    <w:rsid w:val="00A2244E"/>
    <w:rsid w:val="00A23612"/>
    <w:rsid w:val="00A24451"/>
    <w:rsid w:val="00A261E3"/>
    <w:rsid w:val="00A3014C"/>
    <w:rsid w:val="00A304A8"/>
    <w:rsid w:val="00A31830"/>
    <w:rsid w:val="00A3732D"/>
    <w:rsid w:val="00A40FB2"/>
    <w:rsid w:val="00A4105C"/>
    <w:rsid w:val="00A41507"/>
    <w:rsid w:val="00A418BE"/>
    <w:rsid w:val="00A41A28"/>
    <w:rsid w:val="00A41B30"/>
    <w:rsid w:val="00A42815"/>
    <w:rsid w:val="00A473BE"/>
    <w:rsid w:val="00A52063"/>
    <w:rsid w:val="00A52454"/>
    <w:rsid w:val="00A52A9E"/>
    <w:rsid w:val="00A52D51"/>
    <w:rsid w:val="00A52F1C"/>
    <w:rsid w:val="00A5503D"/>
    <w:rsid w:val="00A55ADF"/>
    <w:rsid w:val="00A62093"/>
    <w:rsid w:val="00A6254A"/>
    <w:rsid w:val="00A625EC"/>
    <w:rsid w:val="00A62937"/>
    <w:rsid w:val="00A644E1"/>
    <w:rsid w:val="00A655BB"/>
    <w:rsid w:val="00A66441"/>
    <w:rsid w:val="00A670B9"/>
    <w:rsid w:val="00A72546"/>
    <w:rsid w:val="00A73CC0"/>
    <w:rsid w:val="00A75709"/>
    <w:rsid w:val="00A8232E"/>
    <w:rsid w:val="00A84995"/>
    <w:rsid w:val="00A85E4A"/>
    <w:rsid w:val="00A86143"/>
    <w:rsid w:val="00A86ADB"/>
    <w:rsid w:val="00A86B82"/>
    <w:rsid w:val="00A87A5F"/>
    <w:rsid w:val="00A9685C"/>
    <w:rsid w:val="00A979DD"/>
    <w:rsid w:val="00AA1C47"/>
    <w:rsid w:val="00AA2065"/>
    <w:rsid w:val="00AA3C83"/>
    <w:rsid w:val="00AA4609"/>
    <w:rsid w:val="00AA5E72"/>
    <w:rsid w:val="00AA5F57"/>
    <w:rsid w:val="00AA6069"/>
    <w:rsid w:val="00AA7E24"/>
    <w:rsid w:val="00AB0831"/>
    <w:rsid w:val="00AB1F2F"/>
    <w:rsid w:val="00AB3956"/>
    <w:rsid w:val="00AB4698"/>
    <w:rsid w:val="00AB48DD"/>
    <w:rsid w:val="00AB6B5F"/>
    <w:rsid w:val="00AB7E66"/>
    <w:rsid w:val="00AC04BF"/>
    <w:rsid w:val="00AC0EEE"/>
    <w:rsid w:val="00AC14B1"/>
    <w:rsid w:val="00AC2D93"/>
    <w:rsid w:val="00AC3FFF"/>
    <w:rsid w:val="00AC48E7"/>
    <w:rsid w:val="00AD1D01"/>
    <w:rsid w:val="00AD589B"/>
    <w:rsid w:val="00AD5B90"/>
    <w:rsid w:val="00AD6171"/>
    <w:rsid w:val="00AE16B6"/>
    <w:rsid w:val="00AE34ED"/>
    <w:rsid w:val="00AE39F8"/>
    <w:rsid w:val="00AE4030"/>
    <w:rsid w:val="00AE5B19"/>
    <w:rsid w:val="00AE7C20"/>
    <w:rsid w:val="00AF1BCF"/>
    <w:rsid w:val="00AF3530"/>
    <w:rsid w:val="00AF3711"/>
    <w:rsid w:val="00AF519C"/>
    <w:rsid w:val="00AF78B6"/>
    <w:rsid w:val="00B00344"/>
    <w:rsid w:val="00B00D8D"/>
    <w:rsid w:val="00B0118B"/>
    <w:rsid w:val="00B0247D"/>
    <w:rsid w:val="00B03C06"/>
    <w:rsid w:val="00B041AA"/>
    <w:rsid w:val="00B0464D"/>
    <w:rsid w:val="00B12B9F"/>
    <w:rsid w:val="00B16B54"/>
    <w:rsid w:val="00B2098A"/>
    <w:rsid w:val="00B220C8"/>
    <w:rsid w:val="00B232A4"/>
    <w:rsid w:val="00B25514"/>
    <w:rsid w:val="00B30E28"/>
    <w:rsid w:val="00B3402E"/>
    <w:rsid w:val="00B34821"/>
    <w:rsid w:val="00B41424"/>
    <w:rsid w:val="00B423B7"/>
    <w:rsid w:val="00B46BAB"/>
    <w:rsid w:val="00B47267"/>
    <w:rsid w:val="00B47730"/>
    <w:rsid w:val="00B47D6F"/>
    <w:rsid w:val="00B47F45"/>
    <w:rsid w:val="00B50D6B"/>
    <w:rsid w:val="00B51E37"/>
    <w:rsid w:val="00B523BF"/>
    <w:rsid w:val="00B53A02"/>
    <w:rsid w:val="00B555DE"/>
    <w:rsid w:val="00B56BDC"/>
    <w:rsid w:val="00B57B80"/>
    <w:rsid w:val="00B6051E"/>
    <w:rsid w:val="00B620FB"/>
    <w:rsid w:val="00B675F5"/>
    <w:rsid w:val="00B70394"/>
    <w:rsid w:val="00B72F06"/>
    <w:rsid w:val="00B73783"/>
    <w:rsid w:val="00B74990"/>
    <w:rsid w:val="00B7546E"/>
    <w:rsid w:val="00B76C1C"/>
    <w:rsid w:val="00B77F4E"/>
    <w:rsid w:val="00B809B8"/>
    <w:rsid w:val="00B82C84"/>
    <w:rsid w:val="00B844BB"/>
    <w:rsid w:val="00B8464B"/>
    <w:rsid w:val="00B84BB2"/>
    <w:rsid w:val="00B85053"/>
    <w:rsid w:val="00B861C6"/>
    <w:rsid w:val="00B87F7E"/>
    <w:rsid w:val="00B92DCD"/>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2FFC"/>
    <w:rsid w:val="00BB496A"/>
    <w:rsid w:val="00BB76A0"/>
    <w:rsid w:val="00BC0CE8"/>
    <w:rsid w:val="00BC4521"/>
    <w:rsid w:val="00BC5DE4"/>
    <w:rsid w:val="00BD1976"/>
    <w:rsid w:val="00BD27AB"/>
    <w:rsid w:val="00BD42DE"/>
    <w:rsid w:val="00BD5E7C"/>
    <w:rsid w:val="00BE0D7F"/>
    <w:rsid w:val="00BE1320"/>
    <w:rsid w:val="00BE17F4"/>
    <w:rsid w:val="00BE22B3"/>
    <w:rsid w:val="00BE422C"/>
    <w:rsid w:val="00BE5D12"/>
    <w:rsid w:val="00BE614C"/>
    <w:rsid w:val="00BE7CAC"/>
    <w:rsid w:val="00BF17E1"/>
    <w:rsid w:val="00BF2FE9"/>
    <w:rsid w:val="00BF5E72"/>
    <w:rsid w:val="00BF74FC"/>
    <w:rsid w:val="00C01659"/>
    <w:rsid w:val="00C02066"/>
    <w:rsid w:val="00C027BB"/>
    <w:rsid w:val="00C034E6"/>
    <w:rsid w:val="00C03E7E"/>
    <w:rsid w:val="00C062AE"/>
    <w:rsid w:val="00C06B3F"/>
    <w:rsid w:val="00C07119"/>
    <w:rsid w:val="00C11F51"/>
    <w:rsid w:val="00C13812"/>
    <w:rsid w:val="00C13F3C"/>
    <w:rsid w:val="00C144FC"/>
    <w:rsid w:val="00C15863"/>
    <w:rsid w:val="00C1607F"/>
    <w:rsid w:val="00C16743"/>
    <w:rsid w:val="00C17688"/>
    <w:rsid w:val="00C20AED"/>
    <w:rsid w:val="00C21ABB"/>
    <w:rsid w:val="00C22227"/>
    <w:rsid w:val="00C249F2"/>
    <w:rsid w:val="00C3028C"/>
    <w:rsid w:val="00C303C2"/>
    <w:rsid w:val="00C3142F"/>
    <w:rsid w:val="00C314FA"/>
    <w:rsid w:val="00C31861"/>
    <w:rsid w:val="00C3330C"/>
    <w:rsid w:val="00C36A7F"/>
    <w:rsid w:val="00C36CB8"/>
    <w:rsid w:val="00C37140"/>
    <w:rsid w:val="00C40BB4"/>
    <w:rsid w:val="00C415DA"/>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65D7"/>
    <w:rsid w:val="00C914B2"/>
    <w:rsid w:val="00C96B4E"/>
    <w:rsid w:val="00CA40B0"/>
    <w:rsid w:val="00CA4575"/>
    <w:rsid w:val="00CA5963"/>
    <w:rsid w:val="00CA5F2B"/>
    <w:rsid w:val="00CA5F3C"/>
    <w:rsid w:val="00CA6285"/>
    <w:rsid w:val="00CA62D8"/>
    <w:rsid w:val="00CA7845"/>
    <w:rsid w:val="00CB00ED"/>
    <w:rsid w:val="00CB02CF"/>
    <w:rsid w:val="00CB03E6"/>
    <w:rsid w:val="00CB2FC4"/>
    <w:rsid w:val="00CB5618"/>
    <w:rsid w:val="00CD0519"/>
    <w:rsid w:val="00CD101F"/>
    <w:rsid w:val="00CD2075"/>
    <w:rsid w:val="00CD5F14"/>
    <w:rsid w:val="00CD7216"/>
    <w:rsid w:val="00CE3640"/>
    <w:rsid w:val="00CE374C"/>
    <w:rsid w:val="00CF20E8"/>
    <w:rsid w:val="00CF2A56"/>
    <w:rsid w:val="00CF46A3"/>
    <w:rsid w:val="00CF4740"/>
    <w:rsid w:val="00CF5FE7"/>
    <w:rsid w:val="00D007E4"/>
    <w:rsid w:val="00D075AA"/>
    <w:rsid w:val="00D10370"/>
    <w:rsid w:val="00D11861"/>
    <w:rsid w:val="00D11D57"/>
    <w:rsid w:val="00D1336B"/>
    <w:rsid w:val="00D13E24"/>
    <w:rsid w:val="00D15067"/>
    <w:rsid w:val="00D161BA"/>
    <w:rsid w:val="00D17181"/>
    <w:rsid w:val="00D20362"/>
    <w:rsid w:val="00D208E9"/>
    <w:rsid w:val="00D2146D"/>
    <w:rsid w:val="00D229F5"/>
    <w:rsid w:val="00D234C0"/>
    <w:rsid w:val="00D23EC6"/>
    <w:rsid w:val="00D27CC0"/>
    <w:rsid w:val="00D27D37"/>
    <w:rsid w:val="00D308E9"/>
    <w:rsid w:val="00D31049"/>
    <w:rsid w:val="00D31534"/>
    <w:rsid w:val="00D3273B"/>
    <w:rsid w:val="00D32891"/>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6390"/>
    <w:rsid w:val="00D564D7"/>
    <w:rsid w:val="00D62CAD"/>
    <w:rsid w:val="00D6300E"/>
    <w:rsid w:val="00D662D3"/>
    <w:rsid w:val="00D6663F"/>
    <w:rsid w:val="00D67016"/>
    <w:rsid w:val="00D6718D"/>
    <w:rsid w:val="00D67AAC"/>
    <w:rsid w:val="00D72A9C"/>
    <w:rsid w:val="00D72C3E"/>
    <w:rsid w:val="00D74508"/>
    <w:rsid w:val="00D75432"/>
    <w:rsid w:val="00D83B77"/>
    <w:rsid w:val="00D83E01"/>
    <w:rsid w:val="00D856E2"/>
    <w:rsid w:val="00D85D17"/>
    <w:rsid w:val="00D868A9"/>
    <w:rsid w:val="00D92884"/>
    <w:rsid w:val="00D9330E"/>
    <w:rsid w:val="00D95347"/>
    <w:rsid w:val="00D9585D"/>
    <w:rsid w:val="00D968F9"/>
    <w:rsid w:val="00DA313D"/>
    <w:rsid w:val="00DA3E29"/>
    <w:rsid w:val="00DA40EF"/>
    <w:rsid w:val="00DA4CFA"/>
    <w:rsid w:val="00DA50DD"/>
    <w:rsid w:val="00DA5B2E"/>
    <w:rsid w:val="00DA6098"/>
    <w:rsid w:val="00DA7208"/>
    <w:rsid w:val="00DA751C"/>
    <w:rsid w:val="00DB0378"/>
    <w:rsid w:val="00DB0709"/>
    <w:rsid w:val="00DB091D"/>
    <w:rsid w:val="00DB1D17"/>
    <w:rsid w:val="00DB4607"/>
    <w:rsid w:val="00DB7430"/>
    <w:rsid w:val="00DB77A2"/>
    <w:rsid w:val="00DC3E00"/>
    <w:rsid w:val="00DD05B3"/>
    <w:rsid w:val="00DD0F39"/>
    <w:rsid w:val="00DD179A"/>
    <w:rsid w:val="00DD1C1A"/>
    <w:rsid w:val="00DD1D73"/>
    <w:rsid w:val="00DD1D95"/>
    <w:rsid w:val="00DD24C7"/>
    <w:rsid w:val="00DD2C71"/>
    <w:rsid w:val="00DD402D"/>
    <w:rsid w:val="00DD5114"/>
    <w:rsid w:val="00DD63D0"/>
    <w:rsid w:val="00DD7D16"/>
    <w:rsid w:val="00DE038B"/>
    <w:rsid w:val="00DE1E8E"/>
    <w:rsid w:val="00DE265F"/>
    <w:rsid w:val="00DF0B58"/>
    <w:rsid w:val="00DF7FDE"/>
    <w:rsid w:val="00E0043F"/>
    <w:rsid w:val="00E05768"/>
    <w:rsid w:val="00E07261"/>
    <w:rsid w:val="00E15CB3"/>
    <w:rsid w:val="00E163F5"/>
    <w:rsid w:val="00E16CF4"/>
    <w:rsid w:val="00E17AAA"/>
    <w:rsid w:val="00E2023C"/>
    <w:rsid w:val="00E2032E"/>
    <w:rsid w:val="00E221CB"/>
    <w:rsid w:val="00E2420E"/>
    <w:rsid w:val="00E244F1"/>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6377B"/>
    <w:rsid w:val="00E64429"/>
    <w:rsid w:val="00E705B8"/>
    <w:rsid w:val="00E711DA"/>
    <w:rsid w:val="00E73D5E"/>
    <w:rsid w:val="00E74441"/>
    <w:rsid w:val="00E7593C"/>
    <w:rsid w:val="00E769C9"/>
    <w:rsid w:val="00E76EDC"/>
    <w:rsid w:val="00E7715F"/>
    <w:rsid w:val="00E773DC"/>
    <w:rsid w:val="00E810AC"/>
    <w:rsid w:val="00E828AC"/>
    <w:rsid w:val="00E8380E"/>
    <w:rsid w:val="00E87CC3"/>
    <w:rsid w:val="00E91098"/>
    <w:rsid w:val="00E910D4"/>
    <w:rsid w:val="00E9210B"/>
    <w:rsid w:val="00E97E7D"/>
    <w:rsid w:val="00EA1EE5"/>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D1087"/>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8DA"/>
    <w:rsid w:val="00F02848"/>
    <w:rsid w:val="00F03447"/>
    <w:rsid w:val="00F06621"/>
    <w:rsid w:val="00F119AC"/>
    <w:rsid w:val="00F11D7F"/>
    <w:rsid w:val="00F135AB"/>
    <w:rsid w:val="00F14B55"/>
    <w:rsid w:val="00F154D3"/>
    <w:rsid w:val="00F15DF3"/>
    <w:rsid w:val="00F16D3B"/>
    <w:rsid w:val="00F17741"/>
    <w:rsid w:val="00F2023C"/>
    <w:rsid w:val="00F20512"/>
    <w:rsid w:val="00F23425"/>
    <w:rsid w:val="00F244D4"/>
    <w:rsid w:val="00F26062"/>
    <w:rsid w:val="00F274F8"/>
    <w:rsid w:val="00F3152F"/>
    <w:rsid w:val="00F31AEA"/>
    <w:rsid w:val="00F330F8"/>
    <w:rsid w:val="00F33208"/>
    <w:rsid w:val="00F335CF"/>
    <w:rsid w:val="00F378BC"/>
    <w:rsid w:val="00F4014E"/>
    <w:rsid w:val="00F4147D"/>
    <w:rsid w:val="00F42B6D"/>
    <w:rsid w:val="00F4394B"/>
    <w:rsid w:val="00F44A63"/>
    <w:rsid w:val="00F47530"/>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7EFB"/>
    <w:rsid w:val="00F9075B"/>
    <w:rsid w:val="00F9770A"/>
    <w:rsid w:val="00F9782D"/>
    <w:rsid w:val="00FA2572"/>
    <w:rsid w:val="00FA28FE"/>
    <w:rsid w:val="00FA4372"/>
    <w:rsid w:val="00FA7A49"/>
    <w:rsid w:val="00FB1B7A"/>
    <w:rsid w:val="00FB33C3"/>
    <w:rsid w:val="00FB4F21"/>
    <w:rsid w:val="00FB5F54"/>
    <w:rsid w:val="00FC013F"/>
    <w:rsid w:val="00FC294A"/>
    <w:rsid w:val="00FC374E"/>
    <w:rsid w:val="00FC4926"/>
    <w:rsid w:val="00FC4C29"/>
    <w:rsid w:val="00FD0D75"/>
    <w:rsid w:val="00FD1905"/>
    <w:rsid w:val="00FD20A5"/>
    <w:rsid w:val="00FD3374"/>
    <w:rsid w:val="00FD7329"/>
    <w:rsid w:val="00FD73F0"/>
    <w:rsid w:val="00FE07FE"/>
    <w:rsid w:val="00FE1CA2"/>
    <w:rsid w:val="00FE3D8D"/>
    <w:rsid w:val="00FE4349"/>
    <w:rsid w:val="00FE4655"/>
    <w:rsid w:val="00FE46A9"/>
    <w:rsid w:val="00FE4A6A"/>
    <w:rsid w:val="00FE5EB9"/>
    <w:rsid w:val="00FF22AE"/>
    <w:rsid w:val="00FF22C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C62D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2DBE"/>
    <w:rPr>
      <w:sz w:val="18"/>
      <w:szCs w:val="18"/>
    </w:rPr>
  </w:style>
  <w:style w:type="paragraph" w:styleId="a8">
    <w:name w:val="footer"/>
    <w:basedOn w:val="a"/>
    <w:link w:val="Char1"/>
    <w:uiPriority w:val="99"/>
    <w:unhideWhenUsed/>
    <w:rsid w:val="00C62DBE"/>
    <w:pPr>
      <w:tabs>
        <w:tab w:val="center" w:pos="4153"/>
        <w:tab w:val="right" w:pos="8306"/>
      </w:tabs>
      <w:snapToGrid w:val="0"/>
      <w:jc w:val="left"/>
    </w:pPr>
    <w:rPr>
      <w:sz w:val="18"/>
      <w:szCs w:val="18"/>
    </w:rPr>
  </w:style>
  <w:style w:type="character" w:customStyle="1" w:styleId="Char1">
    <w:name w:val="页脚 Char"/>
    <w:basedOn w:val="a0"/>
    <w:link w:val="a8"/>
    <w:uiPriority w:val="99"/>
    <w:rsid w:val="00C62DBE"/>
    <w:rPr>
      <w:sz w:val="18"/>
      <w:szCs w:val="18"/>
    </w:rPr>
  </w:style>
  <w:style w:type="character" w:customStyle="1" w:styleId="10">
    <w:name w:val="样式1"/>
    <w:uiPriority w:val="1"/>
    <w:rsid w:val="0088435E"/>
  </w:style>
  <w:style w:type="character" w:customStyle="1" w:styleId="20">
    <w:name w:val="样式2"/>
    <w:basedOn w:val="10"/>
    <w:uiPriority w:val="1"/>
    <w:rsid w:val="00B7546E"/>
  </w:style>
  <w:style w:type="character" w:customStyle="1" w:styleId="3">
    <w:name w:val="样式3"/>
    <w:basedOn w:val="10"/>
    <w:uiPriority w:val="1"/>
    <w:rsid w:val="003B148E"/>
  </w:style>
  <w:style w:type="character" w:customStyle="1" w:styleId="4">
    <w:name w:val="样式4"/>
    <w:basedOn w:val="10"/>
    <w:uiPriority w:val="1"/>
    <w:rsid w:val="0058288E"/>
  </w:style>
  <w:style w:type="character" w:customStyle="1" w:styleId="5">
    <w:name w:val="样式5"/>
    <w:basedOn w:val="10"/>
    <w:uiPriority w:val="1"/>
    <w:rsid w:val="009F0DC0"/>
  </w:style>
  <w:style w:type="character" w:customStyle="1" w:styleId="6">
    <w:name w:val="样式6"/>
    <w:basedOn w:val="10"/>
    <w:uiPriority w:val="1"/>
    <w:rsid w:val="005B1E05"/>
  </w:style>
  <w:style w:type="character" w:customStyle="1" w:styleId="7">
    <w:name w:val="样式7"/>
    <w:basedOn w:val="10"/>
    <w:uiPriority w:val="1"/>
    <w:rsid w:val="00B675F5"/>
  </w:style>
  <w:style w:type="character" w:customStyle="1" w:styleId="8">
    <w:name w:val="样式8"/>
    <w:basedOn w:val="20"/>
    <w:uiPriority w:val="1"/>
    <w:rsid w:val="00DE265F"/>
  </w:style>
  <w:style w:type="character" w:customStyle="1" w:styleId="9">
    <w:name w:val="样式9"/>
    <w:basedOn w:val="3"/>
    <w:uiPriority w:val="1"/>
    <w:rsid w:val="00DE265F"/>
  </w:style>
  <w:style w:type="paragraph" w:styleId="a9">
    <w:name w:val="Document Map"/>
    <w:basedOn w:val="a"/>
    <w:link w:val="Char2"/>
    <w:uiPriority w:val="99"/>
    <w:semiHidden/>
    <w:unhideWhenUsed/>
    <w:rsid w:val="00D46DE6"/>
    <w:rPr>
      <w:rFonts w:ascii="宋体" w:eastAsia="宋体"/>
      <w:sz w:val="18"/>
      <w:szCs w:val="18"/>
    </w:rPr>
  </w:style>
  <w:style w:type="character" w:customStyle="1" w:styleId="Char2">
    <w:name w:val="文档结构图 Char"/>
    <w:basedOn w:val="a0"/>
    <w:link w:val="a9"/>
    <w:uiPriority w:val="99"/>
    <w:semiHidden/>
    <w:rsid w:val="00D46DE6"/>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C62D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2DBE"/>
    <w:rPr>
      <w:sz w:val="18"/>
      <w:szCs w:val="18"/>
    </w:rPr>
  </w:style>
  <w:style w:type="paragraph" w:styleId="a8">
    <w:name w:val="footer"/>
    <w:basedOn w:val="a"/>
    <w:link w:val="Char1"/>
    <w:uiPriority w:val="99"/>
    <w:unhideWhenUsed/>
    <w:rsid w:val="00C62DBE"/>
    <w:pPr>
      <w:tabs>
        <w:tab w:val="center" w:pos="4153"/>
        <w:tab w:val="right" w:pos="8306"/>
      </w:tabs>
      <w:snapToGrid w:val="0"/>
      <w:jc w:val="left"/>
    </w:pPr>
    <w:rPr>
      <w:sz w:val="18"/>
      <w:szCs w:val="18"/>
    </w:rPr>
  </w:style>
  <w:style w:type="character" w:customStyle="1" w:styleId="Char1">
    <w:name w:val="页脚 Char"/>
    <w:basedOn w:val="a0"/>
    <w:link w:val="a8"/>
    <w:uiPriority w:val="99"/>
    <w:rsid w:val="00C62DBE"/>
    <w:rPr>
      <w:sz w:val="18"/>
      <w:szCs w:val="18"/>
    </w:rPr>
  </w:style>
  <w:style w:type="character" w:customStyle="1" w:styleId="10">
    <w:name w:val="样式1"/>
    <w:uiPriority w:val="1"/>
    <w:rsid w:val="0088435E"/>
  </w:style>
  <w:style w:type="character" w:customStyle="1" w:styleId="20">
    <w:name w:val="样式2"/>
    <w:basedOn w:val="10"/>
    <w:uiPriority w:val="1"/>
    <w:rsid w:val="00B7546E"/>
  </w:style>
  <w:style w:type="character" w:customStyle="1" w:styleId="3">
    <w:name w:val="样式3"/>
    <w:basedOn w:val="10"/>
    <w:uiPriority w:val="1"/>
    <w:rsid w:val="003B148E"/>
  </w:style>
  <w:style w:type="character" w:customStyle="1" w:styleId="4">
    <w:name w:val="样式4"/>
    <w:basedOn w:val="10"/>
    <w:uiPriority w:val="1"/>
    <w:rsid w:val="0058288E"/>
  </w:style>
  <w:style w:type="character" w:customStyle="1" w:styleId="5">
    <w:name w:val="样式5"/>
    <w:basedOn w:val="10"/>
    <w:uiPriority w:val="1"/>
    <w:rsid w:val="009F0DC0"/>
  </w:style>
  <w:style w:type="character" w:customStyle="1" w:styleId="6">
    <w:name w:val="样式6"/>
    <w:basedOn w:val="10"/>
    <w:uiPriority w:val="1"/>
    <w:rsid w:val="005B1E05"/>
  </w:style>
  <w:style w:type="character" w:customStyle="1" w:styleId="7">
    <w:name w:val="样式7"/>
    <w:basedOn w:val="10"/>
    <w:uiPriority w:val="1"/>
    <w:rsid w:val="00B675F5"/>
  </w:style>
  <w:style w:type="character" w:customStyle="1" w:styleId="8">
    <w:name w:val="样式8"/>
    <w:basedOn w:val="20"/>
    <w:uiPriority w:val="1"/>
    <w:rsid w:val="00DE265F"/>
  </w:style>
  <w:style w:type="character" w:customStyle="1" w:styleId="9">
    <w:name w:val="样式9"/>
    <w:basedOn w:val="3"/>
    <w:uiPriority w:val="1"/>
    <w:rsid w:val="00DE265F"/>
  </w:style>
  <w:style w:type="paragraph" w:styleId="a9">
    <w:name w:val="Document Map"/>
    <w:basedOn w:val="a"/>
    <w:link w:val="Char2"/>
    <w:uiPriority w:val="99"/>
    <w:semiHidden/>
    <w:unhideWhenUsed/>
    <w:rsid w:val="00D46DE6"/>
    <w:rPr>
      <w:rFonts w:ascii="宋体" w:eastAsia="宋体"/>
      <w:sz w:val="18"/>
      <w:szCs w:val="18"/>
    </w:rPr>
  </w:style>
  <w:style w:type="character" w:customStyle="1" w:styleId="Char2">
    <w:name w:val="文档结构图 Char"/>
    <w:basedOn w:val="a0"/>
    <w:link w:val="a9"/>
    <w:uiPriority w:val="99"/>
    <w:semiHidden/>
    <w:rsid w:val="00D46DE6"/>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2DBA2E62-5EDE-490C-A4B3-FB44BD30BFF3}"/>
      </w:docPartPr>
      <w:docPartBody>
        <w:p w:rsidR="008E523B" w:rsidRDefault="00BD0D2E" w:rsidP="00BD0D2E">
          <w:pPr>
            <w:pStyle w:val="43B08FCC1A6B4EC5925300BE3A9855D5"/>
          </w:pPr>
          <w:r w:rsidRPr="006C08EB">
            <w:rPr>
              <w:rFonts w:asciiTheme="majorEastAsia" w:eastAsiaTheme="majorEastAsia" w:hAnsiTheme="majorEastAsia" w:hint="eastAsia"/>
              <w:b/>
              <w:color w:val="333399"/>
              <w:szCs w:val="36"/>
            </w:rPr>
            <w:t xml:space="preserve">　</w:t>
          </w:r>
        </w:p>
      </w:docPartBody>
    </w:docPart>
    <w:docPart>
      <w:docPartPr>
        <w:name w:val="GBC22222222222222222222222222222"/>
        <w:category>
          <w:name w:val="常规"/>
          <w:gallery w:val="placeholder"/>
        </w:category>
        <w:types>
          <w:type w:val="bbPlcHdr"/>
        </w:types>
        <w:behaviors>
          <w:behavior w:val="content"/>
        </w:behaviors>
        <w:guid w:val="{46F276F5-1BDE-499D-82B0-A174548CE9BF}"/>
      </w:docPartPr>
      <w:docPartBody>
        <w:p w:rsidR="008E523B" w:rsidRDefault="00BD0D2E" w:rsidP="00BD0D2E">
          <w:pPr>
            <w:pStyle w:val="43B08FCC1A6B4EC5925300BE3A9855D5"/>
          </w:pPr>
          <w:r w:rsidRPr="006C08EB">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0D2E"/>
    <w:rsid w:val="0002621E"/>
    <w:rsid w:val="00030894"/>
    <w:rsid w:val="00094810"/>
    <w:rsid w:val="000C0990"/>
    <w:rsid w:val="000D4A73"/>
    <w:rsid w:val="00101CFB"/>
    <w:rsid w:val="00112160"/>
    <w:rsid w:val="00124513"/>
    <w:rsid w:val="001545FF"/>
    <w:rsid w:val="001962E7"/>
    <w:rsid w:val="001A5855"/>
    <w:rsid w:val="001B0E77"/>
    <w:rsid w:val="001B6328"/>
    <w:rsid w:val="001D21AD"/>
    <w:rsid w:val="001E4CFA"/>
    <w:rsid w:val="001F325C"/>
    <w:rsid w:val="00203EC0"/>
    <w:rsid w:val="00273E71"/>
    <w:rsid w:val="002846F2"/>
    <w:rsid w:val="0029223B"/>
    <w:rsid w:val="00292E39"/>
    <w:rsid w:val="002A0288"/>
    <w:rsid w:val="002A3CE1"/>
    <w:rsid w:val="002A46A2"/>
    <w:rsid w:val="002C2A72"/>
    <w:rsid w:val="002D45ED"/>
    <w:rsid w:val="002F7F72"/>
    <w:rsid w:val="00412416"/>
    <w:rsid w:val="004328CB"/>
    <w:rsid w:val="00432C5E"/>
    <w:rsid w:val="00456386"/>
    <w:rsid w:val="00463E72"/>
    <w:rsid w:val="00495A00"/>
    <w:rsid w:val="004D153E"/>
    <w:rsid w:val="004E3E22"/>
    <w:rsid w:val="005030B0"/>
    <w:rsid w:val="00536446"/>
    <w:rsid w:val="00547EBA"/>
    <w:rsid w:val="00582768"/>
    <w:rsid w:val="00583038"/>
    <w:rsid w:val="005848DE"/>
    <w:rsid w:val="005C6353"/>
    <w:rsid w:val="005E7FE5"/>
    <w:rsid w:val="006623A6"/>
    <w:rsid w:val="006B51A8"/>
    <w:rsid w:val="006E0451"/>
    <w:rsid w:val="006E19B8"/>
    <w:rsid w:val="006E2962"/>
    <w:rsid w:val="006E3828"/>
    <w:rsid w:val="006F265D"/>
    <w:rsid w:val="006F7A22"/>
    <w:rsid w:val="007308FD"/>
    <w:rsid w:val="00745459"/>
    <w:rsid w:val="007620FB"/>
    <w:rsid w:val="00767F74"/>
    <w:rsid w:val="00773BAE"/>
    <w:rsid w:val="007848B5"/>
    <w:rsid w:val="007867F5"/>
    <w:rsid w:val="00794EEA"/>
    <w:rsid w:val="007E0842"/>
    <w:rsid w:val="007F14A5"/>
    <w:rsid w:val="007F5E9A"/>
    <w:rsid w:val="00811F39"/>
    <w:rsid w:val="0081763C"/>
    <w:rsid w:val="0082323F"/>
    <w:rsid w:val="00824942"/>
    <w:rsid w:val="00831699"/>
    <w:rsid w:val="00856D2A"/>
    <w:rsid w:val="008647E9"/>
    <w:rsid w:val="008C4200"/>
    <w:rsid w:val="008E523B"/>
    <w:rsid w:val="009301BF"/>
    <w:rsid w:val="00954F2E"/>
    <w:rsid w:val="00957692"/>
    <w:rsid w:val="0097070E"/>
    <w:rsid w:val="009B5336"/>
    <w:rsid w:val="00A109DB"/>
    <w:rsid w:val="00A21600"/>
    <w:rsid w:val="00A5319B"/>
    <w:rsid w:val="00A54303"/>
    <w:rsid w:val="00B11208"/>
    <w:rsid w:val="00B52765"/>
    <w:rsid w:val="00B56696"/>
    <w:rsid w:val="00B60D1A"/>
    <w:rsid w:val="00B624B7"/>
    <w:rsid w:val="00B76CE2"/>
    <w:rsid w:val="00B801F0"/>
    <w:rsid w:val="00BD0D2E"/>
    <w:rsid w:val="00BE78F4"/>
    <w:rsid w:val="00C11F41"/>
    <w:rsid w:val="00C17FBE"/>
    <w:rsid w:val="00C35DF6"/>
    <w:rsid w:val="00CA3ECB"/>
    <w:rsid w:val="00CA5C55"/>
    <w:rsid w:val="00CB064D"/>
    <w:rsid w:val="00D060C3"/>
    <w:rsid w:val="00D12271"/>
    <w:rsid w:val="00D44F91"/>
    <w:rsid w:val="00D7175C"/>
    <w:rsid w:val="00DF3FD0"/>
    <w:rsid w:val="00E0365A"/>
    <w:rsid w:val="00E11F15"/>
    <w:rsid w:val="00E14082"/>
    <w:rsid w:val="00E743B9"/>
    <w:rsid w:val="00E77566"/>
    <w:rsid w:val="00E8300D"/>
    <w:rsid w:val="00EB39E8"/>
    <w:rsid w:val="00ED4A1A"/>
    <w:rsid w:val="00F347A7"/>
    <w:rsid w:val="00F9162F"/>
    <w:rsid w:val="00FA6E01"/>
    <w:rsid w:val="00FB5B02"/>
    <w:rsid w:val="00FE0C92"/>
    <w:rsid w:val="00FE608F"/>
    <w:rsid w:val="00FF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7FE5"/>
    <w:rPr>
      <w:color w:val="auto"/>
    </w:rPr>
  </w:style>
  <w:style w:type="paragraph" w:customStyle="1" w:styleId="43B08FCC1A6B4EC5925300BE3A9855D5">
    <w:name w:val="43B08FCC1A6B4EC5925300BE3A9855D5"/>
    <w:rsid w:val="00BD0D2E"/>
    <w:pPr>
      <w:widowControl w:val="0"/>
      <w:jc w:val="both"/>
    </w:pPr>
  </w:style>
  <w:style w:type="paragraph" w:customStyle="1" w:styleId="28F98113470848E88F6AD19815B84977">
    <w:name w:val="28F98113470848E88F6AD19815B84977"/>
    <w:rsid w:val="005E7FE5"/>
    <w:pPr>
      <w:widowControl w:val="0"/>
      <w:jc w:val="both"/>
    </w:pPr>
  </w:style>
  <w:style w:type="paragraph" w:customStyle="1" w:styleId="95F93BE5D4374F1A81FA224AC276C7C4">
    <w:name w:val="95F93BE5D4374F1A81FA224AC276C7C4"/>
    <w:rsid w:val="005E7FE5"/>
    <w:pPr>
      <w:widowControl w:val="0"/>
      <w:jc w:val="both"/>
    </w:pPr>
  </w:style>
  <w:style w:type="paragraph" w:customStyle="1" w:styleId="CBE10BD9C5C848718BCDBB905268C84C">
    <w:name w:val="CBE10BD9C5C848718BCDBB905268C84C"/>
    <w:rsid w:val="005E7FE5"/>
    <w:pPr>
      <w:widowControl w:val="0"/>
      <w:jc w:val="both"/>
    </w:pPr>
  </w:style>
  <w:style w:type="paragraph" w:customStyle="1" w:styleId="AB1727A79ED740618DF4621B5393F63C">
    <w:name w:val="AB1727A79ED740618DF4621B5393F63C"/>
    <w:rsid w:val="005E7FE5"/>
    <w:pPr>
      <w:widowControl w:val="0"/>
      <w:jc w:val="both"/>
    </w:pPr>
  </w:style>
  <w:style w:type="paragraph" w:customStyle="1" w:styleId="0A6F6AAACDFF444CAE7F79D09352E783">
    <w:name w:val="0A6F6AAACDFF444CAE7F79D09352E783"/>
    <w:rsid w:val="005E7FE5"/>
    <w:pPr>
      <w:widowControl w:val="0"/>
      <w:jc w:val="both"/>
    </w:pPr>
  </w:style>
  <w:style w:type="paragraph" w:customStyle="1" w:styleId="3D2F26C845EC4BB090B14A4FFF703963">
    <w:name w:val="3D2F26C845EC4BB090B14A4FFF703963"/>
    <w:rsid w:val="005E7FE5"/>
    <w:pPr>
      <w:widowControl w:val="0"/>
      <w:jc w:val="both"/>
    </w:pPr>
  </w:style>
  <w:style w:type="paragraph" w:customStyle="1" w:styleId="1B49E0B28050400C8A41A67141B8BF64">
    <w:name w:val="1B49E0B28050400C8A41A67141B8BF64"/>
    <w:rsid w:val="005E7FE5"/>
    <w:pPr>
      <w:widowControl w:val="0"/>
      <w:jc w:val="both"/>
    </w:pPr>
  </w:style>
  <w:style w:type="paragraph" w:customStyle="1" w:styleId="FA6DE161717A4C3CA446A29A3BC4179A">
    <w:name w:val="FA6DE161717A4C3CA446A29A3BC4179A"/>
    <w:rsid w:val="005E7FE5"/>
    <w:pPr>
      <w:widowControl w:val="0"/>
      <w:jc w:val="both"/>
    </w:pPr>
  </w:style>
  <w:style w:type="paragraph" w:customStyle="1" w:styleId="ADA352F59FA84B58A7AEC7D717D4B1BB">
    <w:name w:val="ADA352F59FA84B58A7AEC7D717D4B1BB"/>
    <w:rsid w:val="005E7FE5"/>
    <w:pPr>
      <w:widowControl w:val="0"/>
      <w:jc w:val="both"/>
    </w:pPr>
  </w:style>
  <w:style w:type="paragraph" w:customStyle="1" w:styleId="24ACD36C2CCE4E3EABD1831DE27B611F">
    <w:name w:val="24ACD36C2CCE4E3EABD1831DE27B611F"/>
    <w:rsid w:val="005E7FE5"/>
    <w:pPr>
      <w:widowControl w:val="0"/>
      <w:jc w:val="both"/>
    </w:pPr>
  </w:style>
  <w:style w:type="paragraph" w:customStyle="1" w:styleId="C7320DD252954DEEB293CA8C08F661A6">
    <w:name w:val="C7320DD252954DEEB293CA8C08F661A6"/>
    <w:rsid w:val="005E7FE5"/>
    <w:pPr>
      <w:widowControl w:val="0"/>
      <w:jc w:val="both"/>
    </w:pPr>
  </w:style>
  <w:style w:type="paragraph" w:customStyle="1" w:styleId="0642D0AE1A32498983B536013082859C">
    <w:name w:val="0642D0AE1A32498983B536013082859C"/>
    <w:rsid w:val="005E7FE5"/>
    <w:pPr>
      <w:widowControl w:val="0"/>
      <w:jc w:val="both"/>
    </w:pPr>
  </w:style>
  <w:style w:type="paragraph" w:customStyle="1" w:styleId="D06C371270B844998A4C8C0DA68CD7B1">
    <w:name w:val="D06C371270B844998A4C8C0DA68CD7B1"/>
    <w:rsid w:val="005E7FE5"/>
    <w:pPr>
      <w:widowControl w:val="0"/>
      <w:jc w:val="both"/>
    </w:pPr>
  </w:style>
  <w:style w:type="paragraph" w:customStyle="1" w:styleId="E0A8E2D836AC402797C7324981472E4A">
    <w:name w:val="E0A8E2D836AC402797C7324981472E4A"/>
    <w:rsid w:val="005E7FE5"/>
    <w:pPr>
      <w:widowControl w:val="0"/>
      <w:jc w:val="both"/>
    </w:pPr>
  </w:style>
  <w:style w:type="paragraph" w:customStyle="1" w:styleId="0777BEE8AC394696829B2C0A4A4951EA">
    <w:name w:val="0777BEE8AC394696829B2C0A4A4951EA"/>
    <w:rsid w:val="005E7FE5"/>
    <w:pPr>
      <w:widowControl w:val="0"/>
      <w:jc w:val="both"/>
    </w:pPr>
  </w:style>
  <w:style w:type="paragraph" w:customStyle="1" w:styleId="609B2FF48EB34F4B99A22396D767928A">
    <w:name w:val="609B2FF48EB34F4B99A22396D767928A"/>
    <w:rsid w:val="005E7FE5"/>
    <w:pPr>
      <w:widowControl w:val="0"/>
      <w:jc w:val="both"/>
    </w:pPr>
  </w:style>
  <w:style w:type="paragraph" w:customStyle="1" w:styleId="9D03E2DF70904D9F828ABA9D51F95609">
    <w:name w:val="9D03E2DF70904D9F828ABA9D51F95609"/>
    <w:rsid w:val="005E7FE5"/>
    <w:pPr>
      <w:widowControl w:val="0"/>
      <w:jc w:val="both"/>
    </w:pPr>
  </w:style>
  <w:style w:type="paragraph" w:customStyle="1" w:styleId="2AF2103F8B2642D694208C107F63ADD1">
    <w:name w:val="2AF2103F8B2642D694208C107F63ADD1"/>
    <w:rsid w:val="005E7FE5"/>
    <w:pPr>
      <w:widowControl w:val="0"/>
      <w:jc w:val="both"/>
    </w:pPr>
  </w:style>
  <w:style w:type="paragraph" w:customStyle="1" w:styleId="F0326F0884A24D43B1BD6201BE51052E">
    <w:name w:val="F0326F0884A24D43B1BD6201BE51052E"/>
    <w:rsid w:val="005E7FE5"/>
    <w:pPr>
      <w:widowControl w:val="0"/>
      <w:jc w:val="both"/>
    </w:pPr>
  </w:style>
  <w:style w:type="paragraph" w:customStyle="1" w:styleId="4C2D218EED0545D49300FCBE9A853982">
    <w:name w:val="4C2D218EED0545D49300FCBE9A853982"/>
    <w:rsid w:val="005E7FE5"/>
    <w:pPr>
      <w:widowControl w:val="0"/>
      <w:jc w:val="both"/>
    </w:pPr>
  </w:style>
  <w:style w:type="paragraph" w:customStyle="1" w:styleId="ED97D74767EC440A968CBB60C701A085">
    <w:name w:val="ED97D74767EC440A968CBB60C701A085"/>
    <w:rsid w:val="005E7FE5"/>
    <w:pPr>
      <w:widowControl w:val="0"/>
      <w:jc w:val="both"/>
    </w:pPr>
  </w:style>
  <w:style w:type="paragraph" w:customStyle="1" w:styleId="7584E0F9B6244E6AB5F7F020C8A3D401">
    <w:name w:val="7584E0F9B6244E6AB5F7F020C8A3D401"/>
    <w:rsid w:val="005E7FE5"/>
    <w:pPr>
      <w:widowControl w:val="0"/>
      <w:jc w:val="both"/>
    </w:pPr>
  </w:style>
  <w:style w:type="paragraph" w:customStyle="1" w:styleId="D6B9D2D90A274E78A67CDEE1BBDFC62F">
    <w:name w:val="D6B9D2D90A274E78A67CDEE1BBDFC62F"/>
    <w:rsid w:val="005E7FE5"/>
    <w:pPr>
      <w:widowControl w:val="0"/>
      <w:jc w:val="both"/>
    </w:pPr>
  </w:style>
  <w:style w:type="paragraph" w:customStyle="1" w:styleId="D09E4A83C0424003BE01834DF2B38489">
    <w:name w:val="D09E4A83C0424003BE01834DF2B38489"/>
    <w:rsid w:val="005E7FE5"/>
    <w:pPr>
      <w:widowControl w:val="0"/>
      <w:jc w:val="both"/>
    </w:pPr>
  </w:style>
  <w:style w:type="paragraph" w:customStyle="1" w:styleId="4FFA3119E1624F5DBBE262FA433B30A4">
    <w:name w:val="4FFA3119E1624F5DBBE262FA433B30A4"/>
    <w:rsid w:val="005E7FE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2015</clcta-be:GuDongDaHuiZhaoKaiNianDu>
  <clcta-be:GuDongDaHuiJieCi xmlns:clcta-be="clcta-be"/>
  <clcta-be:TiChuZengJiaLinShiTiAnGuDong xmlns:clcta-be="clcta-be">苏州吴中投资控股有限公司</clcta-be:TiChuZengJiaLinShiTiAnGuDong>
  <clcta-be:YuanLinShiGongGaoKanDengRiQi xmlns:clcta-be="clcta-be">2016-03-16T00:00:00</clcta-be:YuanLinShiGongGaoKanDengRiQi>
  <clcta-be:GuDongDaHuiZhaoKaiShiJian xmlns:clcta-be="clcta-be">2016-04-05T00:00:00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ev8BLLrBWPA3ceMJlLm+PdZpodv+M6Tnl+Ay/U/+ryp7muD0yDxWrZTmu8Hnd5UV0j2LJCwWHxDR/skBuatYo/7Jj2xHSV6WT7xmG4Mia4g2wGHyqz7CTHtVFL4Q0vD0swcvvnrCzmj9HgNKKwXSiCHBs0sZXXmd3qqJeXUkhL4zGMEIjDGv93j9GS/GXqcfNFcUSR2Z9Mbu/cqVIod6EfPurC83V3rlAM0RU/4PxCBaJI8ZjDD7hCniVwosE42qT/NNQdwfYCOZu4HJQFStkPQLFxxPrQr7cjnV2lZMtzy5Sqt9BAwBrbRtmuLVAm1g9efxAWN+Oin0L7EX3E6PIqJc7IFTcRVd4dotd6FwlxP7kU0bNQJEiV4MwgbEGggLDs2Oi6TLlAUgFm6EnHfApa2ykjBTNnYhQ7BK/dspuNJhR81ML4EboRiuKIEcNKeVESMQRASpvqyO1xM5Zm2u4SaipSlFnHrmyRjkUiGpLqFrmV8as+IvgR9AP8k8/DrnOHaZJ83kOG59xLorBVnCBA4ahH21yT36n09/GoE++nBbXEm+cGYZVbKnM0RJx76tOkXpHdPrKDHqKYWzQ8qGbyvNGOqTD8hiNbVhTMrGXV/dR7DRHvs4t5ozHc9EsNqZ9LxJduVzV8nhhHew/VhFqLC6YF+bWskDInz4S+/CqS66L+CWDFx3dujbLVGmTuXKOJYdkH1dPBtPL6NtG4r5mIr/lg1e+a6M2HtzfLXgAe6PmeWfyWuTQPzFIYE8oVX7YNcrKTeY7mJhMB/iNlr7pVAlUvfjfoZXntbMVqBYOnOwCTh+YVMXTvVcHKtg2fbi6F+KeqNM2Ud7mRuk4TGZ+8mhWMRdr0QYZTzHtrw4+Lr5/wAvo6pN80N5uCb+hvvRkz7VWhdPf3lsOeBU8b8zpXw2OFfhvTxxvzMZSz6ygVpLeWQB9sir+T3jDcyjkAtGY3ufnXNyQt5U+Q7vyWqwO1J76BN/EK1hYlXfx97FmJJMh1daSSlaLd4hAvMfWzOkKaWJM7gIXtSCbIDHUeKyMDJfmY7m3NkmV5AbvJ2pzRcpVaISoT4GcDYtGACHjhTlIRqKT5BSnEwZ9BPV9x+cDIZyoxpLCuQq3IDbqcpohu8LjJecM11MeUdXHiQ1S2Nj+PSMoIzYITCr2WAc3YPZ1z9ogHAZK2C7w2YCb/tz4ym0FiePQIq6BtW9k8gWY62CHqDyjQL2r4kUvp7CPRYW9mBb3QV/kRiqif4SgqIrTzLDIvkcjh4ngGMV1AmFo7wJM1LGvZMgoBH11BliGqvKCZVxGdFUqOLvZMqxG3p5WeDQlvOtZRxQpcbqYdL5gIJGN6Nm7XEAUmmqR8gy0Q8rXwUI4OMuj3FkG4ttDneZLaBmnw8SEq5rdCxBEbUAMw+t5xxhNFkv5f/y0o5OglD3q5KAYc8JCPevOGJzMOwMXxCBGpnOslDQBxuvUxGPjKDs/VJ2WD760bloQcVfJn6sXvZH+Moh8GDE0jilhEwDOlOBmtSm5v64nwj7ZTIV3JTLx2yUwNStsGi8hoocrkHP5XO1SsNJu5jSi3Lgt2Y+yU20L92szbOffJeiprnBSlWBsS2n9sOhfDoVvvcuegY9lGyB1SpsjkmHKaw7vMsUaKtJh/nkJMDTQNkP20BYZ5O+Ob03CRASzl7I/hZLi29hKH+mlkjqf8Zkm82rr1ALnYy5ljOmRk5X/lRnjnbnk8PKb5TYWn83pHPo+WsL/70d9P2SWFVvGAYXzakt7e3jsLDGb89RS99AZ3/Onx4XHjYx8SvAmRnYXouhgPYvzAE0NFwWo4QxvB0AEO5UZEEAEDmcQuuqTnntCzDzVoMkjKBk9NiEYUCuDxj+RfLHndFZNlGjQDU2cBxGTNp4BxNzlw1IpIV51RYegbADzpnS/PvV8AOCAohyyM01YGbqytNAdLFRUX8yZdTNa2Ha9PZWzG8qgn1IDghn+/P0Gty3C4Y1xP4TQDTuJWMpajUgHnC8/ULdZKWDTkmY3hMI/MqnMj7kGbqwAqkPU7mE12C+tTMZ3yJ7HoopVu2p6uFqg3utAr9g1mjq9Bc1HyEJKF1Pu2V1E2EZ3r488ugsHx/Cie+lw7lgzMTLAcTmbf0B2UTmE3RkqkgBDJwtVN+ZfgZ+rTEn9bJwUpmIdKVDoS7xtcgHDfg4ZipXhnFrYDIg2bNQw4IZwaT/RtkOXQRHK688xKx25SVDZ5jrwtPVhsCcLevTeeC9sOEucORIyqVpbh4MIttxtdnBYMyB8BTQuFjMJqU9orOXa9Q02Hk3AEEUq2/f5qChF5tMEKjXkMFEcD01gwBQWwNIS3/ebabcUADD/TH09n/ZWuZzQhfSTuLNvIoI9lIG6GCyZBjEGA/5Uf4de2TqQDkgqcLXHE7JTjyD7ZiZz14p01flhdkj5qGqdHezWdpDgv1U8uEP2NyR3Z9bI2pAchv+0iRr+fgAL29byrw3J4LEZQBlcsDP5PQUvP7121foj5rMy+MwAM3gVDhf+5OonE7rnP67KCWlGS9TYoBVR76ks3ATVlbh2rdFFeQP02PD7rPaPVAYY0oee6Kg1L00dUBi+Slvvbew+7XGBy4HcyAtFf6NNFEjgTbBzdec7kxmZS1sgoFMSv0RxFYqHIWvvx+wEgGKODmzr48ZWGOpvF9VusrtBXox2oWm5cyM3EPcrwh+pf/VxLszGk+0FKvrhY+wRyf5wlPA97P3MJjbzMLInYcphjHgmJtp46GGhPFDZ5/L/s6UG+JMMC1bnc/PzU9uhXZLG3CIzLj63s99xH1eyYn3aWOEDufobctDEqe62VuLoE10XsYb6D3yXqwUfTv3NSgQ+qRiugyzU9DSXtc51MLuXRvGtPTpbZCJ1CnsbtrrrjB6sJdebbwx20O8wSvUawRMqDtkWTdwMDStf3S3eRw0Q+WauLwWJrfQ8qk98BXs+oD6PuJyeeA4ljBFHAx7rXP8W0US+ijmruEXAJu/ezP376cseCalR8byD603gCiyXmAQI86hdW+ldEGdEavvlV7CKmHplyScLJXoLlncUCrH36ivMU3lYIqKZ8sNK0BIqn/GP3qNDzEy4dSQkX9nUdRnmDe/W4YfhA4aScOKPxmg+Guc5cUQPUtiE5CooORSygGgDC8SbNejELy3P1uHakT36YlNPv1KfLWJIScnXt4qWhXcqQxTg+0Yn/ByuldeeeUw2FBYsO/4D0dX7g1kLfrTe/tPuyCmE+wGrMA60anV+T1faGhEMAUWM62/tObP5RhlahIuKMT7jkCioiFVoYDLziO9+ThHWAFfqJw3WP8a4dFaxhWXk9/THBdONLNVTapbKezBtN0fuaXvGshzFHUAwbEaz/J8524BFFX3sI5vKYSWxw5NPSQDbMU2/zwLHJSJi7fPKe/3aa3BYnm8eIq5v3Ycvp0AGH2cWnumHGyG/XEvwmBa6/taxJdchYP8qQwYNi630mFBgwjmrAu2rCOQedjQqLt/YkklQcRj+rLXp4tKupFpwDI6cZV5CuFBIWilPUMp+DPJ+jdlNLgr9RCOQ1Zs6UNJb3S0EoHwkOzcpBz2N7NNqmS/8DYdgL6skHD8wnl7aeq0e4Y6iAnA22DeXjj3ww4+c8upzo8tXrHkAMy4vLN1UwyWuHjCOVxDUBoYR+8DBp2UrO9sgmfx91q6VxiSLNSVAkn3DAWAljqdZEqJNXnj4iQkOjQiEhC6Qy+TK6bNpuEKW3jGOdvfTZsWBGBJsIDK4Qv9Po79NLI6c0PNvVMhpv/Kd5J9sWseAdNDwkkw2DH0vtoIhYh0pg08yhaPVD3jtQK9YMcSfsY6ys4KSrxcEVDTTPBhE+ip9oIV7zar2T6pP/OZO/V27VOTt4DqsK5HImT+hiX7+ayB3vjy8a02DuzLYW30hGdciPFIluMJYd0LeOm3jDsYe+TiF0h0yX6/lQGXhpx3Y64VgOCKh580ZlDo1VRP6wxYZ5BDSQ6zTDVoEMzk26wCNnm3vnIbOhfhqD8GlK02KH3m1/ia/Hkpq06tXxIlT/YsoOciTi6wRgtw/NGoQ/UHuX8Ra7B8ikWfeSVPSezKtdGe09ylrtSF1wicCnE+f3mF8afsTdmdtk3wWocrpTTy1VUX5yJ9FL3drzH/+DQdxc1r3q4ni39jlCp90Th+UQCfltyf3il40x/k30Q0+NPoM6rLAM8DhCt12NNDW/OWWk6HQPysaiZPEjjcL3kzO2yD1JOFhlU4xBlzw1Hj7xktNZ4L9sL6SDX1d/F+uRSHgxYx1U7npIUtIURlHULHW1RAcjvlupL2gfftciIFermu9zpJ/pnnzAN9udEChlmEZJqvPbbf5aiN2P6zzzRepYK1aw1XgM+46je/M76BAXQkk+ngyT2sSJCrLAQdl1Pgdr553zrv+rHbEwcdfkct4YRhGbe0WMHXOqDl7jhaynPtUr2texwvPWTAl4LJiGfiY1qdfFEd2HQD2a8N216+FqLeDOijCVQ1om6Xan4zBchLmkzz58FQXmr0ivVh7b0yxqBFYUMqvgoH9g7HF6mB9NsfcAvCP7vkKwxEU7reSnrv7edJ3pjyJcs3UqGRqDhmfAA0lc4AiMieiY7Dx4dk/BZA5iAgHT+50nB6o3kaHpkk226SHkTkErKDp/juyYD8qLGTMeumhw5SxoPnYKrjSWNV2ad7GFhLYyCV2byGcAInifBX4EfP7u2jef8mDoM7bv4ybL289DfDHfh3ED/vXGXkt06jDFWmoLjOycOTgrltV7BTiT5z2s7S7sWU46ITQmlfkge7i92IXTmiWDDakOncIIMVKli22V/f2ZmF+xV2aA9nV5CHlmBN0N+KiGwYMX0eizDIp64Oq/kusYBnr4rWzCIar8wJrOdUR9J0NPPFFfydg7HzeBKaG03Rr8gVE7GxVUxnHgWwOqJw0HiPZn7pmDvM1sRj9N+ooJPOUfQL4strpNWwrblEvIcGhJjHUewu1T360o08pmDJ5RSrAlLMAN7IWJEZ0TFIoAbNCcKABCn+30d2NKjGTvaxknGUIbsVSgHLh74fBQJB/Wys30ltLAWGcLPpz6aaURvPmaMyK8EYlCELG51OYfy8RzFNSNYOd1rABIsRvDQZ9WaMsyHlgfm/csb4S0Yx55IoZged4iG3jbeKnlMAd3v6Z1XGBoXJ9ujOWb2a4WIV9UhMT51h+6Ihszs1L6LC7EPHI517/TUhk/YE5c9F6BnjgpgcmpUCOevlOAUfcVT6C0gQpp6H9JzKTrJoKNrFunS5QVNvTvqLEPa6arnzzWcJo2Qok3jQ+pQrj+/iBW3gZh9dWp9l5rdCuiPg+5aTwghVeoFwZ2reYCKtTdAqcxTPg26sc2N6de66hCETtz1oFcYQ1M0PcBvONSGgoW8rZWE6pbAp5WT7LgmkYkQo9nI9tsxdEeNQpMyBHe38RMXnWH1u3HwLzXLTPSw1WFCH1q39dbKOCTeRhjvLNGwpHiWrtV1qQmLhrtwnQWgpnAd0jf26b9jijizzzMqQpzmY/BD+7MtWO1pysz9nSIq+HHt3ThmKLDvo8X2KPXMQEe7n2qr5akoqg1EgC8rcO7YWKZXxQGM21rFiiOaI6nfT4AqiPLpOmCXD4FWxr6zZLXY+6VjCdsITit+IJV10KTQTHlsdUfyVf0Ta8+Y2wL6eGLFJQkQx7CwxMJwnKxtwzgQf87E8f/uWSGNv6M0fSI7wj6HY+IqoSfpwkS1U842vQNjF8KbxUECMlmb4H5maMOqmrrHaZRG/aLJfEUZtB61iIENVtLT90ZiiQgp5iJYoB5zuUhJkanHv/MOUURa1StRx40rreLXWxsn6NNf4Iwxjdj/nDGK0uopD+il6OegxAJpNEqZatYbyhiwQ74TkeDlY58N78WgYnyCeq2l1Lz4D92fggM2PdCTtX+zitGrbAUKWmmLYx1MMcM3lUmPhh9p5JQlpdGvvq2I0pU8DnWAyTGC88HAGWgyLnresp35IYMt8U93QhM1kO5432nSxllp+YAP+tkkrW7jUKBYeEmdtWnWPFTXiM2SOPb2iUDO90g/H6y13Gm+UyDEaWeXT+1+mlfbe/WujWYtLTSWbK/9mTMwrwZiJWj+lWCNrGzh0oQQJUZusNnTkyxhSfs5NpmyDBErFJbYyknHVUG4WamEIhqfFeadgtvJXp6nzcfLOr9xFa4+EjPOo/nGrFgcaWABJ4arRzpWMpYIv4wqi1SU0xkvheAEZM3zyjvHXiIh7CelAgkYfm4Q60cNE9OlpLjR7+uaRn/7ZHPkJ2YYPpA0mRGssNzjOSJV7HXkS4zgFvIRBu4KTiu+NAR9c4eWpUJlKyGkc8/Yde4hNvJQQ6duAHDTQO1E2YqKkC4Hw3yo0GJq3k3112Olbn3pP8cwFGz2a+jwAiUfIpAAInln2aeYDbwc+Z+oHGCKkXHyTSxvmsi3zp3rl2ohLDpJr6RmxX85sXKhfVvLgZhXWcF735fhzj4W7Nkb7NBHr+QAKoDEkziAeCHX7f0bJBl/RulaUqVl1bRaOm6uzI1VK9faRqK4rnz8iCm3+tltYdJ2ryb3il7CWI661wwEF0qKCch9x9lkFHdNxjs4jzrXHOhhbFv/RK4p/Q98PW9XkDG+eltp3Lfk+azS/pXG5EvWivZiq2CziJ6DD4zatZUfT589rVnOmngy260w45g4x8ukIYdJLLFuD89TS/Iig+SsclxNW+/SlULNm01cVSGVu2hW/+tRCuFdS6mBUU4WTg3j+yk77AliHBNpCAzY35jjk6Lf8Y2AuUFoUnWhwud2fgX1xRfdAb9PjGPBnIbXyxmrWxFd1oAZex/yfxgMjKmuC9Z1EgtZoCnJKcuSvh3h8EIajDVE31av/3UVwnK6Z2FemAHVLpgVEA95ORUvyHT3pTPtcuC38bf4xFNSDaigW0MNdrS06f8L8tHRp8ci36rSIuY0XdpW/eznnqTb5q5QgINwmX9rxeJw4FWj78IE8829ynE16gl0oDQqlvJKKMBK1AvGkhunDWegAasgfXyFX8OiOslsaE409D21kb6i7bQ1A8ziXcNeOo1kXFPIvw1kzxPVijoPLt9DMfy/z76AwTgdnZ0+VSBm9UWyM+HJePbqS6829SAyGXRX/UeNn/GD7jOCtxxyduQ0ZzChv0UeOk47hB/huyROt6XTq1neOwPm9nkxBnTLHVo2W4d1rmBEC8KEZ9USCUy7gKwalo3p+H4i+XTBs3gWgHryiiCNEiSVef+QgSfYXAJCI3QR/XdnMfbIOzYPVJsBAFtJMpSRf6DBmLDvPH18iKRP7PrBaqHWPqefyOFl81/VnY7RxCFu0HgZ+MXVfBVrLi0S0z6tKfKHdOCR/0fGwnbWwX6QzSAKY15j4jumiGWiUovQAxFSabR2T1pHgw1dk7Fm5/3WoLmeHbzwl1Elr8fjkKu/BdyZp3eBDug7djW9QsKjzoWiClH+VKheZLyxk1HZY8j0/VJ23ogVMmwT8Dv4zMg3M0FfUd4rjk6caSrlz8LfovrBSKZwBmjt3bNGBGCxiofXxJ0Wni0GkuAKlAYLtDWuyz0Rosccik0SSwSmC7H4ooR3nkOO6azl5E9P4884SjD1CbPLz4+9mMl7mxIjSb/zkbkXlUpJlVKdkM3WgiXObUq/fefQHpQW8eoAM/qK9gbv15erHFoIqNTNsTxpTQ8GE9xMuT010UwLcgQSXKiNNlcHh8X7jU4LVIrafrdpvZx5tc8KRmY4Hlt9DumBHn1Oyswj6PHxLC1uiD1tnJ/ycD011+fgffUU5TI8hUGVhLiNLWElWzIADdHqQQPbwnMz1+th5CSZGMlKTqyYICHiB/5t8LGswYkWPNq+Jw5rFUCOdBGJWQPmCecpayUDzKmRSxzNFXjfMOcHRj62nXPxA9bBLdkF1U3H7irbdjIOEkx44jKMjw09O/yMsM9W9LyujFM7BC9+QLc6TNs6CWFneJ2p6J8SbDxvGuCxje2K28PvTdDFfTxWZcI3fGNbNNfGVjZ6cnNuKnK2+rZxLSVBYMbRNQ2g0gVZ/NpCrixWBPH0iMaZD7ItH5qlUOHS7iUMkONo2/xE+P3+6FY95Jnxg9rNRTPjMAnhIIeuahhm1mGTRLjwhIqm0W0mhsNStZr0cfr1tEw9Q8+TOZ5eypU2Q0GOqll8jfGYrZPgrVYUgYpdi3zKe4xxcI1l8LHGxLMFZU9fOs0gXY5Cb34p0gcDbXrkwo1NjP26a3UjCE4A+1ejHeh57oZFME4XZIFANH+tKoevdyTEwEFfOad3gWJypDkPnxXd7GD31VCPn3DXJvg0aeyum7FE/onm1xw3YE/M7hq2/KFenQlJa3la9BBQY3jDkffmKb0u/UjiKwKsPdCZd5+Mrh/P+PaKngO4JkJkmYpskLQ0Jb8ISQ8D1IB9oWaIak9RK2Fq9NEu1n+PSv9D1BTSq+sz8Kq0NmCv3X2RhjmXV2D/v5/55ZHbZr0V8WTCuiUuh9Y2bxVRHZjqSSKv+fr9r77Z3Sas1VM+cOKukCSxhIJjl7zHRE1CZbreNcAKK0mr41enLC64sz1ysmBPTTz4iAY9Q1s+ieFschy4KWsLejElDGEBLzC3YY1Rqgi/Q63teDBmWUguDMcHkxSWUp3XbWWJ7fHy7+wl58JAOWdJ4FO2ELbXkv0aivY/wHt/2gn1zbKj4y917G7tRpJy5LvNzIatcLdMgIMA53rCunmoX/K1H0ZKZiyUoYy8pTonKVhnzU+tF5VK6be21Pqu8VYZbmd3el+c8Hgt9mWN3lPsdfYORduJPR4I94P2DuZ3CfLzZ3ZTHb3O+18L6VA2alwLCqJyshW+LG/g6k3LhnDtqBUy72cbWYgK+RWV6zT8X54/gynEf+f5m3rWdbyWTpafymLLn93SWxz37y2erA60mz9Onjw6GPkhOIv9M2aa+Ch62veakeoq8O4vQEpIgIF3tU/LuP0SRsbEZjgkEFbibuzE0YkkLvgsequh5G4KUv9wY0hlgBuwhjDiDGbKOgfaQOIcl/fvyUx7EPz1RDIx5hIkTUMfm3UlDQEHUa9+33tBRatt7/x/hxhm+ZczO02aRmops70HPtbpoL4Hwot+KdEzSH94eCjGMfF+FRDfuUzF8vzusdGYNhfnBab/IBQLbj4YAuGp9JGLTmWND+hLlBid/yPkgPG7Cqh7EjuHK6V6wk8Z597RFI9wgBHv0LDRRdNm+veJoIQT8Aw1fM2opGLskcZrpiUYNoRNR44PmdkbN2bMjks0lXTfZ01CCXehTj19R7kGvCqNaiDuxo49CSSixVzov5fOaVC40UBcHQjuNN86TxOpNmitvNFlM47nlcJi+S+ZCY9pYYxmWMQjPeDjGlmbRwtJsAYzn4lS5lj8g36zJa8kau/6RSC8k+uZr1dOb/FCQwqfu/r04dhf8+wNt2MT03vRcWInOQMZB2wgpshyc1g+xjbfKc80/jplMN/LH/dASBWOq78qqqq1HuCwWQPm/fwtiay1rRq8BXk1fb0jj4g1re4DQ7aPgHSJhgJ/lxcZm2xOQOLiEv2F2qJnhJP//09gIHBcPBl70hGZFrzidL86YsmqhjhSNmd1pQm8uqOZe0MUvhfZ6sYi+szMP7dU3ZEU9jGRmsHVQFugQRREb6ycuqCwBS/hFR4SKJJr3iS9cWPx7VRSN2nEX946ThLdQmlmLPsTvyJoeZQTSCx4PYOfNjz9UCB1H+g+uJUS/H2kkL1e1djKeA5/JUbmVl5j0S/LB5YsTsVThZdoZmeFCEvDGkeG/rZjhVZLzq4tmq+8UQijCEA4GeCBB6h2H9vcYg1Kh+HJlBlzkw0M0uCGgn7YWlHo/F/0rup4cQvog9FUY4IFt+pI+cS1Y0VbhXD0JiAxnC6yyq2tjyU9l5EdlGRmrI/2RKXrOd187PqCYD3TkVlNCbKaXOypjrQAqXpIlI9tF7wanmZJl2PROdIgcWUgkQN2fPXZvgjGYAgdRl84ilTBkffix99ZISVC+gjnb7lentYgOenGCyNE382nG8+pKcJztC1+zMbfW6nxflnNR9+3veOZGwNOl5JnC9GU1lig7cZ5PJjBz3R5q1hsiGc7nyOvtC/iUInruHugpSCbgaohf4+8t5AWlaHnl+1K1KyczY2loBNLxrwBEzn5VFRrT7ugwdfUnf0kPGm9cF96vtM2OlyRlVfQvVAtZA5EYqVYcrRthnWVY4VFUBUdfo3I30/XuLa/1VWtmJiL+rgkiftB+OTleN4vjuPQsWGn8pG66GUSdiSiHCh4Snd3sVhKF8eKJCJQOhcGfhbb0xus4czdsb1ICmQulf5Al5EMQ9t1q15nj+YtuerBcVNblDPnpkoaZfTmkOmFYNx0exugtMcPq4jsXGM9MBG09YUm+sn9e6iA7Unhc9p94sCK3psWLpMe/DEOZfszM0f+/iwYuRa5yP8/JhQr5uem7bBXVSYFt5zuyivHFUjuDET4SbPvsB7N+Vs7yoQwDig5O7XgrP7P82JrYUUl6sU+MExTFfSIe4CQLPtRt8lTudLOcMv7LTmWp9hGqpM3H+sUHBCfZfN+hWV+YUuxPGyyMrvkFaBscXN8JJQeejnMFW7LiEc07Qd52OB+X3a50libwRKzDjcMZR//azKdJ8rEK7OxMJnyymqFxyJmSFNutwn0c6i6S2HfJWJC5WpLIYxyLEiguVX15ka3IIInVufrhCEAaqAMcY3SfSMvSjpRtAN/HvLTYTwYognBZ1P2FnnNo2ZzSbbBwZ25JL6H5J3ycX/BmC3u1UkuD4m/TBseRAUylf/6uLAMaZEn1gOtT3MjWCzqV6jd4+DleUPcNzG+6/Xj49fz/B/f8XTgiRJVjhLOhmujPnXHt8GVoyq2xFuIlbsWrX29hWGKxyhKwc8Z6hQGchf0x39v7/cHxOwokSHY5X6eHx/1tKyg9YNGLs4KIsQ1vLAYLpEfKk39mGcMeFUGRco8XrnfDHX4uEgHPeg7FFEgW/vlvScmgSqFaG5aSEormCa5/CeMDprKrPMtj9FXyvJbvl8XbPG9i3ZqpeVWmOc4JCcgMc3szJBQj6kOJLMfvqSQ5jUiSSjHj+Ix88ROXfvHNSATY0GrFMbgyyjUcNOBd1pyBsXCycpUYePt1HPgk1AJXGMZZfFx/qVtREQ/zC5XMsegbmMwtuTQ+V2chjAeyT5ucx/koX8fi/b2n2gHBKw2hq0PnhV+XHaRKSXiw2aBLLctHf3T6PxMeEYeINZ5HYSSop90bSueJ6VmbHHcSwsGFfg28bd8Ll8h6zhOOzM+RyVD/I/k/34Av8I50ohosTHrfNg0HsgBt/TfuCxVihyVFI6Uu1NdPPwzqtSkygVIcQQ5StABtAdYlMSQtMhGYdzbwytdJLHEiSMylM83+f5wYuHvynhTth5LmEQusRGYK8WG2XNnbrZTVCezjoECLAfdgVEHa3rRlRjHboCz8tl3qqgPquTK+tThVPwouxaibB0Pg7SD3ykltVVNsK5e+BSbE7OxpENTF45HNAqp2J8Ovcrbw4kmxpMXNUOSQo1+4qTV9Cb/r1oLSych88wNbpMMXywQZYzSVPa+cFDaajymHvH76oEG8IU0YNKNXIaLJwsXis8DhZ3A74Z6n/ysnf2nSFr2MBmhtrdxdxJpIgqok4qxByECmC4CU4jxMtV63+H94C28TycLqX5+4Cc4GRXnCn092pLa/yF9wJYYcT4WNT9K9go4l0wazo+6IaK2B1osLSVnkxOwpFymdy4RHceeuxWqPsm/Q+qazZ1J3h/u9JSM8tuwxlcYtmQKOPIty9wd9fd/QhjbmBfi7YcXxl+HBPv2AuXfcbjij3fnZRBgUuweaofwZpTWD317gNxFtjysTfTGRBU7joCl715o7qKFlurgXGs7/olg/8NRa49Qhy6ETuLU2VM1rWdyeaFXNa/8RApf+xlVJbWhB6ha0rHwnpaZis5bH+JOhsVtMy0KNdhTHy6uh1s8N+ULaK8zH0gRSSEFprQzeaLC7F2H9QRdJrl3QAhFOop8XIZPUE9aVZS9ZfApEj0Ppe1hwBMxnSA0MjK86xTfy3kSlgFjtIEgfD4A3FRmBYr0lT0weD8EtasbbR5xrA360UX/MdREbh5DGe9eFXmEWF6x1iBEBdKRVG5XTKpVuowUR94FMy7b7+WhPwnNXgzVjBLAebzORmev26Vt+Ddrssymy8Pb6YDgD4I1cS/Q1keX8DUpaeb7jFXxSv54vOoZrzJ9z88Y/4CAq1BXUpuahMiFFrFpQLJw9L9QqVmIw3PEaSTnskTmLoNIjmyUjk16+DL2dpHx+gb8OTbvyM5VquvbP0uZyip0rLUVfURbWwfUQtPiY+f3e+AhafsqU7BY9nP0L4l+YaggOI8nLS2gkHReTGdEgC7WxESLm9svROZqeFuKbmM7B1Ym0TUJzF7J759HCtI37sstWt2HI+x41XxQbS+c9/7lIhoJgHBPAzSe9R4rCecyAGy0rJ3hCUkunLLqoPBnKWeLb9dHo8zf3bEax0gwYeRNnch27JUAgh8tIBqbkiFFs8IvYMhngdTgce4vstO7n7MNme/L4C3jQjDgWd1ye1+gsvgMgc+C1l4KscQRX4u2pyrRhBRmVKYeAW3ZXll3XEsAhgGv1FQ5FP+7DWKpKI/PGq718nKlS9IoMYLoNvS61fOQnqKIuIjxDMI0Z+e/leOo96yTefZmF3KrzPLi6cs3yckK4+NxOSJEcwqtyueP92wRZMVY9CI6YPAgY1PaE9hlBJQPpPMuagCoEn5TBZhWzMqk7S0J1A2e7dm6pNd2TMr7RX9h+63UpBsUQnmXnsi6IJ/pVwGXDaGG3Lol9ZpBMaReb3qfh6Dsre8fgusciBF2XEQUO83gstaPYdzzCHzTkgyycNR3UpswohyAcinRxEQhb2rOShB6agRXkfn1QnzrreWP34bLbd1sWRI8jKWWbbXfiO0fG7uRutDkhuLkgIyT4Yjg3bR1lCEF0MsaleBfSHS9Zc0GVPZqPbGLNgvfUuCCB8uXC/hsiwKNXs8v2s7M2OJqgiURhAwSHUhG7db1B/HJh31OTDr5D6FwMP+TnmxTetryXjPFKUxDwMGaMQkkAHaR7AQP15nWgrpHfcZ3gFiS6I9bMGRmOG18O9n5xMtaLdZceYb5GFIjMlhXNpEYhAShAsA3aNH7PICxNbRiJEBOnoKZ3mdFw3s1ik0L1W90eojUUvW15/HeKxrhPo/3VjGV6BrUbrttpsABTtZ+9RUvNyo9UZ4RPZV8dlXcLQuw5R+q2/OXf1czYMeUCrnEkTX5KtKKcFGhwCCBHt4E6Xx2pnazKi+SQQMom2ry6FAYEN8QgKl/FfX+Fm09CKc4Y6xwTZLq1+44y8we1+Zr7HPE6kM+Vcf0XspLHjJZuMaEno+doceanotL+nDjhkxgeN0DVBX8rn2n/dLudeRUKbJVZbm87DPKhKXGK8JY5Uyj4Hr4xknIu2BBXF7rI9Kum2dR5h8ztjweV7FfK9NBQ9LB3BatQL8o0VzPhYGlPSoZZTQAEBg6/lfwyobgaBeWjQwCfS/vBfqW5BcwD+S8dl38SUwJXyR05RtFRHppNK+D9QdJOIMeyTlom7UYej/mLWHDt7qxYh/PS0gaI0TgnCpw04aKS4fKDDNlrrk362UT/ku735MPYkbMWPcIsNFm5XylUFy+B0AzFkLyCrKUloGMn3+AL7CWLstZvRyqnAVmS26CvZAHOVFtsFR21xj/xJCouHh5mfTdUStQ9fEM+1vsgKI1VXIiOf1dbBm6N7gxjC651CeCu5drln16Iv94XyLblOFUYrZHNudbag9nEHBdYFE+p7ZZyC1tMwwBc2Gve8nWiL7t7T9Ywz/wxnKGVV1dEhgIncr0Fk2hYYWkg8cMCVFcXtbp/VQRVKGj1kjXKN0kQSDUrywiE/5MkYqQME5Y65hLZ5r0kVsrR6ONFhAxC8YJRn0uKD8tpDpeDPHULFUBFkr47BNrbUxImfD22Ys4vgacKtqH3onCZWxgZfWnEhmC8qZPZUU9J8tgEFYnbiHvJYOuvw2YYYvvpYMSv5sUUQ4B79zBIcy9vjjxx2GCumvmKSOG/BqxbW+H+4mg5xgjZC5JCM55pFx1xKlrXpkgxxdydcbNZhMvakDUDo356np0oKB//FqX4vmgawgAWOVPJnTeLuVZYmS54q+/p5NxbsyjkTgekz5vyHSWJ81rV1ViLopSitjCQEyMfVCEoFcfOJHt1DpY8f0aynHLmNBwBrbaHf1sSz7bb0tjgQGet+K0R8ulmOt2+qZtMb/utI/5bRI3owQjBgsNQzi9jOiMa2qFUOTJVWiDs5zrtS5YPaUBZYZi5PbKW+mwBSvla5wgTEmzzAZlUIzeaArKw2jlHyaf+KBsMXOwxbyVMrg6lU60n16X3rkhk8QIvklpatgN7d55IXhFvDuJrpHa1M/Y+xv8SinqwLnvzO0pRGhrHV0A9x7aOKddWwhEUn71U5C05Xcqv34yC0wjQZJn8c+8Hu13gbEZlR+AOr/xFx1Xiiv/kZtIxYu5PCucDOY4/w3ZJF3bw9pAaRvRPR0y1KbKFYVh12JP/LfErZ8HfEUgpdJND094V/6gqivonG/IDAP2Vh8/9bhhBYQt87pVTllyOW7LEjhLBDfCnmfAZriUQul9rhuV8ZATWf05+PtoljiJUhXfVdNmTtGMDt707YxFuQ2DhrLp/svB5MAvWHpMm5brEcjKsOT/guzBawgvJfYZP15jhHel/xw1+wfkAD2FdEWY/WV8/t1HmcF4FMG4Wv67WfLtqNv0GxDhJKgb2Dtk9VENRvfpQyCWBoHYCxPdQWQC7gbxAm9dKSDyvtewaytRamxQHQuSS8BxLUtVAAggtENfBI2/jf2yz03Ym4qKi6za4wmLfwCvspgDa3TzlKHFKk/F5l12iwEE8vioNtpAfsZl/Cn8Vib5HT/NUlKxwSXHAOwtCgdCUKP2am3HRBWawLa7TRDQYjUl8JY97ZRKLyetXem67h24k2IYCPXOE0twjOon70pNGF0ONU2znmS1oF+Fu9BTysgj+lVV6A2jXGpAOuo5xFaAQTW3ZJbagGAuJ+UBoM8qWyle+T161V1pTJ+XP/2mvjfydCoQO5lI4yTU2IE5ib73yIqAX47JdJokQ0omCXJHqS9akjH6mL68lZ5/db7tFbaYDZPnwsSebwNsTI+Pal1KQ/17k1SsxPqOX/POC0BtZqWC+botOiFcplUxCwXkKMAzoGnT6JHVFJaVPjIv8V0hQRK7aYRbxsapkYTRLCENQx53XEspxlk+rP0CG4dWs4l6tOlXjrVoKX3ESM1q0NEVmfZr6qdhI6ayvBsofi57q/Al7bYs+djbnvZFRtPRKS2NE/rlO5SQmR6oWTJQ7lrT2BgrQAB4MhaRpneX4DsbqHor+ZoURMDHz4jsN8B55AnoKeSDHVQQXnOi+X5oL+mg04Pn2DScPK9etbqYBHAEjngRvajl3mn79TBiV9D2CoBUbXaV+9n0/byNWaypIf4kK7kfEWkWssT7E1bWlAV9NmsRi6BUHChEfExgU2aAmXti5mlOPBEzqsRyRjIDDRhZgt6XGVlZI6oREFpjw9s0uybBUrU/d/DQ0SfnUo+0q/olwmCcbDLhLYaE5ETP/QCw+2cvP2oLTMA0psNrnHEv8JAiYZT5msAvArLvtEDZdUHlqPEG+25Ch2E44uSWcbmwJNh3MEz5CzHKxlZGERmOhx9HoPxMKh4Fd4aFasGZNy0dV4Kgh1/yYI/G7tfmTeJcEyidZ0zUD9FzM8u1M93kr8rm0zLAzDuC8r5EphJwQeF5OPZCJCA7ulzA+sWVEXGt8x92oy901urHPCP1TTEm+WaccTnac9xCy22wOV//dM5vdtG+7LTb/BXE8uOhsyeCP3hQaGRVTbDu3y3keSTr7zBWJ8/jm1V2OIbuFH6AI93LeCW4QM6zdx3G/g3FEzdyHACVOZGEyLxaH61ZDaHCUIhIK0Bk3d4YYOtTBBZxgL+wv1pfL6FcMiocBiqopbkD3VcoM4JPHFPSAtwQYqIYjohxOqu0+Yo25PW44khXcxgbdjxTEtApSakQI7a2Xi7Gz7QJbxSHcQBamQs0yVEp1106UdTQF+zdbgQfK4ddERF0m69kFAuePdi8Uw2Kkl10RJuDc82SPzTx3VKEz7QFt6FcePWyek3Qk5L6Q4NX5KFQQ/UEhynjJLG9ijeQ5eDu5ylzCaBwNrtCZzVA0+83jG0uoN1AVw84kBNK9MXAQcjCsrituiMwzZsKEQN5femmbXcO6NBRD1H7v/rdDjeiK0LIR4Nk0MmB23aBxprzknCj2IWpliEohqlkMffRsMlDDkh9Jh9T6Ts91xqebrExMUfYXzQnCBByoJ4wYpLX7m2WpA3qs37hWiqf+3hBll0hpQz9R2XPAUPGRRpDXZs7eIWIqSQ1Qk3Ic2t1IDjFHhdhZP8a/j8OMS6ZQFcRVVxgVDsOph+a9KUpwQjmZ3Lla/jwxd+mFzZ0h/tkOqAeR7xCF655uJsyszbmvIWSllYFiXe8H1EYp7co+rcQOTn8DmP8VYbaKxrNxlD8z8y1PmEKBYPbMUgLJ3koO3aBwqtDeA9gu519s8ZFcR2B3cL5mjFJI7HcqVx4qrJgs9RTaErjXQmRK21Sedw5Da28Xg6i1N+lpZao8I/vDF3fw5BCWrhEnzbqKkojDoIGh0LXsZiEj8NS29IIgDdXbXynMzlZPHaR/ozg/QPlPO8WLUFEhX0g1CfPxvxTl8hKqz5pS/Z6w6t2S2xDHTHcOPvxn3+Shyxb2sZhyW4r/p1XQ0CfzGa2bGG2GpeGaCGqJWCDyWtECq2l2KHMOa02ceZKqgP3A1AXMoxM4MzWc8ZY2PhNKi7X/oZVdRlfnQ0j617TB1y6GYF21xPmpkseBfM7L65fKEY8hnR/8AByXS+zL48Te0GAsAjEjZ7I6FnJh+o3mok5n1SRnSU9xB2+WVf2QD0v0nL+3+G891gy4Nirce5/07IhjxpOhZrd4yxnKrJUzUjpAopjzu2/tt5OaHCmdK2sVMLh1ibFHlQVwcTTpJPoYy2/sbC3712lNJ02koFDkeajDW1mh2jyAalfSIifuFw+XIi3/t9+dxEcJ5W+vPCC9SDNkU2cDMUndPAETb3MX1EGAn8bdGpW8h+krXGNO/zi/7KjNgM3gfx/IgorDom4cIwjOaflFosMyRZB/k9o2vkWJuJfdr73kkuJXnuCcaKD77SxbdrYcfffh811Ptj8NsqlqpNW+JOgpALfB0A544RoPpCIdyb2lxMb0VVsI7nemdTii5gei9elF3jWg86QSCktn4UOPbLoaRoROuMK/gnxPw4pFZwnoWlwFuq2RUbeqJKI15GAtnsvY40iloQAtUQfJRushq38c/o57OUn/ZltF09TYzjH4olynRyR/BwFYa37GUFxpSn/phEDXQlJ5uhvEPAZjdrnEfHAP4VuvCifL+WeUE1kv6ir41jg9Xs58yMhxSVRTwCKAr7SLPRYJOnbipGyzgvGLMX+3PQ/VuEcVLlNYv0tmq439eoe+YrJuXO2RD2Vy9kNrHrxCQ2uQq0tLbtlBQZR72XNcEAhEg/LGTSOzv3AL0e3WYe866F+tXBStdxWTGcRjaKVEInYmMSHUIaJRXJYDPUtacDSBIly1AsUzWwnZBKAJdGkUkymBD3g/UaNfHDPkDAsYTYOlr2zGgB+rrZQYdnebcV2fEcNpFyccQJO7WhenvwspvrMRlX6l7AgRma0gZ2ojqz0OGZp9m/ofhO4S9OpipEisHRLmOL3MkEM5xMaGi0pdcBBTBHyPOEJAGQ3toirvhycXto7iJ0L2AFTmVfh/GXSH9aAcyeRHkzMJtR+DM/l5MP4JtjkcIEpxS+y1frLwExPyWfvkI/KjtsyBpJ672m/Sqj83amDw/7lH6ISrU40nsx14ZXdVBkI0z7cJHIyrltqoHq5uF97F1TsA41vlx5afme3/obr2GgxsBQGraHbCeBFkuN6V7tUQHhiLmYiWBX4y5l2T396WsANNbOYpWd5Qxqq64t8m0ye67L5lACFhIJxJ5PjH2UWnhb6Q+1A1X1gUvbvwOXLOvV4eKPYcPWlwvLVY9NPNi8WCXLLC1G9BfdDI6dhl6C4M6x8k5oqmGKRwE/zfW6ErPGYN1aU0nzDIVFTGTrPQUncpVgAFkFf5pka3vENwUStgWeajvK9X2MydR/ab3H4952wIIG5Snl8DxXw5wJfOctdrTjT0bPpKi1rHbPdG3LwviukYMVa0YiYPj+qGSkuwk+mTy56pyjHnS9KOUcF37zHWyR9j4royyWyOc5SzjoZqxCQCaYeRsc99FnlCQzGdQvUhRfT2lazTxXHjVs6RVFxc0TehnnAJeP5ahUyiJoTqzKx+q7jc3cnstKpu0x6ZXhRs7UVMWgsE3wfOFG6HO8l3+8ridayMJuRPvN8mVwr8QsImQeIVEaagFQsbeLTZWwIIkcxw3vVidPAgzX57fwR7MXau7xuM/g0jxloZKFSkjXKIlO0kRMB2dg0mtcR/ewx9gUi4mZGf+EShaX2YbtfwtQ2WvG2ULnzbUvPZ2zgA44ikuXpGYwwqYQtxK4jLQem438kt+AisblkEscQTeDtlaH7Fo9yAfhCRxvzQmPgkj+rJ4gQ7yhUbVJ4bIhRl/iXkDzoQNgJn1LAcpxatGUkPbMPq+Wt59a1Kbz+xj1a7g5WTUws32dH8oAAVJhtKVvhoQFrkFzu6xbnCg0ipy4pESkI7u/z4xF4ad4PHl1mpJP0VRruE+Glt2CaigP2jjNsEhM4DqrCmSZaUyRiXKVC1PhTA1LCMNwjj2jV54fXUCXguGlrUc3HbkFiezQ0ea7H33GixxEQ8CXluxij3YifKW3PAyPqjxWn3w0ivcofZ2NyArseB7TUdZ68+T88ggh2IPxemntnbfm2svAF5WGkcVSanjmYCRIdjTWS807b6sp9gwiJJ38uNf+TPeiPJEuDjGpznlWDycey1kmmIlMRtaHXjFobc70nC2tdEfhiyHo3zzCq7MU7y99znjtOaYZ2FxNDh8lO56Z5LTfUnT4YRgh8djEWOY3cGf2/EBpaRLQomebj4U+yPapxyLYYbujgAsk3eJPPVji8bMMgh0tqzyevH9y6EJYO7nJVyHrg/m8129ECBX29zzOb5KcVSH1KhizIkhnWpGc/IewBAoJgNbfv7KseE78kNOU7/yx/zfE2j7xDgcWCh4hCtGSejB6PNkfGUsD4sVZF7g88GczTFc+z4NuTVDblLkryouarP+iRr/mPFFnn38lxeUYVHU1Czk1P325Mp3zubRRCoKyCXNqloXUd1yT9rIqi9YGLVEgyyievp85CzrhjpcsFiG8nLH22a2ch8oYCTs7pnx/QpdP24460FZrroBsbr+GGoG8QrV6e/e2C/vMvw6RMbLrDmzEXiePhUQz4u5qNNVK401nATyEnKABcsV9vvBTUOJZ+O5kJ/XunfO1uFBwT4ZG38Ztzg50SdylglS7Cl0zzvzTjuCOx6HUeSwA8LoDUhZoDDBfCViO5dSc0ilCV8UXCJVN3u7hnCUl4tIPM0FiaAKYn3v/q8TzngR5nlPx+6S+B0hmGQ094V+NM51R/8fb89r1WkEcDr15hAsHfI8AXPSn/0S0snjkD65n1GyJ5nnIighL2zN+70Dv6R9PxRxDOfC50u8+7d+dlz7xoM3PT9DWxvzkgIndvyrBqOh6GBf4+4lu89Y+XTmGaGTdJUcpdnvGzIbN9+ep1/0xaoaQt83UMrrMntAzQLw3OmaJT8GveQPm0peqpOtCe2yatNGUxdrezPa4lSTtgifklI/cKuV0kQMZINQNbnFrOdBLoxO8AYUVxpdKyJgN9bLjiVq4TUJGk0d+OKUj4qB3OKp4Qa9QO+h7CLbFzE5N5oVaAN64MT9QUiEPvnEzvGcKNktdhMysuv4Sx82IdoPABVnzay4tZ1rHda6TgtdB++JkiJ6qQMoVXaXm9pJHNFJUZbj+XT/96FT6DJ/6d2aTf6FAq65JdSXM1spALqil9OwXwF3BkmSRvSnoM94YDlKtSZmDea1N47hE1BcoJ/JwiZ3IVE+O09gti90ch/iZpL1VTqVUv6NmIjO9A3BaSb9j0ITThwthqaStn1nFLK3AhZ75SGbTinZTmILoYqQ9LXX/RVkAimu6rJOEbQSBjwnXeP8sqHStfbcJvxj828uNoUP9I5STvMys+A0leEwrnmfd0zNxXR7gLATo5OJSDF6nB0ItP9Xd3SBHhie+sFcFHbTgLq7yziMS4YWM7iYDLNxHrpYqqC6b2/VjXJBV+ryGcru1YNh5YpSf1YG3/QDQkkblayTJYTGjpfmZl7Oi8w/UeUAjXVqgsfHdZm4QypYQxnbliMfVo4oeIjCi/rnWfje1gWIUccYEFhJttmPFz5Hsc5qH9i+PBKr2BkYdSR7XoBUCCgxC8OUXnjjzyZPmh+JgSbYSgAtuSMESNfYvAcd41mqgS9KAoARxoFZfbuYTv1Oh5yqLbl+nPsaZEBqM2LKk28aGuQwuP3IHyOYy2wU4dfARMt0wovvwAHv49lYfOruLbwwp4JZyh33rHcquOnIQIgjfj/TGV21+Rb+GOnYFSV7YxQENi1p/lF3lMPbruq9xBB5Yp224SSp5zKV4KL3Cr80Tu5yo2S4RkyfIRyIhtleBWjbXmRBe0jPAZQ1ab9KbvwWW9lylAQDW3fL1vM23dWTBA2gzwt4CzIhixGxpTrXPr79jV1tca/wQH9v2TP7vwXBiFZBvwQ+x+QonepSJ4elIwMMi9mUpdKu5TXyjUr2JQJlWgBUjgq/oT4w0prlw1n6JLKmF47TMFytMs31mEc0QKph44Ubk9HdFL6CSdnSjFsu+zDlwp3PsZZ95XHo+mougS/okk5474KON/SA2MUfEATRGJvf4TWg/au7yHm9JfQ56URwOfnIUNHGcy7rDzoPCth0XQV/L026ntflejLyNaUY0BzEmAjb7KLVIFxrNpctceGUZvJjOrXd3adrEvZfonSrQLTx1PQBZ3iZoO4IqCj9uzcjhhLuOP5Yy+EUUOIxBOgmZyuziEBIPbqEU802E6PpOOkNM21LYe5DOzrsZT4Coztn65cyLak/p9bv23sWuLLj0L4DxqgSHYDrCvGDp1rKQPmdhJv6+AR8Aafr9lrG1SdR6XwUbXxyJY2l4aOSQWn5taU/CTd2Tp2OxqYZ5IvVHkolndEX6EmIvA2B1vTiBKeA/Kh5BNsRj86NIXWQchzXueo8AH8HRCYkoY3/jJnnddzvDV/jus6sbvUks9FbOhnXRarpyn5b19BxRAUBhu46I8L+8B95U6fquUbiTJAOSLbvsNQBXeInVcaAJ1MerdyEPLJo/ESnCSL+MIFL58AFxCaI3OdUGaU7e7sfS+EDnuKKTXTndxHcpGwVyvsVsByjJt47cXLuTeBWYE0u0g2o6+Gec0L7pM4oFmaxcXuHz914ITEg2z6ugZAxrhsOBn6rafot+UGWWXWwcMDbZ7ea6tscdzfl6gjWsEDDbTKUl7jW4qiqQUwLkUzax6mgx+8rswi+k8wc0PQy6AGWGSnEzljknZyQxhQj8UECdYIah7SUP01QmCkxbxxmDjJAOUoO3spl3xCuXx6b9jWD/H+YhrVsMAYR8nSCTweaUQtzj5tKd6lp/d5e+mLdQf3vfxnFEwmp8UL2A7noOiNiMvrX5ZhIFo87xlPHqqacUCmZwEEV+iaB/AlC7lAnrieCUjJB+5xq1kv2EHLDeVak7KOmEkNxs9C0vW7Ttf70NUz+gkHBGuQxCuq5MpzqM1o6FkGHbjLLAi4vIshKRMZyPBQJ9IJaNDb9KfgQiXNWydpFMocQ+07XXD9BHOt4RH8894k4lg0lDuAEan3qapvUaL0rkyJwlx/RRsoNwQ9AOIXUdBjLSxCtYuYeTuVoDZ1AvDnVFmiZUJLwzc1zzF2z4FSMYUBHqJeiKh+Q30/VohRbD+nkQ5IHfJiRrWG4X2AMJ3ikvnWx5+2epubkbfq83TPiLljt9KJC9C57xypKpxZ0PW17alGz1oUc9TPvTvKryLytiLIMNRj2cBUDbFHCA9FjCxK0XiELkZWBY6WxV/0jRWY1FZXju8eBJYvtLk+Y/o10diiqm4rnvi1utXkJLniacTColJFFBPlXAQNM0t0KBTbRPAQig9YzWhVC/BF2f7iBluaHoT0YvNx+7tCqQGcTLcufQpaQjITGgMQtJ8dazfpB97pZybaawxW+DMnXNNq72631OnOGhz787nJl/ieImwX1Ll4H6hvtRd9O4aQ7mqfWna1B/vSVS3IsTYRS5tKEsV2bYaJsnZ0mL2CVycp76FSkjneC8v36k+/cT/8M4HkqhPdM0rh0+ykuvn+QpNjZ0ReCQ4uQXOWdVfqDgUTOCgLhgi22QZGsWcS9RbnvZc9O3csVv3dFqKYQCKf3ovu8evsDRF8Q1t5Gkb/7wH93LHt5voJ3roC4cIDVI3YiuJA7Ifox8kh2zPPie6QsqkQkCRaMKB9ZeWYenGzNDbWVUBiAdzv2sDgk2gDqn1XvFDhDiLdWU11w1fcsl6K7WSA4fXPlP097VcN3tfUElFCng2H4nSjKV/3227dm0iF2S5tDWvpI6wUP60lr4YdeJCERd+E5G+3nSEXD7v+S86jZTex2ZghLmufpwdN8lOm1adlna9GzCCriIAbTiDcSO0ehX3+wTEHiBLOBlKJxm3gQjwo4ohJGwkeNiuhtHECS6U494ntURQqoMO0QQrRFX/86qDrYBblXK/PMQ05RbNOcYCAUpRv8UnNEbcaHW0iuXGfBgnnGp2tVLgWH+HF6eh3SVefKRU+q+NndyVH/Ez0hH78TSFs3qXdPAG2VKyqofyPF2lzKuinM4/vclbyfAcCIeuZ21s9NRi9IRn9GzaXO2qqbYd06xp6LtFOypcOcloL4MImi6LCejWtcAAcvWNT/Vv88x7Oy0Ofum3lZLESQhRfH7k9odj6ojNcCHiqfeYXwpqO7MIlselE+xsZc2gdSf/XlGWsTpFnYt2x2Z3552e2bpCDQyE54HyVIWpeLMQFJrPjVJ6E1N1I3mp9fwA2Jes7lfZ8T+dSF3kELk6GwZd8EQm7M8v+DjYATkI5Q4MMgGs8Gj8gqBNxQPlCDirILgb4TPeGgALSt9SjTu+fMOGn+tNM9gh17gXIN+Krtw6d7XvlDWles4Rf5ONhy1p/7NhHl35SBcmslTTNRAGxNSD0RrCVvNLTKxdh4gGSlSXLEfrg8MhvZ6pIPnK39RzI4mNgDbnBYH56JCyzlNc9+uvXWaVLRtH6I6cn+GkxL+t3gzgglKl65unoJW2gU563tV2OUQG0ugd1si3gH+SsECiv5U56b/HPFgwEeI9JxVUSI13nbsdcF6l0b2aINM1lGEeWdo76k7nqE8YgrUwSso4QOesPQPNZqzbj34E2YQoElQgNGcQXGj6VDeu6bnCX+w192RhiJeubDX4S4dogQWe06ry7OZXZ9QVkaVBi7DSWXgeVFlgQ7eGabzHAK75OzUxzTI0PzU07mDTnRXeb/ALV6nYR/jD/X4HPxtnLVK0ATWpBMxnojPLC9RqSJXnTltruTZ2BcksFHQfm/N2Rvst03N0j6DC+jHM3djG4QFLADTls7DuCXjrT1cX4VEMly+Zf7MyNwInDe4cYfsZfRCaW2dUkvwycMWWKkUSVI6RYF4IAAXH/A+Z/i/GLU1EQQWUREpZwayebAc6weADgqW1hz2lWwac4LdURY9osLrBu5QQe0NYRWrfL5WTXgxyzSxJkT9O6Kv4L7FqBY6FkT2diGHytRrDqbhZGXFA6JD3fHGt1gZ2KafcLP4d9CrMmXwe53Wkl3NaKPD0m55c50O4L7JTFav8gRN5HlOwIkhhWnQj4HcmG0DUt/GKX1MMtBxtBaXLNTQgNKA/zuX8OtYSs52A/BJAwFz+UXlDWoEuSMzSN/8ubLLt2MotskWkOunUb9OlmZ4eb49hVfFE/pJAJqP6nSx9DHp+Tny2iPzUcMg/gQzRKF1lcFaFOtMAvm2fZlGPNu4dXcoM7O+0e+lvyo0j27hVYqkUNk2CPOnNVim0U6p1JNh2NJev1qhNTlHhIKVummKKuJN4lSiS6CGkaO6A6nNHz3vgv8z8tJqSJs5gDKlDUWX5jB9LvDLdJykyFJ7Q+hLqhSrSsLjedghgrT3ql4vu33Vt/qo0DOyTM1SMtiQI6oct4jxgEF3uUWT4lkKEm68AQSDvqyr19kGygP1wGhvPEWaNZbkpnQc5pEW7E4tKUAMglaB5s7CdLzyzrGpLluh5d2lz1nkSRQx5HIwXqQyvwIxJeaRgD9qcFIJaRnVQsH3BAoN0QXJVvV7dGlz0APqtQjQxn/89T4+G6/rLAyfl+AJXBKEJLNyO5Pd07iPp6KxGf8c0MTbeueKXTbfdo033PPDAcGqvkOriWLb8tTiNMH4/JsWM3QeC0Y4nFBAYxCch71rnJH2r7ZF/gI2F0tre78lSPEy+i/Nw0QAuKDgHpiJHeeol5j1jY03Qh4jlWnT1tZ1PlFx9oU5maT17eyKmBFkBUPQNf4Bm8ReoTUI3wow5JppRZVY8Fv87U22QkVbWn7s9P1m2SOYnoGoq7nQqW/HEF5b8Xq7mCwL4JLxRyYL0PPRA0pXHj3O6PlYg9lMtJUw1JijLj4P6jpm1rR4zV+FJwExMgZPxzkUoK48kZPVh2CeUaxQzB9zsfGigwFUb8ODdWJKqFVO16Z66lgJ8L+cQp1nuaw2vV0R+tlsSeNHxtw72y5wCK5l87AkVwsIykMSFbQPRestvc4HD8/yQteb/yQg3gKUQu0qyCGEtJLtPbSjM4/pisJsNCQHc3SU/yYNbUqcsz1Z5dFcu89310b0U+zVLOG/z+X4X0QbzrC+XLXattYstlEEAvUpxYR2Mkp4sP/o2yN711zOR9ms7GzJqTjoWqW6yStqiEOnKpMU61UJxJhTCXcE+4MLGngySHpSwHn9KhtDxvWx7cKorm2EatIrLPX/O9zerWDsH+qzbaC5QR59SMusN1sevvnwEIL4PUrIRb4/fp2hGltklY6SefEite4sBFZ1UM1C3LWCOMc3888XedML6zmMFy8zGhV6RTHLqfFB1/BbvM2h1GCJ1TAA0jAqj64mix4QaNkY3fyXlD1aevR+38mz7vZi42fVkYuV+jyur8bawmnJpudjak7GP1Bp0SXldI/JGh6cAFlc/OI3X/OJeVG4NNSgeIKUW65EAXMEPRofFPQWmjTi+DQIn+cD0E/BO/xfFRxP4l+bEERE2+rEzvNDUNdMCBUHtyiKXVOYYCmbYIqhUebIgzTVGsB9VTt4LyCxDKNKV3mNLyw6oxa/hv0oskzAFlxbwdr/Vt1deUry+UOIXswy4pWfBnH7/73kywdPD/VmArCGQc9VtAymEwvHMFW821uTmbhvkFXppBAJs7wsoo6nAQFDkWnsCFrgN6OvdBdpXyKl1/6mYYwxoxvY5Lev0JktkYUbhJEFrs4yoeQWYI8Q31UMdCmaFOap4Tm47oWk6YuNl0PqVjBQpUS58vvOZ7daQa5Uftp8RIfXY36EIIVcncta2Hkvwfd7vPTdSS9K64oN9yICXLV7XTAYE4zWImINJQAlk0UuVcNyNDUQyJbyCVS9t46n3LOIEMpKtjcCbHCBEgdA2Q4TnWR3LbL/bOJTgNLhAa9AHH3aG7Z1LZB8vOEdWo4yAkuQrXsClF5cuyFsfgNk+O0u+vtxOp96RigHH5DialLD60swEIgIaKwZiy6S/btBzYNfSjU3x2/sSI8EnIp6jIBqJ2zDaHh0Eyznh40Vhq3rY1vQOuMvG39oMhGTxvn2Q4uJtU/5ypoSAHg1xSTGtvPkdAInotu3OgHvTLOrVOQ8myBiG86kna9j3eS6tzECiq2lpDRFDYVV6TRW4zzw69mBEgpPM7QFyR9Xxmes5L1FtrTkLM+MDgg0lWPONTXlThv9J1TVYAIH7dVfSwyxu7Q3eat3kEvrulIHrSImUezRI4p5GstaXlFzfByv9OGcCPgCfwhMN972E+MPaNO0wFPq6nU9r98vAmxxZdzS8ozBAkBo+93ljuW6RdwuzzsruNmytnl0j/3QT2ZsrNu/kfNZQfbKX9SFcK2KuP3jp4iqmHwyb2WMWf7NPPIXaImjUVBYyGqYeaagdOI2FUljjU4YA2csIeFyeW0jHqrJL+VtNhST/WolPexUYpd97PjS6VnIrX95yPExRxdI+frPzW1qtMgFuBPfmV64cSB8Bqa7E4jdtaD+cuON+jHNesgmhG1hInFqmeRrSeMdU2KEIc4zRHcr7ftnvjsOxXoi8EhcZT2iL3bRBx2or/D8ijx0efqtnLXiNovH4X7GtU18BjkiqvxNI99wyVQJsF9y0lqZ/3GEvWwsbUT4Dnk0HS8+ZyUMnb1czdbk6AGW1meC6ydZLteehgFV2pCSbhDMsw22jVkmxMyXLoSudFy0a+isCX85BihzuefIslp9EBGTZpK+k1GnAqcnTc3UETJ8UKWD7b4433FYkRjcPAZS2SDIpBZsf6V6fMHIH5vpukqACf0T85Nm0EBF6Ny3u80qfPyKItewNehOp7ov2/gc0Hix2sWuXI7aAPaI6++e7nToTDiy0K5b5HWCjbP69FvjvyWjPyFtDEietF10j2JaZ9zTb718VXSF0ieQw6sZF1XBQqmtsRJx3dUQEwEEycpV8B4CNECTrCiKuk1lFigKEgxUijiA6GaYefpi7Abn5SdTxG52K7ViCsroqcj0ySZIIFvIvNLBgLzq122PA3g4wjo1Gx/yk+fVSy4i+/OqBxz/UcbDL9MloxZb0KLXZ0Tb6uvNXBnMqVyKSQizzoeizyE0U3ifLNViIlmOEPtSpiWPFwdHcU9XHs0WmO2PFk9qxP5sxbsWfsZCvOlDIW2OvtyJzflT3t4Yjh+8bQhIY+q8ZOY7Qbx3FfhCCXevWdnjCocWnUvKXju+a2lPSEzXmGlFGML4Fs+vSKzSMbYYPcSm/k1ZPCLbcFdfS4nA3+IxlC1/j74hYUyYd6D0ld33Ry0YqO1W5FB26yAmReoMy3rbmK3hwHRJkawGK+XHlzae1tlcgJg3tlL23rvYu7U/HQ0KnItvv5zuKKN3sZsQO9L/A6nIUOLtFIAMKA84DcOqWPAaMmdKCNur6/mrTqGZMMK7z0EJOAV5nikjRmzukLcUGvlVgpULL7IZB7OVWpPuAbkJZdcTPhHUELIkZJe0S8yfIcfAOk6iX1xq/qX+bv9bsL6w1aWl0W3CJDuYNtAcwi+AFjg/jP3w8kK04DIHAHWq7rj8hKB1YuHfBkFL7eyTgpegNQnrc6ADY5b3k2y6mWqz4z7biSKZ4M4IExUMvt9GQSWUV/1XImZiJmv6KhzsRiYUDOdNs38nBsYpduql2nVCXoNaMjgk5nY3J+BbBQAD1l8plVjbLrxpzFyCdyd/GNdolEn+U8imm4MI32FUXs1vlGgB5RVt9jd7FsMD7oyp4QQTH9Umt5723HExrPGilGurg4l6b0tgRf/9utI+qIEMAgjHDV6eg1URUk0F3YmFG5U54EiPmb/n32gO/pZidF0xAqaBHJ8tuawM5jmRSNPh6S3MRSnlz8vDkONf+AwtWsMwTlDjyx+ldbbGF+c/Eup+4jqNoXUoM6QPgxiAYdDm2/1UFYmJ/D7+GFGB6AtqcZ3XRFFO6Q3RA67HskvwrmXk2DkAY04zZJ1ARSp7NHJXYZUnvvDGO2mgev6MUN0DnaUvtl1MUha/Wkk2MxRXYLvsGLwMYCpWPJdNb0EEr4TWVG6h73kBvVoWRr5vkTxLNHBrrS4o9oJgdnC2BZUYewMr/CHmB3nr8M7VlReyBxQH74P9dxrfHy8xGdHKFn3hoZboO/nhwkL5XUVT3pNm3yAuZkAZr9gR9huITDLosnYlJB9sBdHaL0uLC7jNa+5rMUfL9PWjJxNSGh2jcspDIYjCFDMbNMdoC33PY8UCqHwoXE2psGkPfE3gVAMKIkXg8FaoOvE5fD+FrOAV3N9wr8DHziAEBL3kztoKV9444S0O4jRJ/hsmbidbvizzcRBNUiNM8I3a1lNH5/XRdlqG4Bsk6EIWgmbxScSMYaAxMSGF4zmvLY3wX2NMbK7v+VU8HVVNQ8OZV63a5gZRfiU9UOr5RhV+DQVpPXoYyIHHzansES2xgGuRS2g6dUnstQifx2ocoHOSR8X4wfiySfs6Qpvz6cp3cp9oidtPX8cYldsqzgE2Qs0G1mLg/M3ORht4UxGLwTIMjZyYmbA/UZj+kufYlGunvl0tWF4xRvONKrK8nr5wvUaPGUgIGWX/JSV2LLf+8g/3IR7RedvyJvMDAh5TO5Mvc5GR2o8+ZmPUP7UkWG20P0pSIbwN7ZMQWFSuHHMFRhb9c0SBecs0+Q6M2CayM8gqHXqoTGZxHvTgaSu3fZsT4eOdghpOryJF0mc5mRPlHxht8Ki4iOAw6X40c+KOfZhg71xsYxsh/Ue9aM8ZTilnlvztS79pyK4dWdF37/HqlQWBD9Y4fcoWiioAlNQ9jf3GUyy9xC6U5G6G5zTdtWB1yPKlQwz9dTycrgyVaFG/19d7tkvtMaiIdjBwsYHWxA1uIBf4bzovcjVBZj3P0KQISm+iUeLDiZsRUZSIrjsdRtxGfTDeKf+olEgLhAawQ5ruzn5UO+2Yoy90PbpXjdOlhWL9wCj9+54+CJe2QhiTQMtpWw9Onij+MZucmaK8Tt1Yb8+20xKoVCLLS4HYL8UP/gsZPwii5QVUWWl5LPlwE1EQA5f6Xc3cvshQXgxtqgWaMZfxzJVSqI3a52jufaQnto5KB4O5Qimz7AtDJ+IQ+4highuqCD9iFMaROvTqljUddXagK3uNeqLTzZTHCE6rxn1ADgQhiNjNFdPqwg6a76rTNU6Ps68EBZR9Oa17Vu5vUTjF6lEcAEUYNRbBdSm82RjnJzbfbc6mZVD/FSWvkhMwn4c9gUcBVrYH3kuKTwT2S+x3rl13oKpGjW9WUHJUfSWaM0YnU9AdIzFfiJtkn6MNi7eKlmoMbqFNc+pAJ1eGYw/e9b8XGXKM1/T8h9jbLK3Z7iThMf9hVD9fMiZeYjMJYOdvrgV+hzhDo6qJ4vYBdejT/6pBsllkEMP/r8lvv6TYZP3uVOwLCwbf2RS4js4rWpafrazwbMCMwLlL/PGT3rJLv4e2SkGqMfOcMHRkAAaig0nEPgrpJ9yOKlkcLTWyOuAwL0x15nn4frR3gSKvIz//knmBv9LDF6H6wH57MWyjPs5+kyY1oPH47zv5Bh+b+jjjq+4M9sSFaTPzNORUqKb8N8wbcwywYsaRuSyg6+Yaz7Af/emm347FnLGktAV/LQ4cS4pZVval7fWPFbQCB3+r+g9r4fOXqCLQWbh7W0K9kej6g1awYzsKXIT2mEb7Rtw86r9CWxzGbUUbrcLOEY9bp88/tf9o8k6enCMJIcBFt7/XAHYBMR/UIRgryUHtvUyTythuzano2ziHDpqaKDQIIKginArrNJJdUQFO7q4yjAo5AQDZzgesRcTO0QcMgwDPGL/nZp+022JhwfATG1wJtf2EkIQjYgtoRxEqfCw7bu+lGpWhm1/PNnmg71nDIcVwkuGSkWacxMZteVjnkzopvi5ni4ZhG3B0D0cERtwqEdCsjp2YqJS1EFsUpX5/q/8syDC/r48/RGO531RWWT/vjv+6tnyDmGAcmvtRFmqEXa7BygzGXId4PCtbHr97uEqk5LA+Zaa1w26XJhagkUzrkFOFDNg5giXq5D4nj29yF2/mEOCMFSsQ9UKCLJsgGD/QCoeB2dhVB8skBotR32pBtPsL91Etli1MVwLkgYu838hRr6IRFuWhmk6oZqp7sE4qKcKMfBJOVSKK4uDrFnmVANeUyMVo46l/kme8lT+Lf3+iIkYJKDqWMZSo3KmQQiqTXpgRZ0UqTFmDXa+VOCWf0X4n4XF62rFTeKdQ+RSsydb90XWfEqxVZLfX9EZqVrXko01eAmHF210FrRIVk3sECasZ852EPww350KIwGs4T5lWcWWwZfU8H5vsG/KwIgS/8f9v4madOzDNbvqMUOJ/I008qVdrM6rdDK+vNnG+2xDrQR7SZBWh/sX+YRlIbZCCsVQ7kSAGyVcgcHtoMonrBOpBR/338KYdsksSe6XdRirblK6Pm2xZz2haIwKg3g5FANjOl5MoNEJ3tJHPnnQYXkG4u7pldBmkDKNUbjbOYIWsZVkRFuBTj8M2OXC0/7bmmyytm8KTlqlqM63iPoI0cYVLP7a3rWEc0HA69dbtmTmy5sURxmoewkEiCno3KhPPiEG4VPaw6KrviSAQ0xchxCaMUjxCwGkUiUFvWAD9IJYXDaVy/wCU0PL6wphe7vZLJrpFBdEy4uIJgn31ZYFCPSkaXBPx8vAyzLuDDuzP/CKYQkOHhOwwgxBN3f0LRGUWxbdlffIsM7VSsxkOw3QAwFXgy0a4HziKUaOMb5XO5nz4LMRoTBMY4i9+ehU0Up21ODEC8zOdDiS01fOQuX1vZzVjfKmiSerfkqEbELnSJRmmAzezkKDDUaMJXGs6s1OoIfSkk/LPPJIamT2rjl3RVHe1QVCmNjXAM7J0KbPokqafNTYzBFFwLFL3b9jOfEqoJu7VLX6KvsSUs6e+7XURp34K7teXUxuYsKUTFXtB3lF/xToWWAu+RA1hTlgLdohEOdzNFWowpjJ6ZsyaeLR/hTr6a9tkmTvWp8i83wLPkhBAzp3xJkVCj8x1t85qgPgf6jcWC9zYyeouV/FkoB3pRaEyWfamGXFoOMP9W0Qus/44+red5Cup3N42fUZXU/HAcUasGtqnZ3c3Kem1jYVSdYEs9W9ZgYxnVk3iQgrBL3Lw6R+iVYwOSkDK9L8doPWLvFxX/VPUgjjynYEK5rRMssAKSud3v7pwLh9IW4u3O8mU6iE89TvnumNe18j581G1BtGN4GVk7xTHSchrnOwc3fekF4pTce7FTVlnYZPQXOfkHdfF0Vs1u71xTYYEDobf8VQM6jUHaMwqdtDE712PLLhbQD5MuWoxXlItUDbm+IbhgaHkczxjMuoDphcX7f81qDougYkE+knpgFcPI/LTHoMea66oQsQe/JEMFfoUzcMFyfQA9dgBpJgki0YAVx5JBOkhGRSGw91DlxAwtzADAxGKdpU43T1H2hR+CXzCftdvdBjr08SXr6GeHMmONuvLX87/tq2P3jXEGJOOfpQRqbai2eg5cxui8j4jaU0PxvB+YEN81yZf9BnoeloBTXgPobSzNAK97cXYuAOCnyG4VSKVyZA4YoknDX9I5retWRsb4VZMzRRFZsL8a1FlhA9h5KRD0NYFdCIQYUCwFJto8C9ANGHngzsFcN59Lis7MhaigWogme6SWw9G23boes1DI3x+zCIfhl9j9GfPozBDiJhT7j1P6swfAnIh4NOhlMPWSIPc37rTApzZy9o3DZ5ZTyPx51IlDgqrg9cfM2Ayd4T60WRy8cYYgYx7l8sLlhlgNZ8B5cG7ajk8WkyR2/4P1e9V2dPUifOvpTUj/vKvO3GIJQ0gmLw9sROn8gBxnAFw/XnYqVUWmPAEM9ryhY6e7EYNV8rdvo9xFhcbzHylpPGfoplfn7AGh38G4QT+CFGtLOrnNYo6yR9ecM89A1dFnJN4w8leBIm/AQvCul7onKXiAPr67EOlbm+0NL7Um/xyBSAxiCkv+7RBtur8QauUIZd80YO0mrApYlRxt5Op+YBJoJX8ttLsYkBIpzqspFcqzXWFcC1tnxcjRgv/UAlSmp+TpoVihKjT34WLO9jKMVOevBv4k+yeyXN2Pqio/YlcvYcE9hjYH3gbbEZbv5RFW8/TEN+OSLU16grOdf3kxYIZ6DYx0vFeG3waF8CK0F6hh6GCA8r3GJosVr1XX8wZbRru/P8fpvZjZh5grihqEJV+Hl/sU406661ywyHpvkIk8AAhJG/hb7o96o+TxyKldlzMItN3M0ooSsL+iGjqOmeloTgTpIag4/CPwkIIJXuF7dyWnFIbY5qQ7bAe/mUAYEeznQ09Aogo4bjhsh/70wyLDNi28itH9Z7gx8vzZyY24jH0c809wrjIT8gGXY5UQqKdszNxra30ksW2RnJqK3pfjYhp+gRTU3JpPJRekNXsXOJwY/8yUu/f8wOTmpHYVJELuROXPBMoJE6wJfR4PYC0tk5LdJMXCRWoO3RSc1Yee2QmdWCpnBbdm4YSUb45T3/q6TUzydRsiatguAbbH9jSwmwBK6n3Nfhm0EGChVdymQvrihGsEtf0YrEmJZMrL1iU7kROidquQxX1C1Y2XqOepvMjx7MY8mpxdzY+V1NkbLDLFy//JDdo/tU2UC6RaS88WYvKW3YET3B67hhzM/9Ml25KG9uCKgy0G8did7lhNHgJlw6zY5p6HK9CXkIBNop88sLXsuQmxmcOW4+gLACFoWDXAFRaNOQc9YNcFWet/r+IPCRqPSlGi7nulQ5cGW2Qjyidj6Oial5KtsfOElhr6BurQOXutRWwRmEn14kOj8XLUYQ5f5y8UFlEz/smIbaJghrOEkVRGAIbyO6vwhauyAApGzcwbrPzcdLfRKjOG5YGI+iD2mFnCR6EY59Vj8y6PGWtEFy/kVOcO7w0t22kIZc1AZzedARvScUJA+iWH/8u1i4wLvK6LJgmyyBxzSGXu4I5QtONkhCm4yGopdrlXbFKn39Tqr5ZXrfo5JGRxibmM0Ku3wcsAMA6Fj7HtHnfW8fW8aRajhtcMiHHpnpFXp7OohXVQdHaJOP9YI2KwPmkMn4PyDSRIUtAWGJeIyCPIckxHBXd4DTVb+eCySD9UZ7nYkoxQ/K3MAXkgTASl9202g6REJzb/lmUL8kN+d5sIRqSjWGLBmh2UqEB60BqzUpW5OSg/Ik5VWnY7Z8vkm4aYgRL5ryDYNHSjlXbQ5QE/nz1Pt8DfQ+8TuUVzcw7ohhWAC6J0Q0nYqm3W4EIV3qQaZ0YDreHJpY8APyZWOECk75cmQ6YEpxMgzHe8LzNsmd8qdHGV+/NAP5LW8jdgQsw8gEXVMQGSiV357pdsiAQkJpvinKAqLUrqm8nhQeW2uojhO3IROImBtU3+Lt701BVkuv3XcKSD+k66+NRrszxMxIEWrgABosusf0I6UxU++I6cPLYSopydhS+UbTAxWPjrPfEr/+wL85VPPXn/xruPiId7wwhpqJIgmG5Jfczl0uIhE0xI4jLx2bDII74GdEjZWv6riA0W1jtobTCDUnJScGVAfU3SzAC9h8IWN3azLmkGY/mmZtd162DZx3QdhOt5eW2gL8tcrIQUqKmESzEfeHsZ0rE+XKfOw9iiHFoA4jjWimHg9E7CdwlvbDsJ+qbxN2MX3nkcRZJ6Rj6UbnwLQNqFUBAe7zasP/ZjwTJzNuvFBL+JgssO1GCjmc4PXN+mcLBOmOmxR6ZGqcCEt4oEg+4rrEmArtr7o7ykGH08aHJp4Zl00tpzodo4W+4GaZ+MXrpV0dHO7Y1la3x7uPKorxRkHXOJvPt7GHsOo1dKcWXeIJI8gI50t2nJJcKX7URq3vX3BoLCu3aRcJt6I0o9Qloyaz68a370NuPAbrv/YjzAJH/+2pUskcnFHCKiMe1JgaN79cTvvx2sZeRjeiJNWWR5X14f7ozmEuUPxfRaoPHhST8l9O3fvWL37DvyPzyTLLeRfwiXLUo7sWoD1A2fL7k2h0YvFa0K15Hlu9TVLBLNCfg43S5btVjWiosAyEDKhY6GEoL+M4r+AN28d0LMXhC+teOOJH7H6eaSNYMt4S/IMjlv/zvNXPLoxHbnfEdL9P+1BeC3Dz5J+rrAopT11+31JCeb8K6oC8QuRTvYvScf5afpQ4Bf9mBH71lXmb4FnxESarCr8sjigtI9Tc2HbeRpZ/+y9OGhTW6DifF40oR3nw8iE2LN9QPCnLq8JWTfPYA/MQ6A1GA17Np0yQGsTOI4IuxnQqe94A1KoNVIVWiHQEvhzEoHfubJIED0PuofAx/xXb+TR/eqYo67QwIgYX0yzwg1MPMHlLpvVPLH1JpFHDwgrNOPpp9KnLKH/UxYezC4bgeONRqOBOiEkyiqmzpi/ZiqVZeQypqe2TqBI+V362IgWvMmvfoSX+rlEHT53gN9aAKICgvyJwhtnD7/0L0C0Af7pLgX2o4eMXVL/ZdUN/96b/GcGWNSMsjpz6IqNtUcKphe04nzxcajtw2XBcuc9Z+WBwp48RGIAwLwu/0Dn76757/8HHJn3s56snC56xVDHwulBewcJzlRuAD57dJ2xRRd+Z0cKNubJ0ffo9WG8TldQn6EBzjJzawMASN2r8tbltrBkqJKL64N3SKCpOKGMkp0L6+Jeu4SFhSipFAMhcVlGx/uaXTwtg3yoWQZFp0sC6OiJepeIvpzkmRaal0y7dK6uxSECxe/4U2wt6/Q7Vbr/9ulLe4puxmHoQ3JSaF+h/L9FPjGr49yk28VkqQvwVKIPDTnRuP46r07nkzMquJlObwuMSa4NTJ1bzMwOyEhkOVhQzjwGPkNbc7+vjQf6lRV4q1KCW0gsGE06AXFLETvlXQtDnqxv/hZrOdE6BU3sA689De5DaRaRmkX5x6HtFvG4tkPQxTJ96VkmCCpovmnizYc59utVm1mWLYv0msiObZ1Qt7JA91r0YHwPLwMmRZE39TskHgepMPKwOehRJQqU3VgRQlSTi7UWCwoZ6FT0krML1ubsv2Lne3ww2rQy0lXKYFx26+D50cfB7IC6x8pKRSUnrOtzVr2oILP22BqNGyI15Aa48XDtk/17f6ysZtohbN/Yfg+PYVR/D58o1DEMA2xTvB+czP0GmGIPpbJ8H5uZEZaB0S0M5iDblvcA49hXHzdSPtMTx+mEbOK33v7G6S+X+xC1B7KUNmecTV2I8tsUCMwFiVc5xW5SDN7rMflapsPADO9/gEK1I0Cj41r41PUYWzUHdaz3ODbtMOAVsJ7gapSuMotFnHBf7qLUfiX1BlXaFEav+zXhQL7GTIyoLdSnLW4RPB2VPtcbiw7ZPDANQ9muWUmUt/pOvQ7CBQNZuoUMyPYPkeA0xk26A978+RBnflBcwXCbnwEhv4pJBdVmtNeKMMVKoZxuAsjAS+hubgYcd0G30pJ7yeGLgI4V7JdS63ERZ3AXxxxnzWNsHzgK+u6lABQExCsfp5D2060Be70MoEtfwcMY48wLozU0Z5b1cQhm0ITURYe3QiDofUiJoP+h9llqnXq7OcHcGfEziKoVi4e5nfmIyBlDtQRJKJXq8yMRVhcxa1TBJAzX1myC0fCjAqJSUTKwG79LG4QKqhKvJxPCtUTRTiJ2kDZ7s8IJ6j4xNxDYFuDdx1mHh9otg9ZS+UEARvTnGkglTFMkvGfWcRXeCc4fK919uaqlbf/mwjG5ixBSZMKM3/ElYAEPk84IN1pxGBL2jrvV3iFmEQT6QnuJm90yPV7v+z73A1prEg4kbQnPQqfEoIyGB3vka1/At4QC0SNKtdKKKXzmTVwdqE9Tb/1dsqn9FD9Ccq1yA4QojLJ9nxbvImaFBCgboVs3/QFeSu9W7h8sxDqwHuE5XrW/RV+//NmGBR62v+oINVqkCxHVaqtvxkne8vg+KtacaWsRfE9weYn1rAkvmQOyw58QjKpHD6vPAIkFMnwqH3gUtjW+83Q2DTZNtQL8F5KVJWMmLxC7JPfg+HNcv40IRx6UbJt+1x+F5mrEO9uX6M070qepGQfHmjLmlfrtUjrzBmHwJxl3w+KlTuSF/Hb3IuLopmSGK+oDprZFgqapD01JFGMLnmt/0J7OU6aQ7Axigi13BqnhMwpTBzvBpx6ZbS/WBM99RSftHt+el+TNxfNNNoyJImBaIbOxGnLvAuTzIKuXA5lZZQFAh33PJTpr1SqFcmIenMEGJz1B+piFvSs0JkHZIbxUE4dxyhWjkmIOUTMxha1f4xPpBFTP0I3jFBhP7x2/itwYtQwrfVU+S6hrbVyziKi9DjsAMxs3B1BNm3+GVgUrHS0a1ZHd20z9P2JBpnU/vjcW0ezdGGlTQsqk8ZOVzUxLA8/qeedqzHIJWlo1dvmb0Is+e+J2z7H/FkM07Azv912GeivC1Wet3fULTfxY3xUQ66cnP53FYDcFkMak0V2ztmCC9mELveF9QIn97Opi6X3hH+H2vsxQtwTk4UwvDcXcu31oOCbVKl18EmIWdquWH56Uil/RU+ju9f5PpIS2goOO8prAo+/Vceoxoegb1x1CVJX+ru2ocBQLdVfpZlzx/uMze/D4FzyvyYVQYIvgTK5XLWWfXoV9wSKpcuWMfJ6Lnr5xcygUT4oKnYgzu6uwA+u88qRlEHFFY5h4fQkb0HwayaRIv2yy9UBbNDaVoHhOCUV4z+ujrma37Gdmb2Q9OLhYpaQJAjuualm97dYhX9azOZeGOcMGfTtq9Vk2EKVF2xy7a9jOOvLWgWehd+JUGx8TsNT0ZWOZKZh5Xog+9rW9av6qZmGwKKBXJYqeMTd+lmLgYkF+pSnRJACw1EUcyfbonQcMXVhdEmqxNUUX0giCpw+Mh7vjCr/FgXs91VkxqbA/SB1BcNNNg3CduHsX2VqHO0nKRs7aXFeEaBcG+st3x44d7U2PfYv3Om5fMdowfF0iMQ81pviZdObjIbF7/oqSxlnE8dk4QbeHMLVSrHRgYQ7x+4k67TBy/EpxWbfBZ0Tg/pYjNtLJtF1QcLfJ+BFI34hZURZgi5yMS0jgUtsgtNtDgUBvnz6Ure0vbTUzfOV+/0GZo82NHcWx7t2mLaIo/4kXMY/PF+bYZJdR7cj9JxEbJq5FO0C3rfBdk4AVzd8g05pQV91KglqOcj92OUxUtEf81lv1QVHEmkkdU8ilRyrnDx1ciuOctCES11Jc1BrQ/Pt38EgrO+nKbSxVJ7s0nh6w9986hOTi6udG2zK6EAOUfucShMkQa+O4BvxGgd4niAFwk5lRQ3auubS618kRSrK+zDCx/Nrxhxk5BQ3OHy1kmX+duXP7L0gkAbNmkmdyII/9ps+U3EZNVkfDjiZonj1Lm+t8QPnHc5Vm8wX+zJk4rLTXnjWt2Qh6HOI+ZBh++qzURmRnJ0eE/8xvQliwC2jpRul0eBEXGWepzKUZ1b+AYB7fkYkljDXKMBoa7SiSzmUjqGDsf5OjrO+Urc7YV0E5a9Xi/w7QstnsCeNrReEa/4Wr3unrYhnhci30acIuoBYnyxsjXzD/KpbxMOvJdWpFLWn4PoewoBjr6+WLotNWmKgnMmtNWkP4ew2UByou1lrbAAQSwUSFwjI/mcVpRR3/lplsx+X+CurctYX+JlV0ijqT1r9x+Q+P4xhaiyj02CKWGfB5GFtPeeqSXid1ABqrs3s8yNezdrvbLsGy+O5QSu85afWZLIMO+oo6lGlTy1ztcg+gS5zCM0vibZ7fMISlv4hpnh26Y+aFPoDVXO7mVGiTfLbPPeA6Gms8mQ9ENnNp7g8KeqGnKa3xZRiaECWkedEiLHk4cygEUeO8+OP5hb8Cfj690Nv+4SkoChNunF6kOw5IlJrL5+fA00Hsq6AHovgn7IMnF1zWvUO1pVbQFxh3RVCIUykpjH9uVcPFxRvgO6g5EuwZ2+uhPioVaYKb/lBccfrkyqDFqKeiqR+D3F/CUvV4u+cLwI/tAqhc6thYbFNk1jYeqq+0wsIe5v6YH+bMma8bVj8zDvK3XeWXZg8fHETpGd5qavzKyKBFUMdWcgPRTr6J0dPh4Er9Y4zXc/0d4MDtKmSZqG6U0RFjso7rc9q00bumxMqDZjN/FgTOumfyc+WDXZ44xukUGBQJynbklY1ybZ4OkQ1DZe5ZJubiL+VQpcxhPNC8XClZpE/6FRRcyMR1xdXpxLpzjcDEeaF5OYoMWojEijFtUbqk7q3SYoEx49iArPPCsE94ooi5hVCeiK9CmOHNQDI086PApjdt0lweEDmIcgW50fdVzMpTwbvjjOzT1ThhS4G0O/trJ0GfJHWAQEcHwfH70Hlva7/mibUly8w6BSLdgt5NTmqWozggP3bVcupzbC04gDomVdM4U/1tPY/hO/3kBfFAE7DQdLaoj7CBGpdyV5Zkp6u4F2k5PpULegfHbDo4d7DzAm/6FLrTD4Zsw4QSWD4IBMxSsVCkBCYFc01kF1Z64ONgsjBRf3O/3vUkmiI/Okyg/M1QPb/gTPxES1bDGgg4gWSrrhAIrsNnh9/vDhaDsCLb3GSFFD0CBbzY+XmmlF0EJXqpB0LglY5E4Bu+VgE2Py/vw3AYzZ4egMVN6gT7otUtG1xFiqjMQpdwAigWJriF61tI5Hjg2DJ4HiJsay2S6iO0KVbDohUEbvhcgE8wpeCxydTEnvT0U4inI4Sf2ga6yGuHANMi4l/YInZSkd6W4NbV4BtUUJ3YyKGYE77Td7PDnwrA3axDbCIdl81TpSHRP8BDzfJ2wxPycMKpUuRAtn6CiML4lBmdgjm/+nnx7+quGDfIrYEu/LZzilhcRiF4HfvSMAXZplaObmhCHHC0ITY3ltHeFb5ew1hc+CJPaWaPTxkSmK429sqTp8sUDh2olDpxchXzZWGxjBxgwQR2oj2YF4NHPN6K35KEKWnMvyI+ToWaZ5xbRirc/yMIh9YvP913m30PFV30HRu9Ni4dK0tNhmkh7SSS8qSQKaH1bYlekklrLqJF4IHIJesmc5B6D7nQtipjBz2ZKCSggVpsKgvj3I2aE9VpiqSdXD2wTPhJLuyFxL9yzakGmDarpC+uFDkYv2JX/S+8Kz/srdmgLZc+as1uHWY/R9q0ul50g95/I0TG2wD3ft6nWEHDK/wHea3d2KzA+2F6QwORKaElUbVA4Ptyz6zb13ABbrmvff4N0qpV8JX/b+e6HlW3VdXMz3xsDZzzhPgXrVFK8VnUOSJ1kXkGW5QRfHLO7hdTy0tkpSFhoutvoTl8Uv3vBrjs4aV/+RS0m8m/FhLbz8qdgSnVUxpV+ij2I4PbZmy3x3YLn2KE4RwzTCcaFsBKje+wyGeyi6XD1dl1HFBCji1PFuCmtoZN0i8EaJ7rvj43AF8lKD6ZOd5YKggu1tNNU+UraQrDmfv/UtMATeKDgMoOYLkPTCQGOhIbi01ttnJmZs/PlRoN0KFymkcVFZzGkSpIjicCLb35D5o5xTlsOBB0WcTtQMurVVKGqYN6C4LbesXPJ7qPBssUFrpK2qCU+Tmf9Fadp124GYq9D2fyANmlBJW2JHeGxeWoMqgsv3O3yyCL7GEFOu+KB0YAUbty7ae]]></m:sse>
</m:mapping>
</file>

<file path=customXml/item4.xml><?xml version="1.0" encoding="utf-8"?>
<t:template xmlns:t="http://mapping.word.org/2012/template">
  <t:sse><![CDATA[mlOYf2i7YClhLCkBrG7s8tHKKV6aUo4dgwSl2m7/EVQAbeamTrptQEr4LP6iL5/Ue26OstYD9PMjbWzFbUqJyENfb9ImfAkJNl0weP5Zs4HFGB2Qug5UJMGdDky4oK/UwLy1GEEPWjNOXnsk6xCY8WTRGreRiQ6tBJ2IMs0FpnUSeT0cjXL1hZcv2cgc1JT1aqhrqWLNd7kwwtro8xXbWrzau1MKTXHMWdnyAKqNc8zNI/NrAgggNDxW2wbVzYCfaQ34WTPjMP2HEEjU0HpmCy+LF/tWeu4i/rvivEdIoqqKMhKU02zPxtm9g30r0EC/R7kALTCyzoLBpaYWtFNJcgDuD2BbrS3L4vJoEOnQqPit9msX26DnwRb3MVhC9enn+zRLaFTx+3PkE7suExpN7rcZ9Qv4q1USEAzcMcA0ni5Bmr54KuB/dbDBUDKEQCm8aBzP+g5RJ/SwQ4UT4XxJ9oj4AjsiMjVIDVIFF2H/7K1xEfGfJqVu3K32LJ12bSp92dsNkZ5I9Lm12pq9fnZcPGTSuWlDhY+x40Rf6loIGyO8qG/bfTG9tSWy7eMYOtBx3//gisTEf78+H3/8deKP15Fyw1muocs7HNfROiGT031Sk77Jg5Si1ups0D3fZVZNJvKdL1eLjfiyAgEOowWZgLTVh0RfZM21pCGvJmzoH1Ckbee9BN92YEhQ4tlkcdxy0BPA5hBr8rzkKQN5xFYbt89IZS8AUSoAIFbulE2WuxcUovnAGBaVwjobluQp8wk1S2IGHAelOBHKvqJyEXL1YiFrlA052HsD/S0hjSPRgqOhGKb75Gabgy+tEj8G2oJzEYx8pEJsjq3IKplbtspqz20GBAdQ4ZcxHtkG6bsqdvoxuJiBaeyTxDaZkO9bs+CVnnHfz4rMf8lup532bFUt+VNv0q66UFyrBlWgW3xO6LW4/dn7WrgW4BML4Io6KIV7QztZJqcIsAO/y2WA9Ukotu0gCNMIGXrC5rTrS3JkuV/I+20k/CP8QhJfXAcUyJLzpx3DORPtgnnCeGIqwUyYcrQH0GIvHBs9OqcUlRbNXbq0LIg8NwB4PWoFyue4jdkOMYahJEVfnoLpt4uxAOLvAq18vvrxhkGE8fxENeSiudsKGLOxRw1ThKc6WDyIp0a4XWYAUxsRxFEp9AqT8G86x2DI72YuHqBXPI3Yu3KRqda4GBipHp6umWip+O+A63hEHMP4NtfbjEzZK6fq3skwpRmDhlcwrDYhrauknq1XEzYZmeqtmhVu3ma40+rQY38tP2lURNx2pqxgJVsZF9JtGm8YgpO1pgstKpLou0rulJsO20C5VPjbOT9JzLLu/xBD22uKQB5I0qZka4ujVkqDfP+yIDPQ7n5nObH3DC6jhHZpfLtiVOR8GlLeiTCMlha5NeDUsHWDwiciaElUM/rnbuMp8HbaIBUVLYAwnXfycyi+axBzAOK4HE2AcLLONBsVrS62JW/3xh1e8UxF69/CbtkPy2bCrYN20fu+oFSdQxNZOQNZYMlBeZju/aK1uFThMUxORUoOG7Hthc0TwH6Kla8dAwZ36YmlHa3erOLPTl8Fis26cNmAAEOsYODNH1EDt78k7l11nP9S8yrAnxHj4gZ9SXCrD8q9fld8PpQlIS21OGkQJfB8e21yLwQ9a4NiwfyonKODdfN9akec5jjk6L9LdPCBe1AFiJgYsuyXoQTEgRsW2MzWWepfEF1656UNMgF4VUJeExIVjK5FspdcCMDfWS9F6DvIshKD1ZFHW3E3RWPNzTR/QvgKc1m65N5BdIU1At+yzylOWeWQVRnHExrF/YNkbh2QamIXdGB9ekTYBHcJDao7GKw8jbKoaP/xIKhjHLNSYf9z6dPwMvtJ9qKNqpKUe60L78qlsraqN31kQVmtYQX+tH/sWPVKxoVAQsrDJaZoJenmagVZzoaFf5Ivqbbu3LTzm0cPBUsL/bNMljPjVNygK8yH8Fs4HqUwwNMBNs4rApGXy5g0hibvkKgF1rnAyDwXrBYdVN4d5t0LYh97H7z0XamxYYMOVlVYgpiWXCSOn7j6BW5QH/RIw1B0P+bPgoJ+c0MxKTZ9t/Gt9PcuEDFWnGLmJ3yTNIpnI1o34NJUY49/8P26XXaN+zR8BVeS1EUWSvxPLw91xywk0qKlgmsBkU4sOOp7gci2OXbW48MW6Y28py0jAcHZOMPTENWrHTkYGi+kqCtr8ul7UPLdlT2IUWjucPzVSC7aVmzdJsoMWelmUphs4sALjM8Ed6sKJ3B1TlqInbghflwEDKhII55/Cftc40c0KkRxCsxaa0PEWfnoYMtOu+eNoKV6bwR72UKZgkcEAVTmteEbKWUHo15MI2EQYvKSxr+WIoENgJpR9sfL1+OWJoxRXzP7fec5HTwm5vEHn8b5z4ni16Bn3acr/ynX9zmTkLAGT4wlC+LaXoqmZUU5p1ICywCjkTPVO0KH3myFgog7uUhsWlWo03+X8NFPW2KTK8Q/Z3SODYWF+1N2VKxQItIi9tHJpW/Vnqau6p5nZNNwl5Zux5ytxRtISjixRV7s0cNEJ0aUQuBfaNVoBy5eF0MfaNkn8DmxAyg5hHS1rDpSnF4K3SImuXRZJSN1zJvj3xB9MSDdnEYBqXUeNMkVJSNdvNJyLHGWmxFV16T6E86nqKQstRPf/w/UK3QL+sLNZqn5zk/e6xXK0JEw7diIM3WLYwpZosBDTH9E//2m/zfSP3HEIUQllVxsH/9r1D0LVUKbVjEieNoItlq8mxMxgz3yM9+6cHoEWjKVbWR4Qc6O3epj1gf+0i56sCNN3MdJdN/XfXMSFU4YDN5bGUJr52pMvvdmlZTlvKAdyFkhsPr/qindF5HexbDvxAjxJcOqTJvel+pqD+2oq+ijPXbPcz1kHoXovxFwrx0jxoMahXEluFHvrq+9ziKCnMxr/aQiqJNmzduAcUThMZj/ludtpmpvV5lvpnJCEi2QRkfBCv39q9kvGyrJnh3Cbn3j75O7WzAi1dL4s9ABW/1pUGtrIsQt6AHYnxerSkUHJtatxmbDd9IQUvzPFJH/J6adCPbdbBJbMRAGtt7c/Q/RQSrOMyXooYALKAQrLng28oOdOjILeJrn5qpb6Dq6RrZphtoXjbgUtWttP35URnDOaMw31GpUHfPWvJ2geNTyVnh9OgjRY+cZyGwDJ8Q++DR7ENGObV/w96qSkSZus6QnvSeUsfoI/5mnaUo3V9TjjsWJzT21Lqb/8hEOTvPmInpTEoRNB2tqyRtTQFLkn/AIpjN0cXLSEg0QjwvSa4rAx5Rdn76anZH9pa59l2OnGAnCGZVXxX1+Y9zShqEJUSGoPGt9vL745RtLMMcAKassXbVL6UEqi9SyFs7hoWdlwlFiS9dAInZO0O00lR5vTOfaFRAg/TmQcvbV4KByoXxESupnv1eWRNh1tW8+Vzvy8QifonN5ShxL4UBbtWVONbtIsmctb8qjGqSX4GSvA6bqNPlVyjCsSbJyLt7aRYkAsT+QP8LWDZ9g4Ed2KvhMAnY+uHYT9ENo2YNdIeYaJddNktyqvaGLmZiXjwsg0lrh6OKBCR4wvcCF/TsVtY8wskK22cQ0MOXoAzHsJLxRIO7G2EdY2bwt8Kdqpjp0upjtjr9y7kkj7rurSGic93SDtQO96PxD/gG6/Kaj7I8oBZM7fLDJwZZiUQC1Ecs56pJjJnifdBAHkl4yvzNxi2qWUXD8oKH77gmd5KWzPAorAH2q9louDNWKtlLeF6PW37U+pc2MqOzgD25UfccWHmKjb3Xz9SHQkA34eazbCAZbmc8wDLkie8jBX1Tsfkku16l0oPrVcE588lB7ExHWOSAixvOTDLljk3CVVLZPkHyeWu8zMYrbB8vkwrltzGDR2gA3dPfKBZ1nErh542OFbwSEtYhJK4uPPGE6XEmwwLs24satNSdGUU+P5BmttROVmxBwRZc5NhdWbWEXYpDf6zCdRN5OWYyvkEQCma8ZX0tew2eE4Bneto/PhKfrzGYZ2h4WZ5NyMP/pZzGR/4e4afsL2PVYXGKiDpzwFDBvURSooC/q9okn1hT2tKAf3WKqudVS0xREAqAxKquBEcTpMv5YjfUd1+OH8ArJCYYsBo3KRWytW9fONS/sWXzz7Ssuq0rVB9aqRrcVXYdECcbMsx/29RFOWnDzYZxANnGjuYj3DGbeLnHn4IFSLfp48aMjkR5+J+6c6+hM4DecBx7wfqGoRpxqCRJ6H3Y8/a7RGCTL4B0K+eEYlv2IHoNUBFUGuI9bRHVK0+ruzjHd51tvYNoIqJbqo0gEaidpT8zQlg6d1za4cTSFBprQX7L3mH82J1Q0Xf6osmMxBoXjOChT83+ZT3rzssco6tR5T/ppXluLi9QjwESjsrnqvedESOIzOvMSmd+fcs6eVnTybuErVz61b0VBGSMjBwWhLGau81dDuKuuzFOJmHQlWJkgv4CVG4ib354TSSex7Kb1Pd9mD1zjUMiOl7unb9b1+tesGv8AwNfjcHMGfyuLOj8JVZDqBLqZTPHcxSVAZaEP3CKgF0CMbO5sAjWjDEZhuLO82reG/eUBQxrIfinQ9J2Rt21yla64y84fV+vbHQlMEQwWK5Fq/9VfkCgRLw0wQ1Jxn/JWs3FsXreebLXKMjLwbPzw4P93j9eve46GyCl+dlVGhgv8Pjl2RGKHQ8SlVRieG3UQ+0bWryA+IYgDUUSs9yvsvIPDdIRUxx9u7JXraNHEq13QciyZ/YbBsn8IFEDQ9LK2OVDYjEqsUAUqB2RmTXe80XgDgg2XY70lMEZJcpnJBVaFnFWSghrYOqqeOmb9Zhr4Kht08qTe7cd4d2eCVp9QWJ1Jcj8fWo0X719tRVONv97/UVhfBOO2hLyOA1ZLNqhz81Gw9J2geY5JtO1B62b36kaN8kmWJbzyzuSRaORjlMs4moAZWscLZ3crh7o7Q6VHprdR7xbghXIxYL+QoemVB9Gdu5IeXDBu7n5174upETYIT2T2M483iEj63uukfaKPtGsarM3otMolJ0oX2kbSopLsppj/fGumv6jHtzDi2WUJrM1draw8m4px6WrGX1CWGrVbc0atdxDtYSTbyO6nHV9LCmpmaPR2R9kph84PDbnTsGZVuDZDkvngF6VtnOKO55PNnBIa9gbqFZzlFTgFaAc6a3tDpHsz2GFcxXlaTu1+LX808dsly/LD5/Zcn9d5sUQ6Tk3aSHR6KNiD8agSLJ+LMHEejhKx9liz2CrzBHFEKM6nlQXC0nTYOSzHZ3z29XWkwlDfd6PAx5g6Nrui1+kjij+tFQgXn/PEaxTON89XF4pN9bDFglSJMSO7KfuJJKq2nZnj6n7APJ8lsF6czXDBNZR+RM/6EjVTqfCTQpYRuvDn4KeNN4HMDGjd7ttvDaes5wYVKJZpZB7IlFwJ1JMwjfgabtSqcDA7bg8TMVFnYTbyCi+OSWzXODe132sjOQIT4xCSwVF7R/KOHakYd/WuJ0VNewjcikHvznrNYp8JgxlZgB8by+P2RDG4ghlJG+5NtrptlAlSZRPJ5kksvrw8hI0yruNTBNtiOe2tj0keacMUg3lHt7VQrhcPBRuo0wW69MtN6eevFjs/WxVeSVT4pPeD5NfDM1y2xjsDOUOIefAluYb/eghF0NmAODlYDvICNJiTlS3fXOaJHNg+2XpcaCc5/tibqvwfbsoG3D/6rdF6UZxyjxzS7PUCOH/3Zx38NDBpvOF9y3OoxWIKKpQ+EUuUw/GbLsaovDEDrshI3RXJi1WsCo5WgcPCljNtJn9Py/7WUsCTNxllUiWMUEo3DR1nHoLwtbKSgUIwXinzwxLMPKE1QG2Qy3/38DXYWYA9oXFtk5N3ZvDZHrYTEZrqqCUu/oUQu2Ff7ZCiOiXJxjS7zpnJqW3sHz4XP5keYXLrwq88LXmLtc/7DVEX3tA4ncIqTVPnJfygoPUGdGj7k16rwuqWzCOnq502O+/rQsT8cAGZtoeN+5QGgXUFN9EzW61W6ApSXt5sLRutHDiKlrkCQRmNIjlSKYxa1cLrJZHSv5dsDaJmkNA2Fz9xE9k5AeZ5SqzSXhj0wOgr0bBvw9yg9YjfKrAKmi3bOyN28Po3W6mwg1NrtTf7YEIGgbvJnWnXZ6JQb8hAE3RZtTVGsE8wrCjF/wxtxCOyiOFvTyonIram1UuHHmQ/Ca85S7HCM8ClwpnvacpNuNzW7HYgoHzyPITuX4TaGvPznMeLc7oZlkYMbYYCD8tUHfylqhflhOjMQ2QB1ldyEJmVWgeR5/LOFZ6C8NffELg2Yk42vs5LEOZ/c3/Ngzj2Z/0Ub2AQv2E1mrfRM0bdhrXWkXYRkZYABEvkpUSBXgbbw0auxEtgJ//4BGezoT2UxaHexKcAf02JsebxHWQ2tzu+dX8rMThYlqCP1exAqzagy9FIC3lk+fBuRiGnzcQjGfyI4xiXqZHdyUHgOGLgaviHEENjfBPD3XyEEDOMTMZYFHmpDeiFlRPzPAw+fZ8Ahii/nbXjhB/IQFV2B31/W/ChmWO17hheQdzhgeZUlre9KqnOTmQ993eQpVfWXnLioTep/5Qxz+4QgfTEx8wjcb9n4Hj0unXL5qqIG+xvLRuU3j/hbx+d72UPFtBL3HEOFvOwl8bHUFbxug91I6GrNaevI+9d1g13WOFHSyGKTi6pUwvhu9woar+Opl0MpwCE1kCi0GcZcVRcD17LGcrLVk+eJQ5OXvJz08+/LQfj4H8HKBDP1ltSdLaxGronj1aT3IFkmxlELw6PT7no/UZ8CSe5KkSnymvIoEO4oIv1pyuHZrs2fYcmEn2aUcZcbycv99Z/d8VewXskBElen4X7O/DRDLl+wzVpoxf0ewJ4oZLinQ7YgcwV7oQkVG+fdU3o/qeUUje13a3mDf3h5g3E5nul0z7/Widswicv+ARAaMLq3kkkFvxxNoLQXBzr9u+xSLVGs7nxqOhUQVrQ3fpTZ6Dq84sgFzC0TumIvc2tXKTAPtYYuS3d+dyIHn9zfw86JQSMzxgcexBaiD9rZb0UWpRNifS0gn9GSY7FrXoER3yZuoridoshbdNFQk2MY3yOeeQyVY1mkPIsdKV+9hNTpovMsV1wFFOFc/EJCrVpAqwHhv7XNF3iPw8vfE85iS9wfb8a19ZH5HMI7/p1VwsZtJ0qssho/CXLwE4S9gDVsUVDiOPElKg9u7EtboCmcXiU6UO1Zb4XpQIWUmDTED7rha2rMsjDZ1GLSEHy9CGYENr3Lz7U5IW6lyLQ7jRJRLshg/eXeS+H5QIfy7Ddwzn3xJPZR15s79gjThdwmtg+qYibbdLGuBgNEIjp7P2dX8fZQ8Qf+OuMftYPSL30NZJ37J9mkWFqDhsWAWgTZ4ZkqFpTecOHAgf2CqMUXdVsJuXXWMiSeqEuJFArD9zutftPOC8f+YzbA7mh2WQyyWKWgvNF4ueeXdrEhUZo2pmztJC3A/pkocQ4r/PjihVRnSykMw1vi2dg+p5iK6/hoequs56ptr3lYOeEPVNzFk6Z5b32BoNcrnqvFGxPyaza0XwpAXDySpJHCeb0UB05t5Qxh6aRfyN1cVdm0TTdK05DotPhU0UHTmcxdOC/3jHqKkay2lLP6/dgSqG7n319AlpqqeZzB43NGMlrhxWD8+s5OjYBpNh5bnpxd9Ps0G6Y6DIr4qb0KxFCxcyvLQl4ndoWcePUpDQtcqZ4jD6foHU0dceKb819xRbpJBBuAqY4/+sEX0mZruJ+UfcrwKkg4j3fAOjng/RIFy+3M7luHxot1DEiggsS9FTl6xmHGj2JwYLQYf4VbFV75W+wDQ0Z43L2CuQIUYWOYHI/MbsGCUoRFUVTAAZDQGdwwBfip+l9PV10YHeV9Ip82CGjTNbdshkLHV/ZKJizp33t708pBy8aw7o2at3TJonHPPleEqAlcSH3NrqIt5R5XcDCg7tHtz4Fohrd1NRSLBN2tsIVedfbjoO/QTDaOnF68cIf1pKkzSkRCZsymPTrzf4QS2tweHA1Q73Pz6bMwarQid5L1uDleD5vWV2569V+tawItpqAsJHOPouOoqmK5SeHglfBv/MDSoW6BoxS65qlE08DBS3N5B36cvRNfGrAwVkpXpHjOQ3o9RN0Gz3pbIJCvHyDx/rjRLaG/mQF+7cn0Ooy6xtjWuam1+upAREtHNhR/tWeULqbaEjYJNmLJvrjT+bHtG9kPUShqR03YrMcwAOIAZCrRuuDei8a3OZsP5e3/es0mZ2xCLpG5l/QYeuA8v5GNiAtOhGpeI0zK8qeenvmsofJPQcLmkLWhQtnl5CGwbVNNvZXw+qzBolsDYdTolTtvZwSBcQrq3GQDqDT1tb59H5nATCsbqgYWAZyGJyF5zu5g1JFRsnMMvw0tBtL2MxVBZdJuSr8D9GTpLgFy9bFEJ/ig9UUfsk+YQ59VQDjO3YQFxZBd4fUChhRX9pOQkJUelzYxWXlxaRl5TPNKdYuBMtofuEVhaJKXnuprEfVlzkMiD89bFXj9T/F1pIB0NnDxEi/j694zhC5Z3jE4cLL2NIbJF0j8gMChWReLZ+iUu/83wCPA45Z1XE93qobJ8QkZlcxOQQUEqmr+vLwsOKQBFuIKbtbvpePRx4m8TDB/WiG18XHYafldcrR1iQ2AHOMfubNm6MUTVaY1PNsZ4cvFHAiP8F7sRCmoLcIgTT8mRrpSq3jcbE/X8Hd0l8ksY7DIKztfxDGYOl5qE70aQ3D1AvM+7MD7xaTWKxAeNUJV3uIuhSxON9MaXcvNKya+rl6svyYoiwDznjnPrgdmjS44VZOiqJeWpCdSY1PQ0JFnLfoeLzY2FcxnWEc0Bq+8zElNz5dyhJf/Icav6vaZb56OrVk09CJWMMNYDHhbGrieaC3SWydzF1sn4C9lEbIvfZggN0ceOx5ul5mA5nJyvUepNtesrHJ6NsKMO7S4BSD/dioFH75uL/cECjrpH9b+U5JiRgK7cXh7wFW2hRF1sdeHcPwwY2z5DaP0pLQFqWK6awZ+d81iMEgpRZumueShfIDYtF1ApjXWipF8qIImS5MRtGc3bhVwcaV3JLtLpSD/bWWkIAVCBOeF5DN9BVNfwCba/1aq0k+1zLItBUaDPS2McsVS3uXMt1AKGh9zFb/sGqbKBtc5jeQpBiDuvDWDPZWxHECD6VUjXzO4aKOMhS/j5LYd5rgNYjeNw4i7rc8CwPGerzzR0/96mkjI4Z6A9ICnibj2dTf1OP0pi2cytzJ3n0AjwETt32O57NePQAwE9hvg3ZuTObMwwD8o0mXfRN4GYTBUEF0CvIYx9/0mwZryyVjjy2kjaXLv4dWv6Gu1TT1ujmAx1W+cJF72jcQ1ra41O9QBisX7wZ9nbZLFm6+U/NHFf2SDxGbRIUiQfBapD2mbBIflOovVJOFdrcvk4L1yL9p17f3Gddo4LztIQN92rmDZg4743i2Vm2zbR7ZOc3gNjBCnVXYJ3g4/uA8a+DVimiiQf/H45IV1E5irqeHu88H6pNvQ2+HkQPo8/t/8/YengYUAOqYhJsL5/wqSnLQ56ZxZId4AB83NXHHHRhXSwxJHQCJ4kahIRt1vpP1lGkoPOd2s0Ri1SGyDVcxhCkC9IPiBpUa4bLDzq7BEJhRVW+eDr33XgGddi+Lh1kwpkQJ6gJ59RfpTrlHE6ZoJNlL+GGvGv97/I/dUr6Fcin1AOS1kyfEBXMsUu6hlOGOSGrMNqJdnXb1I8NU9IB2XId1uwQB8mX1c7TwOgrL2t7BeyNufONUpEtj4WnkUyCgcv6W1zO0QA+UAwwMi6Ry2sn9r4gZl1qr5mi3MAlmzKRwa8u14NR9W0NfG9f6WOd2Sny7bO9Wt4NhU/rvPgwSTP4MrkdmREm1iIzsy1eArrQQgDkun10LBjdak9UBleAkZqR9VqjCZb97JwlGybS4NxUuwkE6uOYRPwDENMONt3KIhLWUHkVr0rHlh0V+mby5Qpcq71LlFHjjilfS6xvYOX1wfKIC4WW7Fep5gCv2YrNGnc3AddxLJ8y7jc8PDxsJZc5LjTKi6I8oISHFEdJ5f7kQN5FF2ZJP6hDkURsk6b5pEIv9aVue40mln4ynZid10GWwN+bjsLGaKEKrD8TzfGMPkToUAslnn3j4R8iOElHdhwSGjjNwbjLKO8cSd3WOph4ZNlv7uzPpy00JbERhg26sHpKAddeMauoixHlRNAFiiWKoqxGbiRTdlT5eq+zwc4tqoILD7FbJmTsLGVI93+W+gdF5I+k9Nn8m4UnEkSaWX1XqcegugMiecKkU8oYiTTXkYl7aVa2KtA46ttLXc5w2LvNljt1053gKvsAd/iTCznMl3YS3nggXZZyQoWgiK/wB/D7F5WkaAqwhaXcugRRUrn30opR+NnM3UGKH+z8MOD8jwV9e2re59fMZDI7Bi7Lag+iNQaoM8VaeK5OFewN4nC25C9vzz+EwLBM8GjS9U5Bo+VUtOcJrCun87Vg3ESHtfbVXMFUAlU+XCe/D9morFqJ16ouhwVTBPaXJfHsXvuHtn0iH5pincfOTzdT+ejuMxx50MGoOnvieWynh77rONDNpgkowBEH1DBgdIqXfB5u6A0fAhX0jMV35EE+q63DhHMHLLF6Hg2tjU1W530E9ZmbpsQd0qtIfrhU8ztyGjGCD6nzlLaeAepUEPbBbuh4fY0LK3qJsSyZ1Ou9je7NC5IC4Xd3m+sbyOYEI9G6oi5trBuZWuZNvOwjSY7nhhKVlfBthX9adSM3KrUWktgJZFjxyE3eN0KVgGY9MFyvrrNmLrOY4x88nS4HlPgVChiGxMiNQfsM1tcwjTY/iKjMyL5VUyvpBRv/1lo0+5ZOiCNokOy4duksViTNmGZU6WqF+oaLinDm+FYS9XgHg2grbzuCRaox10k2xagRVntGzIFXv+j3jYKIBS1o5kO231cGKgMZoDBWaPkXJLPIlomphcS4uFRMOsKWe95Jkucf9IZ4Ym6/OpkmGO2pPatPeIp0+EsR//VXnWpgTgT2yf7pqdWVuHsjkazjMaxOGifs0oWfMNppTpjMfoQ77Tt6oyrKsyOjYniL99kLDexCQopVrrfl/NdS77sYNRS3WZ8Hdp4FQUfpu1g46+QsTq1S9KclnLa5xdHe/EYPj5vMF8nmKutxUWXoCGDvAjwwGH4GqT+AnJTPOG1Ikl0n1fr4GhUmbT06woWqwr1mjAXcrv/m/FChId3P4o+ajHhqPcempNyPqghX/1AQBNKENtUuoFlej7UxQzW7iDfAg6dhR2uh3eLFLTkA4thJaq04QOA5xv/Ry+GHtRzrC2o5NBZegAHmVM9dG8VZXAoEs+KF8XfaYGMra+gTYprfEeyWmlCm1MZVJhP5TA/jlLFdZGFCmcb3bpX8f+okSdpcQeAE6W6wQk2MB3Pt6wrN//aj6L3ZIR6cQ4xrhBxnqjbjx2Lx04rxDExYQBppq2L7LO88Pq9o+dSEsKo7OlNUWs6Nyv6PSF3xdzrLXgmwPPmxamEF+imPsXuWw3T2n1vlgxzDFrmkVgEvcr2peJZmTo3V5eYhvNNlk0gjAsPkDH1g8QksUOZQPnpjtey2XzM7afDzJ0yft1iJcYZnyyPhahf4ZZOlcXCymldJF06+g+RTMVSkaP8S3h2YT2xwvliVlrr29/EMsUMAkamBdyeGBCdnwUMB/w9ZVFfiNVJMo/WQu5sWYkKQSwbBb+YIIQ6u1ELKn1SSovaVcrE6qV+WiNPllMLiwrLb7Gr3g925zSs30SqLWhqO6cHxKRsqFgb5u2u6NwjOLJFhjNendqpbZkepjFqqOE7FRTUEMl5uxWtmcM/zxKjOQo0sBF7QuGJ1oBPS18+siy9RLy6LiqpVub9hWM9XZARBkXPRL6HB+79d30Cls41eRK8KW2snUKpTCC/ULeAtU1a5Zjc6f6cjFATHDrqeAD/uD4Bd6Mb+AuI88rGSmQH39j0W4fV8Lf6OTi5P6eqJQvvEvRH6ddKLbc69cdRkdvXBcL1oP4MvNYtDe4Rj7tcB43RQy7gYdXgN2xnaI3wDKmhNuGgxQID/UjODtZkPwC0plupNLGSxBk7w77mqZGxayCGU6lTN9YGWW321MdQ/A8pPhBzr4mc6IzaCNrs7342VbWC50S1fw6reuOyLyTw6YTaqFNFOtzMt6g44R89GCVE7o37nqwQm5jfcxXCJoAck2CAbUq8AirptIKUQaWbnZIrTX1KStZcoj49vCFKjw4l/VBkJOaTmYT6aHgtNsr0hwX2hCNwa2Sa9tH0n9fW4B8rnNcrnSJv0gEjsr4O1Oz/FGGwUYo48Xp0+hRfB0hWuunjw56nigVhIaVYL6M3YR+B19mHAgAbiKgqkC3M5S0kECqz1gsCQSpbDikY538ILJK4b1ghkOXszKcbQ1Rez0+iBz0EPRH4BcAK2RZWjvwYXf0FWj7faDe18rLCIU0B9xrr5h9YxwsY7kSlrAb4ze2Qf6Pc1bqVSi+EeVXJzrP3pFDpOuji/dJRjfTGPQVivUcuqHX2Yey4j1ylKh679aB4jsFlydB+C99Zd5CqYimLzF1tCysZUjcahB03Sh1y6GsArYUyE1TbHdR0z284+QozvHCpSecM6J/04//bMJfwooegHH2DHcu2oynU/ydOYMwMckZndKTOfWCrpSJNcgFF8xfIwo8wLZN0uBd32Ytm7k7k7llaqGgKF/fhktBT4Oc90zbnbhL/CfXRQofeTbHx42ATQ8v9YCQf0KNncWsEk6+BVC+8k18E63sz4Gk2MzYlBLtigO1NfgUsksLA9fG0/TQIwJiTDwd77S3GvLKemUoI19c3oko5L3pp4GyCEWAGmgHQArDwmdWjpzWmttEjs0aVHbhKleks764qQDgziftuDhA/2rjH9KauR+sOtdztNX0IVGPrgZHUmktlwurYnV0+//e0ecknEQ9SYsJBLyaH2kPW+hluHaCZxazTMi4RsNoUM32pTM4Q3Uq5SxRcsFqmjB4Ugl549HbsizHDG7oHKvBguH2cAE+iCVSs3WiJUznn6inNO2GmB+ZVjCg8UP6yNUgOo6dTTeSAdIhcwAoAuSKmPOAm26DBlSNxX/rXQzetsloLOR9SnV2mN3EdxYOYppbfl84qCUkpM9rIy0tHSgyrtRnxU+tq7In4pDGT8YvwJIRgB1kq94EquCKx+Va72Y8RKMC+xnJJAPnoQg2HKWHMW3U9hBzdLq8ysjSorUs+f+qTbBlMrgLPKS9KX0Db+BxVAPUAK3t4ZqdRvO1Pqzkn4yGrxfs7rKljJLDJquSeJsMvTtbIX9hULIJuql6mo+BG3TK3HfZLDpIDZcbH1+jbJiMt7Jv2feVCTnVdHMGi5nOY2qSmpGBgGFuM+oyjgpwZZ5d/bJrxjqDBxzSs28v20YbnDf5Y5/MmyxKbUw2dq8aOlfrN8SRhHQpz2+PzzudFEdYRvKecr+344TLQaj4NtB1uFen1PtjAE/GAvAYSjefC+juYEDYt5j8O2AtliViauqV9O4OsutorXG7Cff3jGFg1YDlD87kdsGioSlDJsaEYa0kwH5zgltGAasLsKW8quFb4xxr8UU4UxMPzVMmxH4JU+/JhDr25Z5Lg+H2OiYQdJSacjYwlvhXoD1Bv8Rs0NgRqSG5UAxQO7ZHES9n97kCE9rMqBCjBvo6GCO34FzWQ3b15ZGopI07iXMGT4iKrTCiU8kmkbWdbJvM1Gqv7GQFgqzA1xHT5ocG4lGpmedCpCXXKfN+O3WOwMBUT5Wpw3TsBvpDrVQE7VRyV/Ajz/1JwyNzMZpieRzYqv56w3Y7xXxv17EXaF9MTsMHI6mqBfbiNznMd88MXOcE81yAQW+6SpPCg2tVlzPiqV36gOfjnCzw31IhPvesgnC6RHKeJMDPIDTWsvSy730GMdbxJd1Fqj4v7dCDHhAfwZE322NKeX4iJkkZI+QxTztCGvd8tUZWNYa6PJG7u63hCRBpl9cQl9eI5NB5H/mdzjTwj+jKrW5JCIOsqo+qA1v7ql7jO0oofKM/97CUzluGq1lqKZTKDQXO5Hb8MaWZgrkLYZABLpXENr5S/BRg9LNlKYJhX65YuK9lNdXkpjOU8DBJ9ONWMWMzBf/v2leREYGOmk3JjW0Xg1iGguOE5FDO2UaYQs9sz+FS2pWNoicXDjZUd2sEVk3d6WNpZstZs3AwRy257PGvNfOHQrMmzooTy2jPaMGXoCFaaiPTCCUV1RkB3hQ4kdi1eSYQTZdEZ81V3p9qDuSkCkbXFTifu3hgMUm7LeUi2MsMKj3tLRFpA4W/qv5ONw8rHIsIiB3e35OEgie7Mjay/RTHNDGkT+mx6XTakq27TD8H/vkGj9yGTq0Y1UaJrMUlzK8AEdifu41PrKSInqdqByWZ62DIEIdSblOdE42MSYW+6kIqtxf/jbETBehC9la+4r8JwG4y+jZ8BNu1+2lAVTxoTP7m0MlYkCM7vRi0KCiZr5b6MRcGPuzAWnC+8tgFkQ41rDeoZejXU2XflGAyMx9n9zilHI+LcETwCDSya7zawE8VrMNkMkosLXziHHsULemFcRtNQL8Iv0eqGCrulct26YE01xGHB/dV8Yqpst5miV/SUN7pCPkRjAq3o+7jRB7D7FUDZ2Nh6BqX2oDe2Im1WlFr9f3nTbHcd92C3/UXu+VcX5HvzwPz7pyLb9WFzTqsPur3z5ggxKi6AKNdL4c0zq6MSaxCkkvJfw/MS5jxQcD4x/ROyiM17oWXIqygJiH+Pkn05hbwgDH5hd2PApN6ftDkhONlk3EyFZHYG/Fd/B5NEwhScoHJOgd6gGB4900DZ8vjiohdPTxqNuCk0BfxbayZuvT/khOJ5VTC+uREaIRxA0m1vfgF/E3AmqKmcXMBddL2xk8sj6Fx2u4vjXtAT1m9ximlb4X0+je4NrKAipmJIM2oK5TjuZIToQCRK5AjE323wh1IDSshyKIJRSIR7zxCM8Hbu59L0sb/lZ3H5gL9UABttmWfU9iQg+XNHHVHaReTLw05g4xAxrHaPszI9O2AooVgsZMmsklTG1OjZ3KFRopRq0MC2BETqE+XBCGmuGJdF4eQsTm7YfwI8IDAWF2v31j9TmIdcP4qy/uPnuaZnn0Nb6atuwDJ+/OFMH2VAr6mL//WbR9f0uhYm9dWSV9i8IjtPG126JbGGtghRZ/tWLhJRaLmql0AbANMEoEmFNHaXBWYH2Fou/3F5uitq4O+D4sUTmOx+dA72g/L6ymbrittzn+lJwN777ka170zJuMBHg6uggHWTwo5AiVpCqSIMJoyE7IJL6KF0wu0XkuFVhWPeHmogoqGNuC1q7yQ8fHOarmSqnkM7LwxvqAJwjc3P0n4eyK6merBbZ2eNgz+XVSwgrQW4mcdtpmG+HSmmQBtejod68s/MgSNcRUaVft/MXq7Ap0Nzac6I28fZI0gnek/TT4mlrKsiHt7+HYaJ4Dq5kf2UrKZqPQIU8mmikDYrrwjq/i/mBKeKIWBM+2uHubDAHw53z9bCLcs4tndxtv1Gr/8tGqab3kZr8JcKKB3p+duDwNxUmiuKnFCv4PD+sEYjHVEBxeFTlfKrGoYQa7/ib/OxLG0/xS/VVqvUv1YJyDI/rXJGRvJb5BeayyWBH1otwI1uSeEk7QknYhw7kpXJuCWxuChZk/6wLEyW+56V5Hs3HHdMMN4QmZ8PDeLK8jTwjSdGj2pZrvXsun5k3Zl9+DO1NqfUZpxjZan3Df5JZTuOA+En+SdmTLtce2nd/GR4J+VfBwksLKzG1wFyWG6HwHP2lvDgsZwANILvBBswoSAvxut3WzwZUFgjFwHJ7NV+JCZgE6jKUF2MHTKZ78vSdyYzY+BIFzCGEtMKGGf81x2cS1xrMF+5dHVk6BFzFT5q7X4CJBDptZ9JmuMlO3UXxF8/S55OkzT36+VVIxl1kQa4OSxhpZyptgNrbiWnCFmRWS5PG8LVSNY2rS35gzc8UpjTp8CSAEFhHPQ0bU4qChKzJRbIAO12/01rjbCPmYU6RP1gjtQxmyYRBylaTTn/1+LhguYY4TTcxTWQNAXu1nMxdX8uvZVsOp08wrO6LeKcQsAOmO+zjp1F1pRYPem7dqYbmX/HrTlGPF/3lnRWT5jEBxH9biAZChrjmLay9aPAN0FABW092rs4LpAQL3S8JKeAeYKgt3SYHhd/+vbfSo6ceB3MDIR3l0JNjD98oUF2E8P0T1Jf34noNGBJ5GOv9ltAJrjfTtss+ml//+ZErzhNdI6/fAzbVAwHrlXR0ZsU1D4y2b7tNBF630iykR9SysO28vM8X81vSHsx5UQpF+GhFHT5gimAG39E68hSKwrYTj/1J3Pm/Bk2zsvcuOM/up80fm3IovKwWYG/J+TRxN7wJOr0BsAgkXyZ570MJpH7q7XzYuP4Ka8YvOKihEnfaVl0K9gJvKqRvgWiATCKnA47LiOMf5Q09H6tubXkRb5u4o+mJR3b+OQVjW4ViRaoqbqI7z5HSbISqto1k3gnCauEbznVtsV0qtEnELtnXwCIGmymXYyBLwY6ptFASU+kRQymBQ5SKES2NziSjdpHIjDTH7KcgD9yldaLhd2y35mxklvoz1cMtitnbwNZDhK/6IK4u7AmvfViE3s3XIkEuq7g51gKCSyN4oZMhpJPPfJ7ZVaNUkhyUl+U1RAgiyWVVeTziJNqasQQQJGuL7FnZ8q9b9XGfhkIK8cKCjDm5TICjNGm2g0qHTSXnZrBuKW8REkS6BmhmWVTWwduxrzQcFeb+q+eNlzsDf2Q8QdVFI5uvgQD/bthDdhZbbO/DYV8Vy6eQtDzPvPXjulsIMAGan4kD0qm9CKljHm3F7YgX74JIp+j3wTLjptJU5mHua877AVbMgl6vDDAKWL53H0b+JjvOXMobKzhxmah//nipFrj9P1HLTdL6QXUlsV9O+pgz1PnlAmqlyUuy+X4EpLJjt+qN42vidG4pc/q12cv7K7c5kYRg3A33Gyqxx45h0Yv/jUe+5eT2tCMhA9r9FagZOh+Q4oumVLzyW2yaghMM3UPq/n+dJ3v9V7cVIgxLqIucv3idaX2jEhddJ1e2pcrjz7mJzUqSOq17/mlC6C8FWGXwly+AwCbLpCDy0j58NfP1LhRstDvapvwA0IsLUWb2IurHMH/66V0onFisqjd8GXJaYZrURfmos9AJOGTQ+nybht7M/FURfhzdhIzmEK4htKzR6a7DmWyO/HbAB7elVI7iCqvSt6oI8PMl+eOlKvBfBKQqibCR2iwvGPIqDstBOT3V/vj2xeM2ZaTY91yD3v3zgyz94P4oEZfA5UMg51Ue4p+lyDuTd5cAXVWGtx2ONqlU831U5esG5QUozq7P1+C/tSOTomgnmhRVEJd/3MajLBbdN6Y3lpnAXZUexpH7WqiFkBG4awBz0Qt/VYHlGGa/IGplWj1CvR0R699P4Nb5AfpV9Gqv+1oVQFgI9Q/ZIqAkPMCo3VVopbj5hQRE8BUeRmoz76AyEFicK8bN6jRXQa3TZb8Z35Stb2Ys1M0HSC98rHFQb8zhezaCvYJbjUthq0TUEBAslTAKK3IPrDiozG0B5CTBtKmNBfEXx9mNmlIDPxFEHM8CI53jGDB1G1vKVpQlnekyl6mGnElQwAQEhxY8Myd+AcWkxUX6dbt+3LpIzKtra/bc21RfN5jU6e2YtaPQ2HpdO5sWGLQZNNyReSAZuWFSRO+ftZSrCcdDt+ShEe2VKXaqsb9bmpTLJHXvULNwcUWCAlxWmK4cery/uD2VZ/ikNeirvRYA5oC2xQPw8NwCOYS4zqSBPrVLZKYC8QUVC98lKs/79b64576ytj303CB/1mxjx9NCillu4D7Wru2IUYoh4TJsRtAFI/yCzb2EX/ofLyaur97gxxvvQtlUtmmzPq0E12v99wwwOLx9dg9oCJwA4nq8qTrgbrjiauJAq7HiF5zhHII774NaFzWgRQtWCW0qqTWpMS2dxUwP8oG7BtXjYyhk2sqoY7hyVsY+HjPHhPBhZiT9sJadqlLyyzCn4Z6AqZiP3r8WYgh6HK09rRHfOjCAHj1/edgAhLU3VSM0g/fiaLnn+/594CdEgSF6osA38Kb0KR2CArV/e407dk8MWSLgp2YLszR4/6QL+TYlASqNCGkja5kOpOnWq4597z+6TfnUmBTUVn589UKXjHwntuAsHEsiRwjmw+w132u/gc7gtZYB4OxfYzMybbbPTSKCTWtiNf4dK9g5SY6QhVsEpTNGPQaWgMmx8vkO2dk8JVAZGN/EV4zxgZZoZGotI8hRb7DcDfN79Rj17hKobkicen1BGm/kKf7cTIbGqxIbQN6A4FwB1X+kiVwYV5beZAoJwBwlfVFwaJwDkkpzPbrsNLaQp8BfRomVq+74AfS9DALSK9fq2/KwgQQvKA5LYa76uBggnzV+nggVv0CEsm1UcOWZDY9IGGGQ879Jxyctr]]></t:sse>
</t:template>
</file>

<file path=customXml/itemProps1.xml><?xml version="1.0" encoding="utf-8"?>
<ds:datastoreItem xmlns:ds="http://schemas.openxmlformats.org/officeDocument/2006/customXml" ds:itemID="{3273A3FC-9B10-4DC1-9860-F1AD2168CFC8}">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2A39A5E-E245-4899-808D-CCA738E1C20B}">
  <ds:schemaRefs>
    <ds:schemaRef ds:uri="http://mapping.word.org/2014/section/customize"/>
  </ds:schemaRefs>
</ds:datastoreItem>
</file>

<file path=customXml/itemProps3.xml><?xml version="1.0" encoding="utf-8"?>
<ds:datastoreItem xmlns:ds="http://schemas.openxmlformats.org/officeDocument/2006/customXml" ds:itemID="{8811EFB1-CE95-4B7B-AAC5-B1100A67E91C}">
  <ds:schemaRefs>
    <ds:schemaRef ds:uri="http://mapping.word.org/2012/mapping"/>
  </ds:schemaRefs>
</ds:datastoreItem>
</file>

<file path=customXml/itemProps4.xml><?xml version="1.0" encoding="utf-8"?>
<ds:datastoreItem xmlns:ds="http://schemas.openxmlformats.org/officeDocument/2006/customXml" ds:itemID="{8A7350F1-6B30-4846-939B-56603D4691E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34</TotalTime>
  <Pages>10</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18</cp:revision>
  <cp:lastPrinted>2016-03-16T07:01:00Z</cp:lastPrinted>
  <dcterms:created xsi:type="dcterms:W3CDTF">2016-03-16T06:51:00Z</dcterms:created>
  <dcterms:modified xsi:type="dcterms:W3CDTF">2016-03-17T09:55:00Z</dcterms:modified>
</cp:coreProperties>
</file>