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46F35" w14:textId="77777777" w:rsidR="005E027C" w:rsidRPr="00BB3049" w:rsidRDefault="001C06F8">
      <w:pPr>
        <w:ind w:right="368"/>
        <w:rPr>
          <w:rFonts w:asciiTheme="majorEastAsia" w:eastAsiaTheme="majorEastAsia" w:hAnsiTheme="majorEastAsia"/>
          <w:sz w:val="24"/>
          <w:szCs w:val="24"/>
        </w:rPr>
      </w:pPr>
      <w:r w:rsidRPr="00BB3049">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BB3049">
            <w:rPr>
              <w:rFonts w:asciiTheme="majorEastAsia" w:eastAsiaTheme="majorEastAsia" w:hAnsiTheme="majorEastAsia" w:hint="eastAsia"/>
              <w:sz w:val="24"/>
              <w:szCs w:val="24"/>
            </w:rPr>
            <w:t>600200</w:t>
          </w:r>
        </w:sdtContent>
      </w:sdt>
      <w:r w:rsidRPr="00BB3049">
        <w:rPr>
          <w:rFonts w:asciiTheme="majorEastAsia" w:eastAsiaTheme="majorEastAsia" w:hAnsiTheme="majorEastAsia" w:hint="eastAsia"/>
          <w:sz w:val="24"/>
          <w:szCs w:val="24"/>
        </w:rPr>
        <w:t xml:space="preserve">  </w:t>
      </w:r>
      <w:r w:rsidR="00BB3049" w:rsidRPr="00BB3049">
        <w:rPr>
          <w:rFonts w:asciiTheme="majorEastAsia" w:eastAsiaTheme="majorEastAsia" w:hAnsiTheme="majorEastAsia" w:hint="eastAsia"/>
          <w:sz w:val="24"/>
          <w:szCs w:val="24"/>
        </w:rPr>
        <w:t xml:space="preserve">  </w:t>
      </w:r>
      <w:r w:rsidRPr="00BB3049">
        <w:rPr>
          <w:rFonts w:asciiTheme="majorEastAsia" w:eastAsiaTheme="majorEastAsia" w:hAnsiTheme="majorEastAsia"/>
          <w:sz w:val="24"/>
          <w:szCs w:val="24"/>
        </w:rPr>
        <w:t xml:space="preserve"> </w:t>
      </w:r>
      <w:r w:rsidR="00BB3049" w:rsidRPr="00BB3049">
        <w:rPr>
          <w:rFonts w:asciiTheme="majorEastAsia" w:eastAsiaTheme="majorEastAsia" w:hAnsiTheme="majorEastAsia" w:hint="eastAsia"/>
          <w:sz w:val="24"/>
          <w:szCs w:val="24"/>
        </w:rPr>
        <w:t xml:space="preserve"> </w:t>
      </w:r>
      <w:r w:rsidRPr="00BB3049">
        <w:rPr>
          <w:rFonts w:asciiTheme="majorEastAsia" w:eastAsiaTheme="majorEastAsia" w:hAnsiTheme="majorEastAsia"/>
          <w:sz w:val="24"/>
          <w:szCs w:val="24"/>
        </w:rPr>
        <w:t xml:space="preserve"> </w:t>
      </w:r>
      <w:r w:rsidRPr="00BB3049">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BB3049">
            <w:rPr>
              <w:rFonts w:asciiTheme="majorEastAsia" w:eastAsiaTheme="majorEastAsia" w:hAnsiTheme="majorEastAsia" w:hint="eastAsia"/>
              <w:sz w:val="24"/>
              <w:szCs w:val="24"/>
            </w:rPr>
            <w:t>江苏吴中</w:t>
          </w:r>
        </w:sdtContent>
      </w:sdt>
      <w:r w:rsidRPr="00BB3049">
        <w:rPr>
          <w:rFonts w:asciiTheme="majorEastAsia" w:eastAsiaTheme="majorEastAsia" w:hAnsiTheme="majorEastAsia" w:hint="eastAsia"/>
          <w:sz w:val="24"/>
          <w:szCs w:val="24"/>
        </w:rPr>
        <w:t xml:space="preserve">  </w:t>
      </w:r>
      <w:r w:rsidR="00BB3049" w:rsidRPr="00BB3049">
        <w:rPr>
          <w:rFonts w:asciiTheme="majorEastAsia" w:eastAsiaTheme="majorEastAsia" w:hAnsiTheme="majorEastAsia" w:hint="eastAsia"/>
          <w:sz w:val="24"/>
          <w:szCs w:val="24"/>
        </w:rPr>
        <w:t xml:space="preserve">    </w:t>
      </w:r>
      <w:r w:rsidRPr="00BB3049">
        <w:rPr>
          <w:rFonts w:asciiTheme="majorEastAsia" w:eastAsiaTheme="majorEastAsia" w:hAnsiTheme="majorEastAsia"/>
          <w:sz w:val="24"/>
          <w:szCs w:val="24"/>
        </w:rPr>
        <w:t xml:space="preserve">  </w:t>
      </w:r>
      <w:r w:rsidRPr="00BB3049">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BB3049">
            <w:rPr>
              <w:rFonts w:asciiTheme="majorEastAsia" w:eastAsiaTheme="majorEastAsia" w:hAnsiTheme="majorEastAsia" w:hint="eastAsia"/>
              <w:sz w:val="24"/>
              <w:szCs w:val="24"/>
            </w:rPr>
            <w:t>2021-</w:t>
          </w:r>
          <w:r w:rsidR="00BB3049" w:rsidRPr="00BB3049">
            <w:rPr>
              <w:rFonts w:asciiTheme="majorEastAsia" w:eastAsiaTheme="majorEastAsia" w:hAnsiTheme="majorEastAsia" w:hint="eastAsia"/>
              <w:sz w:val="24"/>
              <w:szCs w:val="24"/>
            </w:rPr>
            <w:t>067</w:t>
          </w:r>
        </w:sdtContent>
      </w:sdt>
    </w:p>
    <w:p w14:paraId="7C1B0AD6" w14:textId="77777777" w:rsidR="005E027C" w:rsidRDefault="005E027C">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347BA8A2" w14:textId="77777777" w:rsidR="00003E70" w:rsidRPr="00BB3049" w:rsidRDefault="001C06F8" w:rsidP="00003E70">
              <w:pPr>
                <w:jc w:val="center"/>
                <w:rPr>
                  <w:rFonts w:ascii="黑体" w:eastAsia="黑体" w:hAnsi="黑体"/>
                  <w:b/>
                  <w:color w:val="FF0000"/>
                  <w:sz w:val="32"/>
                  <w:szCs w:val="32"/>
                </w:rPr>
              </w:pPr>
              <w:r w:rsidRPr="00BB3049">
                <w:rPr>
                  <w:rFonts w:ascii="黑体" w:eastAsia="黑体" w:hAnsi="黑体" w:hint="eastAsia"/>
                  <w:b/>
                  <w:color w:val="FF0000"/>
                  <w:sz w:val="32"/>
                  <w:szCs w:val="32"/>
                </w:rPr>
                <w:t>江苏吴中医药发展股份有限公司</w:t>
              </w:r>
            </w:p>
          </w:sdtContent>
        </w:sdt>
        <w:p w14:paraId="0701101E" w14:textId="77777777" w:rsidR="005E027C" w:rsidRPr="00BB3049" w:rsidRDefault="001C06F8" w:rsidP="00003E70">
          <w:pPr>
            <w:jc w:val="center"/>
            <w:rPr>
              <w:rFonts w:ascii="黑体" w:eastAsia="黑体" w:hAnsi="黑体"/>
              <w:b/>
              <w:color w:val="FF0000"/>
              <w:sz w:val="32"/>
              <w:szCs w:val="32"/>
            </w:rPr>
          </w:pPr>
          <w:r w:rsidRPr="00BB3049">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B3049" w:rsidRPr="00BB3049">
                    <w:rPr>
                      <w:rFonts w:ascii="黑体" w:eastAsia="黑体" w:hAnsi="黑体" w:hint="eastAsia"/>
                      <w:b/>
                      <w:color w:val="FF0000"/>
                      <w:sz w:val="32"/>
                      <w:szCs w:val="32"/>
                      <w:shd w:val="solid" w:color="FFFFFF" w:fill="auto"/>
                    </w:rPr>
                    <w:t>2021</w:t>
                  </w:r>
                </w:sdtContent>
              </w:sdt>
              <w:r w:rsidRPr="00BB3049">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BB3049" w:rsidRPr="00BB3049">
                    <w:rPr>
                      <w:rFonts w:ascii="黑体" w:eastAsia="黑体" w:hAnsi="黑体" w:hint="eastAsia"/>
                      <w:b/>
                      <w:color w:val="FF0000"/>
                      <w:sz w:val="32"/>
                      <w:szCs w:val="32"/>
                      <w:shd w:val="solid" w:color="FFFFFF" w:fill="auto"/>
                    </w:rPr>
                    <w:t>三</w:t>
                  </w:r>
                </w:sdtContent>
              </w:sdt>
              <w:r w:rsidRPr="00BB3049">
                <w:rPr>
                  <w:rFonts w:ascii="黑体" w:eastAsia="黑体" w:hAnsi="黑体" w:hint="eastAsia"/>
                  <w:b/>
                  <w:color w:val="FF0000"/>
                  <w:sz w:val="32"/>
                  <w:szCs w:val="32"/>
                  <w:shd w:val="solid" w:color="FFFFFF" w:fill="auto"/>
                </w:rPr>
                <w:t>次临时股东大会</w:t>
              </w:r>
            </w:sdtContent>
          </w:sdt>
          <w:r w:rsidRPr="00BB3049">
            <w:rPr>
              <w:rFonts w:ascii="黑体" w:eastAsia="黑体" w:hAnsi="黑体" w:hint="eastAsia"/>
              <w:b/>
              <w:color w:val="FF0000"/>
              <w:sz w:val="32"/>
              <w:szCs w:val="32"/>
              <w:shd w:val="solid" w:color="FFFFFF" w:fill="auto"/>
            </w:rPr>
            <w:t>的通知</w:t>
          </w:r>
        </w:p>
      </w:sdtContent>
    </w:sdt>
    <w:p w14:paraId="4ED40A64" w14:textId="77777777" w:rsidR="005E027C" w:rsidRDefault="005E027C">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E027C" w:rsidRPr="00BB3049" w14:paraId="7D198C8C" w14:textId="77777777" w:rsidTr="00BB3049">
            <w:tc>
              <w:tcPr>
                <w:tcW w:w="8522" w:type="dxa"/>
              </w:tcPr>
              <w:p w14:paraId="379F80B6" w14:textId="77777777" w:rsidR="005E027C" w:rsidRPr="00BB3049" w:rsidRDefault="001C06F8" w:rsidP="00BB3049">
                <w:pPr>
                  <w:autoSpaceDE w:val="0"/>
                  <w:autoSpaceDN w:val="0"/>
                  <w:adjustRightInd w:val="0"/>
                  <w:snapToGrid w:val="0"/>
                  <w:spacing w:line="360" w:lineRule="auto"/>
                  <w:ind w:firstLineChars="200" w:firstLine="482"/>
                  <w:rPr>
                    <w:rFonts w:asciiTheme="minorEastAsia" w:hAnsiTheme="minorEastAsia"/>
                    <w:b/>
                    <w:sz w:val="24"/>
                  </w:rPr>
                </w:pPr>
                <w:r w:rsidRPr="00BB3049">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14:paraId="5831CD2C" w14:textId="77777777" w:rsidR="005E027C" w:rsidRDefault="005E027C">
      <w:pPr>
        <w:autoSpaceDE w:val="0"/>
        <w:autoSpaceDN w:val="0"/>
        <w:adjustRightInd w:val="0"/>
        <w:snapToGrid w:val="0"/>
        <w:spacing w:line="360" w:lineRule="auto"/>
        <w:ind w:firstLineChars="200" w:firstLine="480"/>
        <w:rPr>
          <w:rFonts w:ascii="仿宋_GB2312" w:eastAsia="仿宋_GB2312" w:hAnsi="宋体"/>
          <w:sz w:val="24"/>
        </w:rPr>
      </w:pPr>
    </w:p>
    <w:p w14:paraId="0998E3A2" w14:textId="77777777" w:rsidR="005E027C" w:rsidRDefault="001C06F8">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9617EBD" w14:textId="77777777" w:rsidR="005E027C" w:rsidRDefault="001C06F8">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11-29T00:00:00Z">
            <w:dateFormat w:val="yyyy'年'M'月'd'日'"/>
            <w:lid w:val="zh-CN"/>
            <w:storeMappedDataAs w:val="dateTime"/>
            <w:calendar w:val="gregorian"/>
          </w:date>
        </w:sdtPr>
        <w:sdtEndPr/>
        <w:sdtContent>
          <w:r w:rsidR="00BB3049">
            <w:rPr>
              <w:rFonts w:ascii="宋体" w:hAnsi="宋体" w:cs="宋体" w:hint="eastAsia"/>
              <w:kern w:val="0"/>
              <w:sz w:val="24"/>
            </w:rPr>
            <w:t>2021年11月29日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14:paraId="3C47FE0A" w14:textId="77777777" w:rsidR="005E027C" w:rsidRPr="008D71A8" w:rsidRDefault="001C06F8" w:rsidP="00BB3049">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BB3049" w:rsidRPr="00BB3049">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14:paraId="30E99642" w14:textId="77777777" w:rsidR="005E027C" w:rsidRDefault="001C06F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C36268A" w14:textId="77777777" w:rsidR="005E027C" w:rsidRDefault="001C06F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14713754" w14:textId="77777777" w:rsidR="005E027C" w:rsidRPr="007205C7" w:rsidRDefault="00657F98">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B3049">
                <w:rPr>
                  <w:rFonts w:hint="eastAsia"/>
                  <w:sz w:val="24"/>
                  <w:szCs w:val="24"/>
                </w:rPr>
                <w:t>2021</w:t>
              </w:r>
            </w:sdtContent>
          </w:sdt>
          <w:r w:rsidR="001C06F8">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BB3049">
                <w:rPr>
                  <w:rFonts w:hint="eastAsia"/>
                  <w:sz w:val="24"/>
                  <w:szCs w:val="24"/>
                </w:rPr>
                <w:t>三</w:t>
              </w:r>
            </w:sdtContent>
          </w:sdt>
          <w:r w:rsidR="001C06F8">
            <w:rPr>
              <w:rFonts w:hint="eastAsia"/>
              <w:sz w:val="24"/>
              <w:szCs w:val="24"/>
            </w:rPr>
            <w:t>次临时股东大会</w:t>
          </w:r>
        </w:p>
      </w:sdtContent>
    </w:sdt>
    <w:p w14:paraId="56645806" w14:textId="77777777" w:rsidR="005E027C" w:rsidRDefault="001C06F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6291B518" w14:textId="77777777" w:rsidR="005E027C" w:rsidRDefault="001C06F8">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0ADD4E89" w14:textId="77777777" w:rsidR="005E027C" w:rsidRPr="00BB3049" w:rsidRDefault="001C06F8">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BB3049">
        <w:rPr>
          <w:rFonts w:asciiTheme="minorEastAsia" w:eastAsiaTheme="minorEastAsia" w:hAnsiTheme="minorEastAsia" w:hint="eastAsia"/>
          <w:b w:val="0"/>
          <w:kern w:val="0"/>
          <w:sz w:val="24"/>
          <w:szCs w:val="24"/>
        </w:rPr>
        <w:t>现场会议召开的日期、时间和地点</w:t>
      </w:r>
    </w:p>
    <w:p w14:paraId="671A9810" w14:textId="77777777" w:rsidR="005E027C" w:rsidRPr="00BB3049" w:rsidRDefault="001C06F8">
      <w:pPr>
        <w:pStyle w:val="a5"/>
        <w:ind w:left="420" w:firstLineChars="0" w:firstLine="0"/>
        <w:rPr>
          <w:rFonts w:asciiTheme="minorEastAsia" w:hAnsiTheme="minorEastAsia"/>
          <w:sz w:val="24"/>
          <w:szCs w:val="24"/>
        </w:rPr>
      </w:pPr>
      <w:r w:rsidRPr="00BB3049">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11-29T00:00:00Z">
            <w:dateFormat w:val="yyyy'年'M'月'd'日'"/>
            <w:lid w:val="zh-CN"/>
            <w:storeMappedDataAs w:val="dateTime"/>
            <w:calendar w:val="gregorian"/>
          </w:date>
        </w:sdtPr>
        <w:sdtEndPr/>
        <w:sdtContent>
          <w:r w:rsidR="00BB3049" w:rsidRPr="00BB3049">
            <w:rPr>
              <w:rFonts w:asciiTheme="minorEastAsia" w:hAnsiTheme="minorEastAsia" w:hint="eastAsia"/>
              <w:sz w:val="24"/>
              <w:szCs w:val="24"/>
            </w:rPr>
            <w:t>2021年11月29日</w:t>
          </w:r>
        </w:sdtContent>
      </w:sdt>
      <w:r w:rsidRPr="00BB3049">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BB3049">
            <w:rPr>
              <w:rFonts w:asciiTheme="minorEastAsia" w:hAnsiTheme="minorEastAsia" w:hint="eastAsia"/>
              <w:sz w:val="24"/>
              <w:szCs w:val="24"/>
            </w:rPr>
            <w:t xml:space="preserve"> </w:t>
          </w:r>
          <w:r w:rsidR="00BB3049" w:rsidRPr="00BB3049">
            <w:rPr>
              <w:rFonts w:asciiTheme="minorEastAsia" w:hAnsiTheme="minorEastAsia" w:hint="eastAsia"/>
              <w:sz w:val="24"/>
              <w:szCs w:val="24"/>
            </w:rPr>
            <w:t>14</w:t>
          </w:r>
          <w:r w:rsidRPr="00BB3049">
            <w:rPr>
              <w:rFonts w:asciiTheme="minorEastAsia" w:hAnsiTheme="minorEastAsia" w:hint="eastAsia"/>
              <w:sz w:val="24"/>
              <w:szCs w:val="24"/>
            </w:rPr>
            <w:t>点</w:t>
          </w:r>
          <w:r w:rsidR="00BB3049" w:rsidRPr="00BB3049">
            <w:rPr>
              <w:rFonts w:asciiTheme="minorEastAsia" w:hAnsiTheme="minorEastAsia" w:hint="eastAsia"/>
              <w:sz w:val="24"/>
              <w:szCs w:val="24"/>
            </w:rPr>
            <w:t>00</w:t>
          </w:r>
          <w:r w:rsidRPr="00BB3049">
            <w:rPr>
              <w:rFonts w:asciiTheme="minorEastAsia" w:hAnsiTheme="minorEastAsia" w:hint="eastAsia"/>
              <w:sz w:val="24"/>
              <w:szCs w:val="24"/>
            </w:rPr>
            <w:t>分</w:t>
          </w:r>
        </w:sdtContent>
      </w:sdt>
    </w:p>
    <w:p w14:paraId="024883CB" w14:textId="77777777" w:rsidR="005E027C" w:rsidRPr="00BB3049" w:rsidRDefault="001C06F8">
      <w:pPr>
        <w:pStyle w:val="a5"/>
        <w:ind w:left="420" w:firstLineChars="0" w:firstLine="0"/>
        <w:rPr>
          <w:rFonts w:asciiTheme="minorEastAsia" w:hAnsiTheme="minorEastAsia"/>
          <w:sz w:val="24"/>
          <w:szCs w:val="24"/>
        </w:rPr>
      </w:pPr>
      <w:r w:rsidRPr="00BB3049">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BB3049" w:rsidRPr="00BB3049">
            <w:rPr>
              <w:rFonts w:asciiTheme="minorEastAsia" w:hAnsiTheme="minorEastAsia" w:hint="eastAsia"/>
              <w:sz w:val="24"/>
              <w:szCs w:val="24"/>
            </w:rPr>
            <w:t>江苏省苏州市吴中区东方大道988号，公司会议室。</w:t>
          </w:r>
        </w:sdtContent>
      </w:sdt>
    </w:p>
    <w:p w14:paraId="32F4BE64" w14:textId="77777777" w:rsidR="005E027C" w:rsidRDefault="001C06F8">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tag w:val="_GBC_58f47730933d45f8bd7f9609ada55e45"/>
        <w:id w:val="2863484"/>
        <w:lock w:val="sdtLocked"/>
        <w:placeholder>
          <w:docPart w:val="GBC22222222222222222222222222222"/>
        </w:placeholder>
      </w:sdtPr>
      <w:sdtEndPr>
        <w:rPr>
          <w:rFonts w:asciiTheme="minorEastAsia" w:hAnsiTheme="minorEastAsia"/>
        </w:rPr>
      </w:sdtEndPr>
      <w:sdtContent>
        <w:p w14:paraId="7238CC48" w14:textId="77777777" w:rsidR="00993D29" w:rsidRDefault="001C06F8" w:rsidP="00993D29">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BB3049">
                <w:rPr>
                  <w:rFonts w:hint="eastAsia"/>
                  <w:sz w:val="24"/>
                  <w:szCs w:val="24"/>
                </w:rPr>
                <w:t>中国证券登记结算有限责任公司股东大会网络投票系统</w:t>
              </w:r>
            </w:sdtContent>
          </w:sdt>
        </w:p>
        <w:p w14:paraId="0801E1B7" w14:textId="77777777" w:rsidR="00993D29" w:rsidRDefault="001C06F8"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1-11-28T00:00:00Z">
                <w:dateFormat w:val="yyyy'年'M'月'd'日'"/>
                <w:lid w:val="zh-CN"/>
                <w:storeMappedDataAs w:val="dateTime"/>
                <w:calendar w:val="gregorian"/>
              </w:date>
            </w:sdtPr>
            <w:sdtEndPr/>
            <w:sdtContent>
              <w:r w:rsidR="00BB3049">
                <w:rPr>
                  <w:rFonts w:ascii="宋体" w:hAnsi="宋体" w:cs="宋体" w:hint="eastAsia"/>
                  <w:kern w:val="0"/>
                  <w:sz w:val="24"/>
                </w:rPr>
                <w:t>2021年11月28日</w:t>
              </w:r>
            </w:sdtContent>
          </w:sdt>
        </w:p>
        <w:p w14:paraId="4B3CF130" w14:textId="77777777" w:rsidR="00993D29" w:rsidRDefault="001C06F8"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1-11-29T00:00:00Z">
                <w:dateFormat w:val="yyyy'年'M'月'd'日'"/>
                <w:lid w:val="zh-CN"/>
                <w:storeMappedDataAs w:val="dateTime"/>
                <w:calendar w:val="gregorian"/>
              </w:date>
            </w:sdtPr>
            <w:sdtEndPr/>
            <w:sdtContent>
              <w:r w:rsidR="00BB3049">
                <w:rPr>
                  <w:rFonts w:ascii="宋体" w:hAnsi="宋体" w:cs="宋体" w:hint="eastAsia"/>
                  <w:kern w:val="0"/>
                  <w:sz w:val="24"/>
                </w:rPr>
                <w:t>2021年11月29日</w:t>
              </w:r>
            </w:sdtContent>
          </w:sdt>
        </w:p>
        <w:p w14:paraId="7BFD91C1" w14:textId="77777777" w:rsidR="005E027C" w:rsidRPr="00993D29" w:rsidRDefault="001C06F8" w:rsidP="00993D2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BB3049" w:rsidRPr="00BB3049">
                <w:rPr>
                  <w:rFonts w:ascii="宋体" w:hAnsi="宋体" w:cs="宋体" w:hint="eastAsia"/>
                  <w:kern w:val="0"/>
                  <w:sz w:val="24"/>
                </w:rPr>
                <w:t>本次股东大会网络投票起止时间为2021年</w:t>
              </w:r>
              <w:r w:rsidR="00BB3049">
                <w:rPr>
                  <w:rFonts w:ascii="宋体" w:hAnsi="宋体" w:cs="宋体" w:hint="eastAsia"/>
                  <w:kern w:val="0"/>
                  <w:sz w:val="24"/>
                </w:rPr>
                <w:t>11</w:t>
              </w:r>
              <w:r w:rsidR="00BB3049" w:rsidRPr="00BB3049">
                <w:rPr>
                  <w:rFonts w:ascii="宋体" w:hAnsi="宋体" w:cs="宋体" w:hint="eastAsia"/>
                  <w:kern w:val="0"/>
                  <w:sz w:val="24"/>
                </w:rPr>
                <w:t>月</w:t>
              </w:r>
              <w:r w:rsidR="00BB3049">
                <w:rPr>
                  <w:rFonts w:ascii="宋体" w:hAnsi="宋体" w:cs="宋体" w:hint="eastAsia"/>
                  <w:kern w:val="0"/>
                  <w:sz w:val="24"/>
                </w:rPr>
                <w:t>28</w:t>
              </w:r>
              <w:r w:rsidR="00BB3049" w:rsidRPr="00BB3049">
                <w:rPr>
                  <w:rFonts w:ascii="宋体" w:hAnsi="宋体" w:cs="宋体" w:hint="eastAsia"/>
                  <w:kern w:val="0"/>
                  <w:sz w:val="24"/>
                </w:rPr>
                <w:t>日15：00至2021年</w:t>
              </w:r>
              <w:r w:rsidR="00BB3049">
                <w:rPr>
                  <w:rFonts w:ascii="宋体" w:hAnsi="宋体" w:cs="宋体" w:hint="eastAsia"/>
                  <w:kern w:val="0"/>
                  <w:sz w:val="24"/>
                </w:rPr>
                <w:t>11</w:t>
              </w:r>
              <w:r w:rsidR="00BB3049" w:rsidRPr="00BB3049">
                <w:rPr>
                  <w:rFonts w:ascii="宋体" w:hAnsi="宋体" w:cs="宋体" w:hint="eastAsia"/>
                  <w:kern w:val="0"/>
                  <w:sz w:val="24"/>
                </w:rPr>
                <w:t>月</w:t>
              </w:r>
              <w:r w:rsidR="00BB3049">
                <w:rPr>
                  <w:rFonts w:ascii="宋体" w:hAnsi="宋体" w:cs="宋体" w:hint="eastAsia"/>
                  <w:kern w:val="0"/>
                  <w:sz w:val="24"/>
                </w:rPr>
                <w:t>29</w:t>
              </w:r>
              <w:r w:rsidR="00BB3049" w:rsidRPr="00BB3049">
                <w:rPr>
                  <w:rFonts w:ascii="宋体" w:hAnsi="宋体" w:cs="宋体" w:hint="eastAsia"/>
                  <w:kern w:val="0"/>
                  <w:sz w:val="24"/>
                </w:rPr>
                <w:t>日15：00。</w:t>
              </w:r>
            </w:sdtContent>
          </w:sdt>
          <w:r>
            <w:rPr>
              <w:rFonts w:ascii="宋体" w:hAnsi="宋体" w:cs="宋体" w:hint="eastAsia"/>
              <w:kern w:val="0"/>
              <w:sz w:val="24"/>
            </w:rPr>
            <w:t xml:space="preserve"> </w:t>
          </w:r>
        </w:p>
      </w:sdtContent>
    </w:sdt>
    <w:p w14:paraId="49CD98B7" w14:textId="77777777" w:rsidR="005E027C" w:rsidRDefault="001C06F8">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6F688B34" w14:textId="77777777" w:rsidR="005E027C" w:rsidRDefault="001C06F8">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18B14B38" w14:textId="77777777" w:rsidR="005E027C" w:rsidRDefault="001C06F8">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649F6A99" w14:textId="77777777" w:rsidR="005E027C" w:rsidRDefault="00657F98">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BB3049" w:rsidRPr="00BB3049">
                <w:rPr>
                  <w:rFonts w:asciiTheme="minorEastAsia" w:hAnsiTheme="minorEastAsia" w:hint="eastAsia"/>
                  <w:sz w:val="24"/>
                  <w:szCs w:val="24"/>
                </w:rPr>
                <w:t>不适用</w:t>
              </w:r>
            </w:sdtContent>
          </w:sdt>
        </w:p>
      </w:sdtContent>
    </w:sdt>
    <w:p w14:paraId="52C965D1" w14:textId="77777777" w:rsidR="005E027C" w:rsidRDefault="001C06F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1353F4E5" w14:textId="77777777" w:rsidR="005E027C" w:rsidRDefault="001C06F8">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33"/>
            <w:gridCol w:w="4910"/>
            <w:gridCol w:w="2662"/>
          </w:tblGrid>
          <w:tr w:rsidR="00BB3049" w:rsidRPr="00BB3049" w14:paraId="566D4B87" w14:textId="77777777" w:rsidTr="00BB3049">
            <w:trPr>
              <w:trHeight w:val="445"/>
            </w:trPr>
            <w:sdt>
              <w:sdtPr>
                <w:tag w:val="_PLD_d56e99b5af5e448aa35f6d7511a1c684"/>
                <w:id w:val="-1191141286"/>
                <w:lock w:val="sdtLocked"/>
              </w:sdtPr>
              <w:sdtEndPr>
                <w:rPr>
                  <w:rFonts w:asciiTheme="minorEastAsia" w:hAnsiTheme="minorEastAsia" w:hint="eastAsia"/>
                  <w:szCs w:val="21"/>
                </w:rPr>
              </w:sdtEndPr>
              <w:sdtContent>
                <w:tc>
                  <w:tcPr>
                    <w:tcW w:w="557" w:type="pct"/>
                    <w:gridSpan w:val="2"/>
                    <w:vMerge w:val="restart"/>
                    <w:vAlign w:val="center"/>
                  </w:tcPr>
                  <w:p w14:paraId="16E6B33C" w14:textId="77777777" w:rsidR="00BB3049" w:rsidRPr="00BB3049" w:rsidRDefault="00BB3049" w:rsidP="00FC7DEF">
                    <w:pPr>
                      <w:jc w:val="center"/>
                      <w:rPr>
                        <w:rFonts w:asciiTheme="minorEastAsia" w:hAnsiTheme="minorEastAsia"/>
                        <w:szCs w:val="21"/>
                      </w:rPr>
                    </w:pPr>
                    <w:r w:rsidRPr="00BB3049">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318116728"/>
                <w:lock w:val="sdtLocked"/>
              </w:sdtPr>
              <w:sdtEndPr/>
              <w:sdtContent>
                <w:tc>
                  <w:tcPr>
                    <w:tcW w:w="2881" w:type="pct"/>
                    <w:vMerge w:val="restart"/>
                    <w:vAlign w:val="center"/>
                  </w:tcPr>
                  <w:p w14:paraId="2B76C78F" w14:textId="77777777" w:rsidR="00BB3049" w:rsidRPr="00BB3049" w:rsidRDefault="00BB3049" w:rsidP="00FC7DEF">
                    <w:pPr>
                      <w:jc w:val="center"/>
                      <w:rPr>
                        <w:rFonts w:asciiTheme="minorEastAsia" w:hAnsiTheme="minorEastAsia"/>
                        <w:szCs w:val="21"/>
                      </w:rPr>
                    </w:pPr>
                    <w:r w:rsidRPr="00BB3049">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1993869677"/>
                <w:lock w:val="sdtLocked"/>
              </w:sdtPr>
              <w:sdtEndPr/>
              <w:sdtContent>
                <w:tc>
                  <w:tcPr>
                    <w:tcW w:w="1561" w:type="pct"/>
                    <w:vAlign w:val="center"/>
                  </w:tcPr>
                  <w:p w14:paraId="06D28CB9" w14:textId="77777777" w:rsidR="00BB3049" w:rsidRPr="00BB3049" w:rsidRDefault="00BB3049" w:rsidP="00FC7DEF">
                    <w:pPr>
                      <w:jc w:val="center"/>
                      <w:rPr>
                        <w:rFonts w:asciiTheme="minorEastAsia" w:hAnsiTheme="minorEastAsia"/>
                        <w:szCs w:val="21"/>
                      </w:rPr>
                    </w:pPr>
                    <w:r w:rsidRPr="00BB3049">
                      <w:rPr>
                        <w:rFonts w:asciiTheme="minorEastAsia" w:hAnsiTheme="minorEastAsia" w:hint="eastAsia"/>
                        <w:szCs w:val="21"/>
                      </w:rPr>
                      <w:t>投票股东类型</w:t>
                    </w:r>
                  </w:p>
                </w:tc>
              </w:sdtContent>
            </w:sdt>
          </w:tr>
          <w:tr w:rsidR="00BB3049" w:rsidRPr="00BB3049" w14:paraId="790B0696" w14:textId="77777777" w:rsidTr="00BB3049">
            <w:trPr>
              <w:trHeight w:val="468"/>
            </w:trPr>
            <w:tc>
              <w:tcPr>
                <w:tcW w:w="557" w:type="pct"/>
                <w:gridSpan w:val="2"/>
                <w:vMerge/>
              </w:tcPr>
              <w:p w14:paraId="39F76E55" w14:textId="77777777" w:rsidR="00BB3049" w:rsidRPr="00BB3049" w:rsidRDefault="00BB3049" w:rsidP="00FC7DEF">
                <w:pPr>
                  <w:rPr>
                    <w:rFonts w:asciiTheme="minorEastAsia" w:hAnsiTheme="minorEastAsia"/>
                    <w:szCs w:val="21"/>
                  </w:rPr>
                </w:pPr>
              </w:p>
            </w:tc>
            <w:tc>
              <w:tcPr>
                <w:tcW w:w="2881" w:type="pct"/>
                <w:vMerge/>
              </w:tcPr>
              <w:p w14:paraId="6450891F" w14:textId="77777777" w:rsidR="00BB3049" w:rsidRPr="00BB3049" w:rsidRDefault="00BB3049" w:rsidP="00FC7DEF">
                <w:pPr>
                  <w:rPr>
                    <w:rFonts w:asciiTheme="minorEastAsia" w:hAnsiTheme="minorEastAsia"/>
                    <w:szCs w:val="21"/>
                  </w:rPr>
                </w:pPr>
              </w:p>
            </w:tc>
            <w:sdt>
              <w:sdtPr>
                <w:rPr>
                  <w:rFonts w:asciiTheme="minorEastAsia" w:hAnsiTheme="minorEastAsia" w:hint="eastAsia"/>
                  <w:szCs w:val="21"/>
                </w:rPr>
                <w:tag w:val="_PLD_586d52a0a11448758f483df4c9fc4572"/>
                <w:id w:val="-692304041"/>
                <w:lock w:val="sdtLocked"/>
              </w:sdtPr>
              <w:sdtEndPr/>
              <w:sdtContent>
                <w:tc>
                  <w:tcPr>
                    <w:tcW w:w="1561" w:type="pct"/>
                    <w:vAlign w:val="center"/>
                  </w:tcPr>
                  <w:p w14:paraId="00A946BA" w14:textId="77777777" w:rsidR="00BB3049" w:rsidRPr="00BB3049" w:rsidRDefault="00BB3049" w:rsidP="00FC7DEF">
                    <w:pPr>
                      <w:jc w:val="center"/>
                      <w:rPr>
                        <w:rFonts w:asciiTheme="minorEastAsia" w:hAnsiTheme="minorEastAsia"/>
                        <w:szCs w:val="21"/>
                      </w:rPr>
                    </w:pPr>
                    <w:r w:rsidRPr="00BB3049">
                      <w:rPr>
                        <w:rFonts w:asciiTheme="minorEastAsia" w:hAnsiTheme="minorEastAsia" w:hint="eastAsia"/>
                        <w:szCs w:val="21"/>
                      </w:rPr>
                      <w:t>A股股东</w:t>
                    </w:r>
                  </w:p>
                </w:tc>
              </w:sdtContent>
            </w:sdt>
          </w:tr>
          <w:tr w:rsidR="00BB3049" w:rsidRPr="00BB3049" w14:paraId="638CE2BE" w14:textId="77777777" w:rsidTr="00BB3049">
            <w:tc>
              <w:tcPr>
                <w:tcW w:w="5000" w:type="pct"/>
                <w:gridSpan w:val="4"/>
              </w:tcPr>
              <w:p w14:paraId="3708B177" w14:textId="77777777" w:rsidR="00BB3049" w:rsidRPr="00BB3049" w:rsidRDefault="00657F98" w:rsidP="00FC7DEF">
                <w:pPr>
                  <w:jc w:val="left"/>
                  <w:rPr>
                    <w:rFonts w:asciiTheme="minorEastAsia" w:hAnsiTheme="minorEastAsia"/>
                    <w:szCs w:val="21"/>
                  </w:rPr>
                </w:pPr>
                <w:sdt>
                  <w:sdtPr>
                    <w:rPr>
                      <w:rFonts w:asciiTheme="minorEastAsia" w:hAnsiTheme="minorEastAsia" w:hint="eastAsia"/>
                      <w:szCs w:val="21"/>
                    </w:rPr>
                    <w:tag w:val="_GBC_21226f34f96047cd91dc81234986cb89"/>
                    <w:id w:val="474341144"/>
                    <w:lock w:val="sdtLocked"/>
                  </w:sdtPr>
                  <w:sdtEndPr/>
                  <w:sdtContent>
                    <w:r w:rsidR="00BB3049" w:rsidRPr="00BB3049">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5749742"/>
              <w:lock w:val="sdtLocked"/>
            </w:sdtPr>
            <w:sdtEndPr/>
            <w:sdtContent>
              <w:tr w:rsidR="00BB3049" w:rsidRPr="00BB3049" w14:paraId="1ABCFCAD" w14:textId="77777777" w:rsidTr="00BB3049">
                <w:sdt>
                  <w:sdtPr>
                    <w:rPr>
                      <w:rFonts w:asciiTheme="minorEastAsia" w:hAnsiTheme="minorEastAsia"/>
                      <w:szCs w:val="21"/>
                    </w:rPr>
                    <w:alias w:val="审议听取的议案和报告_议案和报告的序号"/>
                    <w:tag w:val="_GBC_84546a6090c442c0ac1c3f3ae71734f5"/>
                    <w:id w:val="154810231"/>
                    <w:lock w:val="sdtLocked"/>
                    <w:text/>
                  </w:sdtPr>
                  <w:sdtEndPr/>
                  <w:sdtContent>
                    <w:tc>
                      <w:tcPr>
                        <w:tcW w:w="479" w:type="pct"/>
                        <w:vAlign w:val="center"/>
                      </w:tcPr>
                      <w:p w14:paraId="2EE37BED"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557137364"/>
                    <w:lock w:val="sdtLocked"/>
                    <w:text/>
                  </w:sdtPr>
                  <w:sdtEndPr/>
                  <w:sdtContent>
                    <w:tc>
                      <w:tcPr>
                        <w:tcW w:w="2959" w:type="pct"/>
                        <w:gridSpan w:val="2"/>
                        <w:vAlign w:val="center"/>
                      </w:tcPr>
                      <w:p w14:paraId="6815F1F6" w14:textId="77777777" w:rsidR="00BB3049" w:rsidRPr="00BB3049" w:rsidRDefault="00BB3049" w:rsidP="00DC656D">
                        <w:pPr>
                          <w:jc w:val="left"/>
                          <w:rPr>
                            <w:rFonts w:asciiTheme="minorEastAsia" w:hAnsiTheme="minorEastAsia"/>
                            <w:szCs w:val="21"/>
                          </w:rPr>
                        </w:pPr>
                        <w:r w:rsidRPr="00BB3049">
                          <w:rPr>
                            <w:rFonts w:asciiTheme="minorEastAsia" w:hAnsiTheme="minorEastAsia" w:hint="eastAsia"/>
                            <w:szCs w:val="21"/>
                          </w:rPr>
                          <w:t>关于公司符合非公开发行A股股票条件的议案</w:t>
                        </w:r>
                      </w:p>
                    </w:tc>
                  </w:sdtContent>
                </w:sdt>
                <w:sdt>
                  <w:sdtPr>
                    <w:rPr>
                      <w:rFonts w:asciiTheme="minorEastAsia" w:hAnsiTheme="minorEastAsia"/>
                      <w:szCs w:val="21"/>
                    </w:rPr>
                    <w:alias w:val="审议议案_投票对象是否是A股股东"/>
                    <w:tag w:val="_GBC_cb20e7b207234f878d35369b3210f6ca"/>
                    <w:id w:val="1237893086"/>
                    <w:lock w:val="sdtLocked"/>
                    <w:comboBox>
                      <w:listItem w:displayText="√" w:value="√"/>
                    </w:comboBox>
                  </w:sdtPr>
                  <w:sdtEndPr/>
                  <w:sdtContent>
                    <w:tc>
                      <w:tcPr>
                        <w:tcW w:w="1561" w:type="pct"/>
                        <w:vAlign w:val="center"/>
                      </w:tcPr>
                      <w:p w14:paraId="2CF0536B" w14:textId="77777777" w:rsidR="00BB3049" w:rsidRPr="00BB3049" w:rsidRDefault="00BB3049" w:rsidP="00BB3049">
                        <w:pPr>
                          <w:jc w:val="center"/>
                          <w:rPr>
                            <w:rFonts w:asciiTheme="minorEastAsia" w:hAnsiTheme="minorEastAsia"/>
                            <w:szCs w:val="21"/>
                          </w:rPr>
                        </w:pPr>
                        <w:r w:rsidRPr="00BB304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321350912"/>
              <w:lock w:val="sdtLocked"/>
            </w:sdtPr>
            <w:sdtEndPr/>
            <w:sdtContent>
              <w:tr w:rsidR="00BB3049" w:rsidRPr="00BB3049" w14:paraId="23FF1415" w14:textId="77777777" w:rsidTr="00BB3049">
                <w:sdt>
                  <w:sdtPr>
                    <w:rPr>
                      <w:rFonts w:asciiTheme="minorEastAsia" w:hAnsiTheme="minorEastAsia"/>
                      <w:szCs w:val="21"/>
                    </w:rPr>
                    <w:alias w:val="审议听取的议案和报告_议案和报告的序号"/>
                    <w:tag w:val="_GBC_84546a6090c442c0ac1c3f3ae71734f5"/>
                    <w:id w:val="-1313176311"/>
                    <w:lock w:val="sdtLocked"/>
                    <w:text/>
                  </w:sdtPr>
                  <w:sdtEndPr/>
                  <w:sdtContent>
                    <w:tc>
                      <w:tcPr>
                        <w:tcW w:w="479" w:type="pct"/>
                        <w:vAlign w:val="center"/>
                      </w:tcPr>
                      <w:p w14:paraId="5F36334A"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2.00</w:t>
                        </w:r>
                      </w:p>
                    </w:tc>
                  </w:sdtContent>
                </w:sdt>
                <w:sdt>
                  <w:sdtPr>
                    <w:rPr>
                      <w:rFonts w:asciiTheme="minorEastAsia" w:hAnsiTheme="minorEastAsia"/>
                      <w:szCs w:val="21"/>
                    </w:rPr>
                    <w:alias w:val="审议听取的议案和报告_议案和报告名称"/>
                    <w:tag w:val="_GBC_2d47efd670c5406fafca7da025f5f537"/>
                    <w:id w:val="-43529355"/>
                    <w:lock w:val="sdtLocked"/>
                    <w:text/>
                  </w:sdtPr>
                  <w:sdtEndPr/>
                  <w:sdtContent>
                    <w:tc>
                      <w:tcPr>
                        <w:tcW w:w="2959" w:type="pct"/>
                        <w:gridSpan w:val="2"/>
                        <w:vAlign w:val="center"/>
                      </w:tcPr>
                      <w:p w14:paraId="3D5A91CC" w14:textId="77777777" w:rsidR="00BB3049" w:rsidRPr="00BB3049" w:rsidRDefault="00BB3049" w:rsidP="00DC656D">
                        <w:pPr>
                          <w:jc w:val="left"/>
                          <w:rPr>
                            <w:rFonts w:asciiTheme="minorEastAsia" w:hAnsiTheme="minorEastAsia"/>
                            <w:szCs w:val="21"/>
                          </w:rPr>
                        </w:pPr>
                        <w:r w:rsidRPr="00BB3049">
                          <w:rPr>
                            <w:rFonts w:asciiTheme="minorEastAsia" w:hAnsiTheme="minorEastAsia" w:hint="eastAsia"/>
                            <w:szCs w:val="21"/>
                          </w:rPr>
                          <w:t>关于公司非公开发行A股股票方案的议案</w:t>
                        </w:r>
                      </w:p>
                    </w:tc>
                  </w:sdtContent>
                </w:sdt>
                <w:sdt>
                  <w:sdtPr>
                    <w:rPr>
                      <w:rFonts w:asciiTheme="minorEastAsia" w:hAnsiTheme="minorEastAsia"/>
                      <w:szCs w:val="21"/>
                    </w:rPr>
                    <w:alias w:val="审议议案_投票对象是否是A股股东"/>
                    <w:tag w:val="_GBC_cb20e7b207234f878d35369b3210f6ca"/>
                    <w:id w:val="-1295138545"/>
                    <w:lock w:val="sdtLocked"/>
                    <w:comboBox>
                      <w:listItem w:displayText="√" w:value="√"/>
                    </w:comboBox>
                  </w:sdtPr>
                  <w:sdtEndPr/>
                  <w:sdtContent>
                    <w:tc>
                      <w:tcPr>
                        <w:tcW w:w="1561" w:type="pct"/>
                        <w:vAlign w:val="center"/>
                      </w:tcPr>
                      <w:p w14:paraId="569818DF"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548942860"/>
              <w:lock w:val="sdtLocked"/>
            </w:sdtPr>
            <w:sdtEndPr/>
            <w:sdtContent>
              <w:tr w:rsidR="00BB3049" w:rsidRPr="00BB3049" w14:paraId="1A413F11" w14:textId="77777777" w:rsidTr="00BB3049">
                <w:sdt>
                  <w:sdtPr>
                    <w:rPr>
                      <w:rFonts w:asciiTheme="minorEastAsia" w:hAnsiTheme="minorEastAsia"/>
                      <w:szCs w:val="21"/>
                    </w:rPr>
                    <w:alias w:val="审议听取的议案和报告_议案和报告的序号"/>
                    <w:tag w:val="_GBC_84546a6090c442c0ac1c3f3ae71734f5"/>
                    <w:id w:val="1499008821"/>
                    <w:lock w:val="sdtLocked"/>
                    <w:text/>
                  </w:sdtPr>
                  <w:sdtEndPr/>
                  <w:sdtContent>
                    <w:tc>
                      <w:tcPr>
                        <w:tcW w:w="479" w:type="pct"/>
                        <w:vAlign w:val="center"/>
                      </w:tcPr>
                      <w:p w14:paraId="0BB220C8"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2.01</w:t>
                        </w:r>
                      </w:p>
                    </w:tc>
                  </w:sdtContent>
                </w:sdt>
                <w:sdt>
                  <w:sdtPr>
                    <w:rPr>
                      <w:rFonts w:asciiTheme="minorEastAsia" w:hAnsiTheme="minorEastAsia"/>
                      <w:szCs w:val="21"/>
                    </w:rPr>
                    <w:alias w:val="审议听取的议案和报告_议案和报告名称"/>
                    <w:tag w:val="_GBC_2d47efd670c5406fafca7da025f5f537"/>
                    <w:id w:val="-1200395077"/>
                    <w:lock w:val="sdtLocked"/>
                    <w:text/>
                  </w:sdtPr>
                  <w:sdtEndPr/>
                  <w:sdtContent>
                    <w:tc>
                      <w:tcPr>
                        <w:tcW w:w="2959" w:type="pct"/>
                        <w:gridSpan w:val="2"/>
                        <w:vAlign w:val="center"/>
                      </w:tcPr>
                      <w:p w14:paraId="4BA04025"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发行股票的种类和面值</w:t>
                        </w:r>
                      </w:p>
                    </w:tc>
                  </w:sdtContent>
                </w:sdt>
                <w:sdt>
                  <w:sdtPr>
                    <w:rPr>
                      <w:rFonts w:asciiTheme="minorEastAsia" w:hAnsiTheme="minorEastAsia"/>
                      <w:szCs w:val="21"/>
                    </w:rPr>
                    <w:alias w:val="审议议案_投票对象是否是A股股东"/>
                    <w:tag w:val="_GBC_cb20e7b207234f878d35369b3210f6ca"/>
                    <w:id w:val="-1579752914"/>
                    <w:lock w:val="sdtLocked"/>
                    <w:comboBox>
                      <w:listItem w:displayText="√" w:value="√"/>
                    </w:comboBox>
                  </w:sdtPr>
                  <w:sdtEndPr/>
                  <w:sdtContent>
                    <w:tc>
                      <w:tcPr>
                        <w:tcW w:w="1561" w:type="pct"/>
                        <w:vAlign w:val="center"/>
                      </w:tcPr>
                      <w:p w14:paraId="5DC99AB7"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028946018"/>
              <w:lock w:val="sdtLocked"/>
            </w:sdtPr>
            <w:sdtEndPr/>
            <w:sdtContent>
              <w:tr w:rsidR="00BB3049" w:rsidRPr="00BB3049" w14:paraId="0507FF02" w14:textId="77777777" w:rsidTr="00BB3049">
                <w:sdt>
                  <w:sdtPr>
                    <w:rPr>
                      <w:rFonts w:asciiTheme="minorEastAsia" w:hAnsiTheme="minorEastAsia"/>
                      <w:szCs w:val="21"/>
                    </w:rPr>
                    <w:alias w:val="审议听取的议案和报告_议案和报告的序号"/>
                    <w:tag w:val="_GBC_84546a6090c442c0ac1c3f3ae71734f5"/>
                    <w:id w:val="1983273811"/>
                    <w:lock w:val="sdtLocked"/>
                    <w:text/>
                  </w:sdtPr>
                  <w:sdtEndPr/>
                  <w:sdtContent>
                    <w:tc>
                      <w:tcPr>
                        <w:tcW w:w="479" w:type="pct"/>
                        <w:vAlign w:val="center"/>
                      </w:tcPr>
                      <w:p w14:paraId="541D27D2"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2.02</w:t>
                        </w:r>
                      </w:p>
                    </w:tc>
                  </w:sdtContent>
                </w:sdt>
                <w:sdt>
                  <w:sdtPr>
                    <w:rPr>
                      <w:rFonts w:asciiTheme="minorEastAsia" w:hAnsiTheme="minorEastAsia"/>
                      <w:szCs w:val="21"/>
                    </w:rPr>
                    <w:alias w:val="审议听取的议案和报告_议案和报告名称"/>
                    <w:tag w:val="_GBC_2d47efd670c5406fafca7da025f5f537"/>
                    <w:id w:val="-625534213"/>
                    <w:lock w:val="sdtLocked"/>
                    <w:text/>
                  </w:sdtPr>
                  <w:sdtEndPr/>
                  <w:sdtContent>
                    <w:tc>
                      <w:tcPr>
                        <w:tcW w:w="2959" w:type="pct"/>
                        <w:gridSpan w:val="2"/>
                        <w:vAlign w:val="center"/>
                      </w:tcPr>
                      <w:p w14:paraId="7D8D896A"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发行方式及发行时间</w:t>
                        </w:r>
                      </w:p>
                    </w:tc>
                  </w:sdtContent>
                </w:sdt>
                <w:sdt>
                  <w:sdtPr>
                    <w:rPr>
                      <w:rFonts w:asciiTheme="minorEastAsia" w:hAnsiTheme="minorEastAsia"/>
                      <w:szCs w:val="21"/>
                    </w:rPr>
                    <w:alias w:val="审议议案_投票对象是否是A股股东"/>
                    <w:tag w:val="_GBC_cb20e7b207234f878d35369b3210f6ca"/>
                    <w:id w:val="1814524948"/>
                    <w:lock w:val="sdtLocked"/>
                    <w:comboBox>
                      <w:listItem w:displayText="√" w:value="√"/>
                    </w:comboBox>
                  </w:sdtPr>
                  <w:sdtEndPr/>
                  <w:sdtContent>
                    <w:tc>
                      <w:tcPr>
                        <w:tcW w:w="1561" w:type="pct"/>
                        <w:vAlign w:val="center"/>
                      </w:tcPr>
                      <w:p w14:paraId="39DD9774"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8536823"/>
              <w:lock w:val="sdtLocked"/>
            </w:sdtPr>
            <w:sdtEndPr/>
            <w:sdtContent>
              <w:tr w:rsidR="00BB3049" w:rsidRPr="00BB3049" w14:paraId="1900D88A" w14:textId="77777777" w:rsidTr="00BB3049">
                <w:sdt>
                  <w:sdtPr>
                    <w:rPr>
                      <w:rFonts w:asciiTheme="minorEastAsia" w:hAnsiTheme="minorEastAsia"/>
                      <w:szCs w:val="21"/>
                    </w:rPr>
                    <w:alias w:val="审议听取的议案和报告_议案和报告的序号"/>
                    <w:tag w:val="_GBC_84546a6090c442c0ac1c3f3ae71734f5"/>
                    <w:id w:val="-965353046"/>
                    <w:lock w:val="sdtLocked"/>
                    <w:text/>
                  </w:sdtPr>
                  <w:sdtEndPr/>
                  <w:sdtContent>
                    <w:tc>
                      <w:tcPr>
                        <w:tcW w:w="479" w:type="pct"/>
                        <w:vAlign w:val="center"/>
                      </w:tcPr>
                      <w:p w14:paraId="1ECE963E"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2.03</w:t>
                        </w:r>
                      </w:p>
                    </w:tc>
                  </w:sdtContent>
                </w:sdt>
                <w:sdt>
                  <w:sdtPr>
                    <w:rPr>
                      <w:rFonts w:asciiTheme="minorEastAsia" w:hAnsiTheme="minorEastAsia"/>
                      <w:szCs w:val="21"/>
                    </w:rPr>
                    <w:alias w:val="审议听取的议案和报告_议案和报告名称"/>
                    <w:tag w:val="_GBC_2d47efd670c5406fafca7da025f5f537"/>
                    <w:id w:val="-1344941583"/>
                    <w:lock w:val="sdtLocked"/>
                    <w:text/>
                  </w:sdtPr>
                  <w:sdtEndPr/>
                  <w:sdtContent>
                    <w:tc>
                      <w:tcPr>
                        <w:tcW w:w="2959" w:type="pct"/>
                        <w:gridSpan w:val="2"/>
                        <w:vAlign w:val="center"/>
                      </w:tcPr>
                      <w:p w14:paraId="766689EF"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发行对象及认购方式</w:t>
                        </w:r>
                      </w:p>
                    </w:tc>
                  </w:sdtContent>
                </w:sdt>
                <w:sdt>
                  <w:sdtPr>
                    <w:rPr>
                      <w:rFonts w:asciiTheme="minorEastAsia" w:hAnsiTheme="minorEastAsia"/>
                      <w:szCs w:val="21"/>
                    </w:rPr>
                    <w:alias w:val="审议议案_投票对象是否是A股股东"/>
                    <w:tag w:val="_GBC_cb20e7b207234f878d35369b3210f6ca"/>
                    <w:id w:val="-2109112339"/>
                    <w:lock w:val="sdtLocked"/>
                    <w:comboBox>
                      <w:listItem w:displayText="√" w:value="√"/>
                    </w:comboBox>
                  </w:sdtPr>
                  <w:sdtEndPr/>
                  <w:sdtContent>
                    <w:tc>
                      <w:tcPr>
                        <w:tcW w:w="1561" w:type="pct"/>
                        <w:vAlign w:val="center"/>
                      </w:tcPr>
                      <w:p w14:paraId="56C6859E"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961713131"/>
              <w:lock w:val="sdtLocked"/>
            </w:sdtPr>
            <w:sdtEndPr/>
            <w:sdtContent>
              <w:tr w:rsidR="00BB3049" w:rsidRPr="00BB3049" w14:paraId="59A8C0F9" w14:textId="77777777" w:rsidTr="00BB3049">
                <w:sdt>
                  <w:sdtPr>
                    <w:rPr>
                      <w:rFonts w:asciiTheme="minorEastAsia" w:hAnsiTheme="minorEastAsia"/>
                      <w:szCs w:val="21"/>
                    </w:rPr>
                    <w:alias w:val="审议听取的议案和报告_议案和报告的序号"/>
                    <w:tag w:val="_GBC_84546a6090c442c0ac1c3f3ae71734f5"/>
                    <w:id w:val="1824550229"/>
                    <w:lock w:val="sdtLocked"/>
                    <w:text/>
                  </w:sdtPr>
                  <w:sdtEndPr/>
                  <w:sdtContent>
                    <w:tc>
                      <w:tcPr>
                        <w:tcW w:w="479" w:type="pct"/>
                        <w:vAlign w:val="center"/>
                      </w:tcPr>
                      <w:p w14:paraId="507FED50"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2.04</w:t>
                        </w:r>
                      </w:p>
                    </w:tc>
                  </w:sdtContent>
                </w:sdt>
                <w:sdt>
                  <w:sdtPr>
                    <w:rPr>
                      <w:rFonts w:asciiTheme="minorEastAsia" w:hAnsiTheme="minorEastAsia"/>
                      <w:szCs w:val="21"/>
                    </w:rPr>
                    <w:alias w:val="审议听取的议案和报告_议案和报告名称"/>
                    <w:tag w:val="_GBC_2d47efd670c5406fafca7da025f5f537"/>
                    <w:id w:val="-1336149858"/>
                    <w:lock w:val="sdtLocked"/>
                    <w:text/>
                  </w:sdtPr>
                  <w:sdtEndPr/>
                  <w:sdtContent>
                    <w:tc>
                      <w:tcPr>
                        <w:tcW w:w="2959" w:type="pct"/>
                        <w:gridSpan w:val="2"/>
                        <w:vAlign w:val="center"/>
                      </w:tcPr>
                      <w:p w14:paraId="56C00554"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定价基准日、发行价格及定价原则</w:t>
                        </w:r>
                      </w:p>
                    </w:tc>
                  </w:sdtContent>
                </w:sdt>
                <w:sdt>
                  <w:sdtPr>
                    <w:rPr>
                      <w:rFonts w:asciiTheme="minorEastAsia" w:hAnsiTheme="minorEastAsia"/>
                      <w:szCs w:val="21"/>
                    </w:rPr>
                    <w:alias w:val="审议议案_投票对象是否是A股股东"/>
                    <w:tag w:val="_GBC_cb20e7b207234f878d35369b3210f6ca"/>
                    <w:id w:val="646708214"/>
                    <w:lock w:val="sdtLocked"/>
                    <w:comboBox>
                      <w:listItem w:displayText="√" w:value="√"/>
                    </w:comboBox>
                  </w:sdtPr>
                  <w:sdtEndPr/>
                  <w:sdtContent>
                    <w:tc>
                      <w:tcPr>
                        <w:tcW w:w="1561" w:type="pct"/>
                        <w:vAlign w:val="center"/>
                      </w:tcPr>
                      <w:p w14:paraId="1F995D9B"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95805234"/>
              <w:lock w:val="sdtLocked"/>
            </w:sdtPr>
            <w:sdtEndPr/>
            <w:sdtContent>
              <w:tr w:rsidR="00BB3049" w:rsidRPr="00BB3049" w14:paraId="4FAED1FA" w14:textId="77777777" w:rsidTr="00BB3049">
                <w:sdt>
                  <w:sdtPr>
                    <w:rPr>
                      <w:rFonts w:asciiTheme="minorEastAsia" w:hAnsiTheme="minorEastAsia"/>
                      <w:szCs w:val="21"/>
                    </w:rPr>
                    <w:alias w:val="审议听取的议案和报告_议案和报告的序号"/>
                    <w:tag w:val="_GBC_84546a6090c442c0ac1c3f3ae71734f5"/>
                    <w:id w:val="1865861115"/>
                    <w:lock w:val="sdtLocked"/>
                    <w:text/>
                  </w:sdtPr>
                  <w:sdtEndPr/>
                  <w:sdtContent>
                    <w:tc>
                      <w:tcPr>
                        <w:tcW w:w="479" w:type="pct"/>
                        <w:vAlign w:val="center"/>
                      </w:tcPr>
                      <w:p w14:paraId="39FFFD1B"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2.05</w:t>
                        </w:r>
                      </w:p>
                    </w:tc>
                  </w:sdtContent>
                </w:sdt>
                <w:sdt>
                  <w:sdtPr>
                    <w:rPr>
                      <w:rFonts w:asciiTheme="minorEastAsia" w:hAnsiTheme="minorEastAsia"/>
                      <w:szCs w:val="21"/>
                    </w:rPr>
                    <w:alias w:val="审议听取的议案和报告_议案和报告名称"/>
                    <w:tag w:val="_GBC_2d47efd670c5406fafca7da025f5f537"/>
                    <w:id w:val="1594513588"/>
                    <w:lock w:val="sdtLocked"/>
                    <w:text/>
                  </w:sdtPr>
                  <w:sdtEndPr/>
                  <w:sdtContent>
                    <w:tc>
                      <w:tcPr>
                        <w:tcW w:w="2959" w:type="pct"/>
                        <w:gridSpan w:val="2"/>
                        <w:vAlign w:val="center"/>
                      </w:tcPr>
                      <w:p w14:paraId="2C9DB6D2"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发行数量</w:t>
                        </w:r>
                      </w:p>
                    </w:tc>
                  </w:sdtContent>
                </w:sdt>
                <w:sdt>
                  <w:sdtPr>
                    <w:rPr>
                      <w:rFonts w:asciiTheme="minorEastAsia" w:hAnsiTheme="minorEastAsia"/>
                      <w:szCs w:val="21"/>
                    </w:rPr>
                    <w:alias w:val="审议议案_投票对象是否是A股股东"/>
                    <w:tag w:val="_GBC_cb20e7b207234f878d35369b3210f6ca"/>
                    <w:id w:val="1121492943"/>
                    <w:lock w:val="sdtLocked"/>
                    <w:comboBox>
                      <w:listItem w:displayText="√" w:value="√"/>
                    </w:comboBox>
                  </w:sdtPr>
                  <w:sdtEndPr/>
                  <w:sdtContent>
                    <w:tc>
                      <w:tcPr>
                        <w:tcW w:w="1561" w:type="pct"/>
                        <w:vAlign w:val="center"/>
                      </w:tcPr>
                      <w:p w14:paraId="397B711A"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378595968"/>
              <w:lock w:val="sdtLocked"/>
            </w:sdtPr>
            <w:sdtEndPr/>
            <w:sdtContent>
              <w:tr w:rsidR="00BB3049" w:rsidRPr="00BB3049" w14:paraId="7F9A70D6" w14:textId="77777777" w:rsidTr="00BB3049">
                <w:sdt>
                  <w:sdtPr>
                    <w:rPr>
                      <w:rFonts w:asciiTheme="minorEastAsia" w:hAnsiTheme="minorEastAsia"/>
                      <w:szCs w:val="21"/>
                    </w:rPr>
                    <w:alias w:val="审议听取的议案和报告_议案和报告的序号"/>
                    <w:tag w:val="_GBC_84546a6090c442c0ac1c3f3ae71734f5"/>
                    <w:id w:val="-368757126"/>
                    <w:lock w:val="sdtLocked"/>
                    <w:text/>
                  </w:sdtPr>
                  <w:sdtEndPr/>
                  <w:sdtContent>
                    <w:tc>
                      <w:tcPr>
                        <w:tcW w:w="479" w:type="pct"/>
                        <w:vAlign w:val="center"/>
                      </w:tcPr>
                      <w:p w14:paraId="00BA545E"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2.06</w:t>
                        </w:r>
                      </w:p>
                    </w:tc>
                  </w:sdtContent>
                </w:sdt>
                <w:sdt>
                  <w:sdtPr>
                    <w:rPr>
                      <w:rFonts w:asciiTheme="minorEastAsia" w:hAnsiTheme="minorEastAsia"/>
                      <w:szCs w:val="21"/>
                    </w:rPr>
                    <w:alias w:val="审议听取的议案和报告_议案和报告名称"/>
                    <w:tag w:val="_GBC_2d47efd670c5406fafca7da025f5f537"/>
                    <w:id w:val="837510543"/>
                    <w:lock w:val="sdtLocked"/>
                    <w:text/>
                  </w:sdtPr>
                  <w:sdtEndPr/>
                  <w:sdtContent>
                    <w:tc>
                      <w:tcPr>
                        <w:tcW w:w="2959" w:type="pct"/>
                        <w:gridSpan w:val="2"/>
                        <w:vAlign w:val="center"/>
                      </w:tcPr>
                      <w:p w14:paraId="074346E2"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募集资金数量及用途</w:t>
                        </w:r>
                      </w:p>
                    </w:tc>
                  </w:sdtContent>
                </w:sdt>
                <w:sdt>
                  <w:sdtPr>
                    <w:rPr>
                      <w:rFonts w:asciiTheme="minorEastAsia" w:hAnsiTheme="minorEastAsia"/>
                      <w:szCs w:val="21"/>
                    </w:rPr>
                    <w:alias w:val="审议议案_投票对象是否是A股股东"/>
                    <w:tag w:val="_GBC_cb20e7b207234f878d35369b3210f6ca"/>
                    <w:id w:val="-2137633064"/>
                    <w:lock w:val="sdtLocked"/>
                    <w:comboBox>
                      <w:listItem w:displayText="√" w:value="√"/>
                    </w:comboBox>
                  </w:sdtPr>
                  <w:sdtEndPr/>
                  <w:sdtContent>
                    <w:tc>
                      <w:tcPr>
                        <w:tcW w:w="1561" w:type="pct"/>
                        <w:vAlign w:val="center"/>
                      </w:tcPr>
                      <w:p w14:paraId="3B031070"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426619275"/>
              <w:lock w:val="sdtLocked"/>
            </w:sdtPr>
            <w:sdtEndPr/>
            <w:sdtContent>
              <w:tr w:rsidR="00BB3049" w:rsidRPr="00BB3049" w14:paraId="36F02E25" w14:textId="77777777" w:rsidTr="00BB3049">
                <w:sdt>
                  <w:sdtPr>
                    <w:rPr>
                      <w:rFonts w:asciiTheme="minorEastAsia" w:hAnsiTheme="minorEastAsia"/>
                      <w:szCs w:val="21"/>
                    </w:rPr>
                    <w:alias w:val="审议听取的议案和报告_议案和报告的序号"/>
                    <w:tag w:val="_GBC_84546a6090c442c0ac1c3f3ae71734f5"/>
                    <w:id w:val="-1587144023"/>
                    <w:lock w:val="sdtLocked"/>
                    <w:text/>
                  </w:sdtPr>
                  <w:sdtEndPr/>
                  <w:sdtContent>
                    <w:tc>
                      <w:tcPr>
                        <w:tcW w:w="479" w:type="pct"/>
                        <w:vAlign w:val="center"/>
                      </w:tcPr>
                      <w:p w14:paraId="62E7C9A9"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2.07</w:t>
                        </w:r>
                      </w:p>
                    </w:tc>
                  </w:sdtContent>
                </w:sdt>
                <w:sdt>
                  <w:sdtPr>
                    <w:rPr>
                      <w:rFonts w:asciiTheme="minorEastAsia" w:hAnsiTheme="minorEastAsia"/>
                      <w:szCs w:val="21"/>
                    </w:rPr>
                    <w:alias w:val="审议听取的议案和报告_议案和报告名称"/>
                    <w:tag w:val="_GBC_2d47efd670c5406fafca7da025f5f537"/>
                    <w:id w:val="357234753"/>
                    <w:lock w:val="sdtLocked"/>
                    <w:text/>
                  </w:sdtPr>
                  <w:sdtEndPr/>
                  <w:sdtContent>
                    <w:tc>
                      <w:tcPr>
                        <w:tcW w:w="2959" w:type="pct"/>
                        <w:gridSpan w:val="2"/>
                        <w:vAlign w:val="center"/>
                      </w:tcPr>
                      <w:p w14:paraId="7130456A"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限售期</w:t>
                        </w:r>
                      </w:p>
                    </w:tc>
                  </w:sdtContent>
                </w:sdt>
                <w:sdt>
                  <w:sdtPr>
                    <w:rPr>
                      <w:rFonts w:asciiTheme="minorEastAsia" w:hAnsiTheme="minorEastAsia"/>
                      <w:szCs w:val="21"/>
                    </w:rPr>
                    <w:alias w:val="审议议案_投票对象是否是A股股东"/>
                    <w:tag w:val="_GBC_cb20e7b207234f878d35369b3210f6ca"/>
                    <w:id w:val="1333413365"/>
                    <w:lock w:val="sdtLocked"/>
                    <w:comboBox>
                      <w:listItem w:displayText="√" w:value="√"/>
                    </w:comboBox>
                  </w:sdtPr>
                  <w:sdtEndPr/>
                  <w:sdtContent>
                    <w:tc>
                      <w:tcPr>
                        <w:tcW w:w="1561" w:type="pct"/>
                        <w:vAlign w:val="center"/>
                      </w:tcPr>
                      <w:p w14:paraId="63E3D85C"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384112995"/>
              <w:lock w:val="sdtLocked"/>
            </w:sdtPr>
            <w:sdtEndPr/>
            <w:sdtContent>
              <w:tr w:rsidR="00BB3049" w:rsidRPr="00BB3049" w14:paraId="6D868662" w14:textId="77777777" w:rsidTr="00BB3049">
                <w:sdt>
                  <w:sdtPr>
                    <w:rPr>
                      <w:rFonts w:asciiTheme="minorEastAsia" w:hAnsiTheme="minorEastAsia"/>
                      <w:szCs w:val="21"/>
                    </w:rPr>
                    <w:alias w:val="审议听取的议案和报告_议案和报告的序号"/>
                    <w:tag w:val="_GBC_84546a6090c442c0ac1c3f3ae71734f5"/>
                    <w:id w:val="-2113189660"/>
                    <w:lock w:val="sdtLocked"/>
                    <w:text/>
                  </w:sdtPr>
                  <w:sdtEndPr/>
                  <w:sdtContent>
                    <w:tc>
                      <w:tcPr>
                        <w:tcW w:w="479" w:type="pct"/>
                        <w:vAlign w:val="center"/>
                      </w:tcPr>
                      <w:p w14:paraId="37270A6C"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2.08</w:t>
                        </w:r>
                      </w:p>
                    </w:tc>
                  </w:sdtContent>
                </w:sdt>
                <w:sdt>
                  <w:sdtPr>
                    <w:rPr>
                      <w:rFonts w:asciiTheme="minorEastAsia" w:hAnsiTheme="minorEastAsia"/>
                      <w:szCs w:val="21"/>
                    </w:rPr>
                    <w:alias w:val="审议听取的议案和报告_议案和报告名称"/>
                    <w:tag w:val="_GBC_2d47efd670c5406fafca7da025f5f537"/>
                    <w:id w:val="-1337836174"/>
                    <w:lock w:val="sdtLocked"/>
                    <w:text/>
                  </w:sdtPr>
                  <w:sdtEndPr/>
                  <w:sdtContent>
                    <w:tc>
                      <w:tcPr>
                        <w:tcW w:w="2959" w:type="pct"/>
                        <w:gridSpan w:val="2"/>
                        <w:vAlign w:val="center"/>
                      </w:tcPr>
                      <w:p w14:paraId="6FC7A7EC"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上市地点</w:t>
                        </w:r>
                      </w:p>
                    </w:tc>
                  </w:sdtContent>
                </w:sdt>
                <w:sdt>
                  <w:sdtPr>
                    <w:rPr>
                      <w:rFonts w:asciiTheme="minorEastAsia" w:hAnsiTheme="minorEastAsia"/>
                      <w:szCs w:val="21"/>
                    </w:rPr>
                    <w:alias w:val="审议议案_投票对象是否是A股股东"/>
                    <w:tag w:val="_GBC_cb20e7b207234f878d35369b3210f6ca"/>
                    <w:id w:val="-1797134148"/>
                    <w:lock w:val="sdtLocked"/>
                    <w:comboBox>
                      <w:listItem w:displayText="√" w:value="√"/>
                    </w:comboBox>
                  </w:sdtPr>
                  <w:sdtEndPr/>
                  <w:sdtContent>
                    <w:tc>
                      <w:tcPr>
                        <w:tcW w:w="1561" w:type="pct"/>
                        <w:vAlign w:val="center"/>
                      </w:tcPr>
                      <w:p w14:paraId="59820F01"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42801489"/>
              <w:lock w:val="sdtLocked"/>
            </w:sdtPr>
            <w:sdtEndPr/>
            <w:sdtContent>
              <w:tr w:rsidR="00BB3049" w:rsidRPr="00BB3049" w14:paraId="01567A66" w14:textId="77777777" w:rsidTr="00BB3049">
                <w:sdt>
                  <w:sdtPr>
                    <w:rPr>
                      <w:rFonts w:asciiTheme="minorEastAsia" w:hAnsiTheme="minorEastAsia"/>
                      <w:szCs w:val="21"/>
                    </w:rPr>
                    <w:alias w:val="审议听取的议案和报告_议案和报告的序号"/>
                    <w:tag w:val="_GBC_84546a6090c442c0ac1c3f3ae71734f5"/>
                    <w:id w:val="1960440597"/>
                    <w:lock w:val="sdtLocked"/>
                    <w:text/>
                  </w:sdtPr>
                  <w:sdtEndPr/>
                  <w:sdtContent>
                    <w:tc>
                      <w:tcPr>
                        <w:tcW w:w="479" w:type="pct"/>
                        <w:vAlign w:val="center"/>
                      </w:tcPr>
                      <w:p w14:paraId="5CDE4274"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2.09</w:t>
                        </w:r>
                      </w:p>
                    </w:tc>
                  </w:sdtContent>
                </w:sdt>
                <w:sdt>
                  <w:sdtPr>
                    <w:rPr>
                      <w:rFonts w:asciiTheme="minorEastAsia" w:hAnsiTheme="minorEastAsia"/>
                      <w:szCs w:val="21"/>
                    </w:rPr>
                    <w:alias w:val="审议听取的议案和报告_议案和报告名称"/>
                    <w:tag w:val="_GBC_2d47efd670c5406fafca7da025f5f537"/>
                    <w:id w:val="-830055152"/>
                    <w:lock w:val="sdtLocked"/>
                    <w:text/>
                  </w:sdtPr>
                  <w:sdtEndPr/>
                  <w:sdtContent>
                    <w:tc>
                      <w:tcPr>
                        <w:tcW w:w="2959" w:type="pct"/>
                        <w:gridSpan w:val="2"/>
                        <w:vAlign w:val="center"/>
                      </w:tcPr>
                      <w:p w14:paraId="55A848DC"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滚存利润分配</w:t>
                        </w:r>
                      </w:p>
                    </w:tc>
                  </w:sdtContent>
                </w:sdt>
                <w:sdt>
                  <w:sdtPr>
                    <w:rPr>
                      <w:rFonts w:asciiTheme="minorEastAsia" w:hAnsiTheme="minorEastAsia"/>
                      <w:szCs w:val="21"/>
                    </w:rPr>
                    <w:alias w:val="审议议案_投票对象是否是A股股东"/>
                    <w:tag w:val="_GBC_cb20e7b207234f878d35369b3210f6ca"/>
                    <w:id w:val="2099357492"/>
                    <w:lock w:val="sdtLocked"/>
                    <w:comboBox>
                      <w:listItem w:displayText="√" w:value="√"/>
                    </w:comboBox>
                  </w:sdtPr>
                  <w:sdtEndPr/>
                  <w:sdtContent>
                    <w:tc>
                      <w:tcPr>
                        <w:tcW w:w="1561" w:type="pct"/>
                        <w:vAlign w:val="center"/>
                      </w:tcPr>
                      <w:p w14:paraId="34000F44"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834263258"/>
              <w:lock w:val="sdtLocked"/>
            </w:sdtPr>
            <w:sdtEndPr/>
            <w:sdtContent>
              <w:tr w:rsidR="00BB3049" w:rsidRPr="00BB3049" w14:paraId="6EADF0A2" w14:textId="77777777" w:rsidTr="00BB3049">
                <w:sdt>
                  <w:sdtPr>
                    <w:rPr>
                      <w:rFonts w:asciiTheme="minorEastAsia" w:hAnsiTheme="minorEastAsia"/>
                      <w:szCs w:val="21"/>
                    </w:rPr>
                    <w:alias w:val="审议听取的议案和报告_议案和报告的序号"/>
                    <w:tag w:val="_GBC_84546a6090c442c0ac1c3f3ae71734f5"/>
                    <w:id w:val="-106734927"/>
                    <w:lock w:val="sdtLocked"/>
                    <w:text/>
                  </w:sdtPr>
                  <w:sdtEndPr/>
                  <w:sdtContent>
                    <w:tc>
                      <w:tcPr>
                        <w:tcW w:w="479" w:type="pct"/>
                        <w:vAlign w:val="center"/>
                      </w:tcPr>
                      <w:p w14:paraId="6DA25499"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2.10</w:t>
                        </w:r>
                      </w:p>
                    </w:tc>
                  </w:sdtContent>
                </w:sdt>
                <w:sdt>
                  <w:sdtPr>
                    <w:rPr>
                      <w:rFonts w:asciiTheme="minorEastAsia" w:hAnsiTheme="minorEastAsia"/>
                      <w:szCs w:val="21"/>
                    </w:rPr>
                    <w:alias w:val="审议听取的议案和报告_议案和报告名称"/>
                    <w:tag w:val="_GBC_2d47efd670c5406fafca7da025f5f537"/>
                    <w:id w:val="2117482071"/>
                    <w:lock w:val="sdtLocked"/>
                    <w:text/>
                  </w:sdtPr>
                  <w:sdtEndPr/>
                  <w:sdtContent>
                    <w:tc>
                      <w:tcPr>
                        <w:tcW w:w="2959" w:type="pct"/>
                        <w:gridSpan w:val="2"/>
                        <w:vAlign w:val="center"/>
                      </w:tcPr>
                      <w:p w14:paraId="07945E9C"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 决议的有效期</w:t>
                        </w:r>
                      </w:p>
                    </w:tc>
                  </w:sdtContent>
                </w:sdt>
                <w:sdt>
                  <w:sdtPr>
                    <w:rPr>
                      <w:rFonts w:asciiTheme="minorEastAsia" w:hAnsiTheme="minorEastAsia"/>
                      <w:szCs w:val="21"/>
                    </w:rPr>
                    <w:alias w:val="审议议案_投票对象是否是A股股东"/>
                    <w:tag w:val="_GBC_cb20e7b207234f878d35369b3210f6ca"/>
                    <w:id w:val="110095013"/>
                    <w:lock w:val="sdtLocked"/>
                    <w:comboBox>
                      <w:listItem w:displayText="√" w:value="√"/>
                    </w:comboBox>
                  </w:sdtPr>
                  <w:sdtEndPr/>
                  <w:sdtContent>
                    <w:tc>
                      <w:tcPr>
                        <w:tcW w:w="1561" w:type="pct"/>
                        <w:vAlign w:val="center"/>
                      </w:tcPr>
                      <w:p w14:paraId="61FE2A69" w14:textId="77777777" w:rsidR="00BB3049" w:rsidRPr="00BB3049" w:rsidRDefault="00BB3049" w:rsidP="00BB3049">
                        <w:pPr>
                          <w:jc w:val="center"/>
                          <w:rPr>
                            <w:rFonts w:asciiTheme="minorEastAsia" w:hAnsiTheme="minorEastAsia"/>
                            <w:szCs w:val="21"/>
                          </w:rPr>
                        </w:pPr>
                        <w:r w:rsidRPr="00BB304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582960044"/>
              <w:lock w:val="sdtLocked"/>
            </w:sdtPr>
            <w:sdtEndPr/>
            <w:sdtContent>
              <w:tr w:rsidR="00BB3049" w:rsidRPr="00BB3049" w14:paraId="7EA339B8" w14:textId="77777777" w:rsidTr="00BB3049">
                <w:sdt>
                  <w:sdtPr>
                    <w:rPr>
                      <w:rFonts w:asciiTheme="minorEastAsia" w:hAnsiTheme="minorEastAsia"/>
                      <w:szCs w:val="21"/>
                    </w:rPr>
                    <w:alias w:val="审议听取的议案和报告_议案和报告的序号"/>
                    <w:tag w:val="_GBC_84546a6090c442c0ac1c3f3ae71734f5"/>
                    <w:id w:val="-1866512546"/>
                    <w:lock w:val="sdtLocked"/>
                    <w:text/>
                  </w:sdtPr>
                  <w:sdtEndPr/>
                  <w:sdtContent>
                    <w:tc>
                      <w:tcPr>
                        <w:tcW w:w="479" w:type="pct"/>
                        <w:vAlign w:val="center"/>
                      </w:tcPr>
                      <w:p w14:paraId="21F565AC"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3</w:t>
                        </w:r>
                      </w:p>
                    </w:tc>
                  </w:sdtContent>
                </w:sdt>
                <w:sdt>
                  <w:sdtPr>
                    <w:rPr>
                      <w:rFonts w:asciiTheme="minorEastAsia" w:hAnsiTheme="minorEastAsia"/>
                      <w:szCs w:val="21"/>
                    </w:rPr>
                    <w:alias w:val="审议听取的议案和报告_议案和报告名称"/>
                    <w:tag w:val="_GBC_2d47efd670c5406fafca7da025f5f537"/>
                    <w:id w:val="679094448"/>
                    <w:lock w:val="sdtLocked"/>
                    <w:text/>
                  </w:sdtPr>
                  <w:sdtEndPr/>
                  <w:sdtContent>
                    <w:tc>
                      <w:tcPr>
                        <w:tcW w:w="2959" w:type="pct"/>
                        <w:gridSpan w:val="2"/>
                        <w:vAlign w:val="center"/>
                      </w:tcPr>
                      <w:p w14:paraId="5E4A43D6"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关于公司2021年度非公开发行A股股票募集资金使用可行性分析报告的议案</w:t>
                        </w:r>
                      </w:p>
                    </w:tc>
                  </w:sdtContent>
                </w:sdt>
                <w:sdt>
                  <w:sdtPr>
                    <w:rPr>
                      <w:rFonts w:asciiTheme="minorEastAsia" w:hAnsiTheme="minorEastAsia"/>
                      <w:szCs w:val="21"/>
                    </w:rPr>
                    <w:alias w:val="审议议案_投票对象是否是A股股东"/>
                    <w:tag w:val="_GBC_cb20e7b207234f878d35369b3210f6ca"/>
                    <w:id w:val="693659962"/>
                    <w:lock w:val="sdtLocked"/>
                    <w:comboBox>
                      <w:listItem w:displayText="√" w:value="√"/>
                    </w:comboBox>
                  </w:sdtPr>
                  <w:sdtEndPr/>
                  <w:sdtContent>
                    <w:tc>
                      <w:tcPr>
                        <w:tcW w:w="1561" w:type="pct"/>
                        <w:vAlign w:val="center"/>
                      </w:tcPr>
                      <w:p w14:paraId="6219461A"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44285512"/>
              <w:lock w:val="sdtLocked"/>
            </w:sdtPr>
            <w:sdtEndPr/>
            <w:sdtContent>
              <w:tr w:rsidR="00BB3049" w:rsidRPr="00BB3049" w14:paraId="1CB04DB3" w14:textId="77777777" w:rsidTr="00BB3049">
                <w:sdt>
                  <w:sdtPr>
                    <w:rPr>
                      <w:rFonts w:asciiTheme="minorEastAsia" w:hAnsiTheme="minorEastAsia"/>
                      <w:szCs w:val="21"/>
                    </w:rPr>
                    <w:alias w:val="审议听取的议案和报告_议案和报告的序号"/>
                    <w:tag w:val="_GBC_84546a6090c442c0ac1c3f3ae71734f5"/>
                    <w:id w:val="2072073542"/>
                    <w:lock w:val="sdtLocked"/>
                    <w:text/>
                  </w:sdtPr>
                  <w:sdtEndPr/>
                  <w:sdtContent>
                    <w:tc>
                      <w:tcPr>
                        <w:tcW w:w="479" w:type="pct"/>
                        <w:vAlign w:val="center"/>
                      </w:tcPr>
                      <w:p w14:paraId="56EA45B9"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4</w:t>
                        </w:r>
                      </w:p>
                    </w:tc>
                  </w:sdtContent>
                </w:sdt>
                <w:sdt>
                  <w:sdtPr>
                    <w:rPr>
                      <w:rFonts w:asciiTheme="minorEastAsia" w:hAnsiTheme="minorEastAsia"/>
                      <w:szCs w:val="21"/>
                    </w:rPr>
                    <w:alias w:val="审议听取的议案和报告_议案和报告名称"/>
                    <w:tag w:val="_GBC_2d47efd670c5406fafca7da025f5f537"/>
                    <w:id w:val="-1287648653"/>
                    <w:lock w:val="sdtLocked"/>
                    <w:text/>
                  </w:sdtPr>
                  <w:sdtEndPr/>
                  <w:sdtContent>
                    <w:tc>
                      <w:tcPr>
                        <w:tcW w:w="2959" w:type="pct"/>
                        <w:gridSpan w:val="2"/>
                        <w:vAlign w:val="center"/>
                      </w:tcPr>
                      <w:p w14:paraId="7481AA0A"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关于公司2021年度非公开发行A股股票预案的议案</w:t>
                        </w:r>
                      </w:p>
                    </w:tc>
                  </w:sdtContent>
                </w:sdt>
                <w:sdt>
                  <w:sdtPr>
                    <w:rPr>
                      <w:rFonts w:asciiTheme="minorEastAsia" w:hAnsiTheme="minorEastAsia"/>
                      <w:szCs w:val="21"/>
                    </w:rPr>
                    <w:alias w:val="审议议案_投票对象是否是A股股东"/>
                    <w:tag w:val="_GBC_cb20e7b207234f878d35369b3210f6ca"/>
                    <w:id w:val="857780095"/>
                    <w:lock w:val="sdtLocked"/>
                    <w:comboBox>
                      <w:listItem w:displayText="√" w:value="√"/>
                    </w:comboBox>
                  </w:sdtPr>
                  <w:sdtEndPr/>
                  <w:sdtContent>
                    <w:tc>
                      <w:tcPr>
                        <w:tcW w:w="1561" w:type="pct"/>
                        <w:vAlign w:val="center"/>
                      </w:tcPr>
                      <w:p w14:paraId="2D6527B0"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94836091"/>
              <w:lock w:val="sdtLocked"/>
            </w:sdtPr>
            <w:sdtEndPr/>
            <w:sdtContent>
              <w:tr w:rsidR="00BB3049" w:rsidRPr="00BB3049" w14:paraId="2FBF8883" w14:textId="77777777" w:rsidTr="00BB3049">
                <w:sdt>
                  <w:sdtPr>
                    <w:rPr>
                      <w:rFonts w:asciiTheme="minorEastAsia" w:hAnsiTheme="minorEastAsia"/>
                      <w:szCs w:val="21"/>
                    </w:rPr>
                    <w:alias w:val="审议听取的议案和报告_议案和报告的序号"/>
                    <w:tag w:val="_GBC_84546a6090c442c0ac1c3f3ae71734f5"/>
                    <w:id w:val="-1143580807"/>
                    <w:lock w:val="sdtLocked"/>
                    <w:text/>
                  </w:sdtPr>
                  <w:sdtEndPr/>
                  <w:sdtContent>
                    <w:tc>
                      <w:tcPr>
                        <w:tcW w:w="479" w:type="pct"/>
                        <w:vAlign w:val="center"/>
                      </w:tcPr>
                      <w:p w14:paraId="32A19FCC"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5</w:t>
                        </w:r>
                      </w:p>
                    </w:tc>
                  </w:sdtContent>
                </w:sdt>
                <w:sdt>
                  <w:sdtPr>
                    <w:rPr>
                      <w:rFonts w:asciiTheme="minorEastAsia" w:hAnsiTheme="minorEastAsia"/>
                      <w:szCs w:val="21"/>
                    </w:rPr>
                    <w:alias w:val="审议听取的议案和报告_议案和报告名称"/>
                    <w:tag w:val="_GBC_2d47efd670c5406fafca7da025f5f537"/>
                    <w:id w:val="4559522"/>
                    <w:lock w:val="sdtLocked"/>
                    <w:text/>
                  </w:sdtPr>
                  <w:sdtEndPr/>
                  <w:sdtContent>
                    <w:tc>
                      <w:tcPr>
                        <w:tcW w:w="2959" w:type="pct"/>
                        <w:gridSpan w:val="2"/>
                        <w:vAlign w:val="center"/>
                      </w:tcPr>
                      <w:p w14:paraId="7D7C31CB"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关于公司《前次募集资金使用情况报告》的议案</w:t>
                        </w:r>
                      </w:p>
                    </w:tc>
                  </w:sdtContent>
                </w:sdt>
                <w:sdt>
                  <w:sdtPr>
                    <w:rPr>
                      <w:rFonts w:asciiTheme="minorEastAsia" w:hAnsiTheme="minorEastAsia"/>
                      <w:szCs w:val="21"/>
                    </w:rPr>
                    <w:alias w:val="审议议案_投票对象是否是A股股东"/>
                    <w:tag w:val="_GBC_cb20e7b207234f878d35369b3210f6ca"/>
                    <w:id w:val="-1603720275"/>
                    <w:lock w:val="sdtLocked"/>
                    <w:comboBox>
                      <w:listItem w:displayText="√" w:value="√"/>
                    </w:comboBox>
                  </w:sdtPr>
                  <w:sdtEndPr/>
                  <w:sdtContent>
                    <w:tc>
                      <w:tcPr>
                        <w:tcW w:w="1561" w:type="pct"/>
                        <w:vAlign w:val="center"/>
                      </w:tcPr>
                      <w:p w14:paraId="208F2D09"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436256745"/>
              <w:lock w:val="sdtLocked"/>
            </w:sdtPr>
            <w:sdtEndPr/>
            <w:sdtContent>
              <w:tr w:rsidR="00BB3049" w:rsidRPr="00BB3049" w14:paraId="206C93D9" w14:textId="77777777" w:rsidTr="00BB3049">
                <w:sdt>
                  <w:sdtPr>
                    <w:rPr>
                      <w:rFonts w:asciiTheme="minorEastAsia" w:hAnsiTheme="minorEastAsia"/>
                      <w:szCs w:val="21"/>
                    </w:rPr>
                    <w:alias w:val="审议听取的议案和报告_议案和报告的序号"/>
                    <w:tag w:val="_GBC_84546a6090c442c0ac1c3f3ae71734f5"/>
                    <w:id w:val="896868410"/>
                    <w:lock w:val="sdtLocked"/>
                    <w:text/>
                  </w:sdtPr>
                  <w:sdtEndPr/>
                  <w:sdtContent>
                    <w:tc>
                      <w:tcPr>
                        <w:tcW w:w="479" w:type="pct"/>
                        <w:vAlign w:val="center"/>
                      </w:tcPr>
                      <w:p w14:paraId="61E4E60D"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6</w:t>
                        </w:r>
                      </w:p>
                    </w:tc>
                  </w:sdtContent>
                </w:sdt>
                <w:sdt>
                  <w:sdtPr>
                    <w:rPr>
                      <w:rFonts w:asciiTheme="minorEastAsia" w:hAnsiTheme="minorEastAsia"/>
                      <w:szCs w:val="21"/>
                    </w:rPr>
                    <w:alias w:val="审议听取的议案和报告_议案和报告名称"/>
                    <w:tag w:val="_GBC_2d47efd670c5406fafca7da025f5f537"/>
                    <w:id w:val="-1757120003"/>
                    <w:lock w:val="sdtLocked"/>
                    <w:text/>
                  </w:sdtPr>
                  <w:sdtEndPr/>
                  <w:sdtContent>
                    <w:tc>
                      <w:tcPr>
                        <w:tcW w:w="2959" w:type="pct"/>
                        <w:gridSpan w:val="2"/>
                        <w:vAlign w:val="center"/>
                      </w:tcPr>
                      <w:p w14:paraId="255A601C"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关于公司与认购对象签署附生效条件的非公开发行股份认购协议的议案</w:t>
                        </w:r>
                      </w:p>
                    </w:tc>
                  </w:sdtContent>
                </w:sdt>
                <w:sdt>
                  <w:sdtPr>
                    <w:rPr>
                      <w:rFonts w:asciiTheme="minorEastAsia" w:hAnsiTheme="minorEastAsia"/>
                      <w:szCs w:val="21"/>
                    </w:rPr>
                    <w:alias w:val="审议议案_投票对象是否是A股股东"/>
                    <w:tag w:val="_GBC_cb20e7b207234f878d35369b3210f6ca"/>
                    <w:id w:val="736904259"/>
                    <w:lock w:val="sdtLocked"/>
                    <w:comboBox>
                      <w:listItem w:displayText="√" w:value="√"/>
                    </w:comboBox>
                  </w:sdtPr>
                  <w:sdtEndPr/>
                  <w:sdtContent>
                    <w:tc>
                      <w:tcPr>
                        <w:tcW w:w="1561" w:type="pct"/>
                        <w:vAlign w:val="center"/>
                      </w:tcPr>
                      <w:p w14:paraId="1725CE6B"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657999274"/>
              <w:lock w:val="sdtLocked"/>
            </w:sdtPr>
            <w:sdtEndPr/>
            <w:sdtContent>
              <w:tr w:rsidR="00BB3049" w:rsidRPr="00BB3049" w14:paraId="1C0A7748" w14:textId="77777777" w:rsidTr="00BB3049">
                <w:sdt>
                  <w:sdtPr>
                    <w:rPr>
                      <w:rFonts w:asciiTheme="minorEastAsia" w:hAnsiTheme="minorEastAsia"/>
                      <w:szCs w:val="21"/>
                    </w:rPr>
                    <w:alias w:val="审议听取的议案和报告_议案和报告的序号"/>
                    <w:tag w:val="_GBC_84546a6090c442c0ac1c3f3ae71734f5"/>
                    <w:id w:val="-984537269"/>
                    <w:lock w:val="sdtLocked"/>
                    <w:text/>
                  </w:sdtPr>
                  <w:sdtEndPr/>
                  <w:sdtContent>
                    <w:tc>
                      <w:tcPr>
                        <w:tcW w:w="479" w:type="pct"/>
                        <w:vAlign w:val="center"/>
                      </w:tcPr>
                      <w:p w14:paraId="0070AF6C"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7</w:t>
                        </w:r>
                      </w:p>
                    </w:tc>
                  </w:sdtContent>
                </w:sdt>
                <w:sdt>
                  <w:sdtPr>
                    <w:rPr>
                      <w:rFonts w:asciiTheme="minorEastAsia" w:hAnsiTheme="minorEastAsia"/>
                      <w:szCs w:val="21"/>
                    </w:rPr>
                    <w:alias w:val="审议听取的议案和报告_议案和报告名称"/>
                    <w:tag w:val="_GBC_2d47efd670c5406fafca7da025f5f537"/>
                    <w:id w:val="-1358801703"/>
                    <w:lock w:val="sdtLocked"/>
                    <w:text/>
                  </w:sdtPr>
                  <w:sdtEndPr/>
                  <w:sdtContent>
                    <w:tc>
                      <w:tcPr>
                        <w:tcW w:w="2959" w:type="pct"/>
                        <w:gridSpan w:val="2"/>
                        <w:vAlign w:val="center"/>
                      </w:tcPr>
                      <w:p w14:paraId="7E066F90"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关于本次非公开发行A股股票涉及关联交易事项的议案</w:t>
                        </w:r>
                      </w:p>
                    </w:tc>
                  </w:sdtContent>
                </w:sdt>
                <w:sdt>
                  <w:sdtPr>
                    <w:rPr>
                      <w:rFonts w:asciiTheme="minorEastAsia" w:hAnsiTheme="minorEastAsia"/>
                      <w:szCs w:val="21"/>
                    </w:rPr>
                    <w:alias w:val="审议议案_投票对象是否是A股股东"/>
                    <w:tag w:val="_GBC_cb20e7b207234f878d35369b3210f6ca"/>
                    <w:id w:val="1712465386"/>
                    <w:lock w:val="sdtLocked"/>
                    <w:comboBox>
                      <w:listItem w:displayText="√" w:value="√"/>
                    </w:comboBox>
                  </w:sdtPr>
                  <w:sdtEndPr/>
                  <w:sdtContent>
                    <w:tc>
                      <w:tcPr>
                        <w:tcW w:w="1561" w:type="pct"/>
                        <w:vAlign w:val="center"/>
                      </w:tcPr>
                      <w:p w14:paraId="57F2E365"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055303402"/>
              <w:lock w:val="sdtLocked"/>
            </w:sdtPr>
            <w:sdtEndPr/>
            <w:sdtContent>
              <w:tr w:rsidR="00BB3049" w:rsidRPr="00BB3049" w14:paraId="79C26953" w14:textId="77777777" w:rsidTr="00BB3049">
                <w:sdt>
                  <w:sdtPr>
                    <w:rPr>
                      <w:rFonts w:asciiTheme="minorEastAsia" w:hAnsiTheme="minorEastAsia"/>
                      <w:szCs w:val="21"/>
                    </w:rPr>
                    <w:alias w:val="审议听取的议案和报告_议案和报告的序号"/>
                    <w:tag w:val="_GBC_84546a6090c442c0ac1c3f3ae71734f5"/>
                    <w:id w:val="-699480768"/>
                    <w:lock w:val="sdtLocked"/>
                    <w:text/>
                  </w:sdtPr>
                  <w:sdtEndPr/>
                  <w:sdtContent>
                    <w:tc>
                      <w:tcPr>
                        <w:tcW w:w="479" w:type="pct"/>
                        <w:vAlign w:val="center"/>
                      </w:tcPr>
                      <w:p w14:paraId="588EB39C"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8</w:t>
                        </w:r>
                      </w:p>
                    </w:tc>
                  </w:sdtContent>
                </w:sdt>
                <w:sdt>
                  <w:sdtPr>
                    <w:rPr>
                      <w:rFonts w:asciiTheme="minorEastAsia" w:hAnsiTheme="minorEastAsia"/>
                      <w:szCs w:val="21"/>
                    </w:rPr>
                    <w:alias w:val="审议听取的议案和报告_议案和报告名称"/>
                    <w:tag w:val="_GBC_2d47efd670c5406fafca7da025f5f537"/>
                    <w:id w:val="-1905677098"/>
                    <w:lock w:val="sdtLocked"/>
                    <w:text/>
                  </w:sdtPr>
                  <w:sdtEndPr/>
                  <w:sdtContent>
                    <w:tc>
                      <w:tcPr>
                        <w:tcW w:w="2959" w:type="pct"/>
                        <w:gridSpan w:val="2"/>
                        <w:vAlign w:val="center"/>
                      </w:tcPr>
                      <w:p w14:paraId="758D592F"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关于公司本次非公开发行A股股票摊薄即期回报及填补措施的议案</w:t>
                        </w:r>
                      </w:p>
                    </w:tc>
                  </w:sdtContent>
                </w:sdt>
                <w:sdt>
                  <w:sdtPr>
                    <w:rPr>
                      <w:rFonts w:asciiTheme="minorEastAsia" w:hAnsiTheme="minorEastAsia"/>
                      <w:szCs w:val="21"/>
                    </w:rPr>
                    <w:alias w:val="审议议案_投票对象是否是A股股东"/>
                    <w:tag w:val="_GBC_cb20e7b207234f878d35369b3210f6ca"/>
                    <w:id w:val="58518110"/>
                    <w:lock w:val="sdtLocked"/>
                    <w:comboBox>
                      <w:listItem w:displayText="√" w:value="√"/>
                    </w:comboBox>
                  </w:sdtPr>
                  <w:sdtEndPr/>
                  <w:sdtContent>
                    <w:tc>
                      <w:tcPr>
                        <w:tcW w:w="1561" w:type="pct"/>
                        <w:vAlign w:val="center"/>
                      </w:tcPr>
                      <w:p w14:paraId="4AA36765"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98884306"/>
              <w:lock w:val="sdtLocked"/>
            </w:sdtPr>
            <w:sdtEndPr/>
            <w:sdtContent>
              <w:tr w:rsidR="00BB3049" w:rsidRPr="00BB3049" w14:paraId="3053915E" w14:textId="77777777" w:rsidTr="00BB3049">
                <w:sdt>
                  <w:sdtPr>
                    <w:rPr>
                      <w:rFonts w:asciiTheme="minorEastAsia" w:hAnsiTheme="minorEastAsia"/>
                      <w:szCs w:val="21"/>
                    </w:rPr>
                    <w:alias w:val="审议听取的议案和报告_议案和报告的序号"/>
                    <w:tag w:val="_GBC_84546a6090c442c0ac1c3f3ae71734f5"/>
                    <w:id w:val="-1905366382"/>
                    <w:lock w:val="sdtLocked"/>
                    <w:text/>
                  </w:sdtPr>
                  <w:sdtEndPr/>
                  <w:sdtContent>
                    <w:tc>
                      <w:tcPr>
                        <w:tcW w:w="479" w:type="pct"/>
                        <w:vAlign w:val="center"/>
                      </w:tcPr>
                      <w:p w14:paraId="324F9AFA"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9</w:t>
                        </w:r>
                      </w:p>
                    </w:tc>
                  </w:sdtContent>
                </w:sdt>
                <w:sdt>
                  <w:sdtPr>
                    <w:rPr>
                      <w:rFonts w:asciiTheme="minorEastAsia" w:hAnsiTheme="minorEastAsia"/>
                      <w:szCs w:val="21"/>
                    </w:rPr>
                    <w:alias w:val="审议听取的议案和报告_议案和报告名称"/>
                    <w:tag w:val="_GBC_2d47efd670c5406fafca7da025f5f537"/>
                    <w:id w:val="-1328281950"/>
                    <w:lock w:val="sdtLocked"/>
                    <w:text/>
                  </w:sdtPr>
                  <w:sdtEndPr/>
                  <w:sdtContent>
                    <w:tc>
                      <w:tcPr>
                        <w:tcW w:w="2959" w:type="pct"/>
                        <w:gridSpan w:val="2"/>
                        <w:vAlign w:val="center"/>
                      </w:tcPr>
                      <w:p w14:paraId="32F92C2F"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关于相关承诺主体作出本次非公开发行股票摊薄即期回报采取填补措施的承诺</w:t>
                        </w:r>
                      </w:p>
                    </w:tc>
                  </w:sdtContent>
                </w:sdt>
                <w:sdt>
                  <w:sdtPr>
                    <w:rPr>
                      <w:rFonts w:asciiTheme="minorEastAsia" w:hAnsiTheme="minorEastAsia"/>
                      <w:szCs w:val="21"/>
                    </w:rPr>
                    <w:alias w:val="审议议案_投票对象是否是A股股东"/>
                    <w:tag w:val="_GBC_cb20e7b207234f878d35369b3210f6ca"/>
                    <w:id w:val="-910687023"/>
                    <w:lock w:val="sdtLocked"/>
                    <w:comboBox>
                      <w:listItem w:displayText="√" w:value="√"/>
                    </w:comboBox>
                  </w:sdtPr>
                  <w:sdtEndPr/>
                  <w:sdtContent>
                    <w:tc>
                      <w:tcPr>
                        <w:tcW w:w="1561" w:type="pct"/>
                        <w:vAlign w:val="center"/>
                      </w:tcPr>
                      <w:p w14:paraId="1C20C5DE"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24826861"/>
              <w:lock w:val="sdtLocked"/>
            </w:sdtPr>
            <w:sdtEndPr/>
            <w:sdtContent>
              <w:tr w:rsidR="00BB3049" w:rsidRPr="00BB3049" w14:paraId="3DCFAC6A" w14:textId="77777777" w:rsidTr="00BB3049">
                <w:sdt>
                  <w:sdtPr>
                    <w:rPr>
                      <w:rFonts w:asciiTheme="minorEastAsia" w:hAnsiTheme="minorEastAsia"/>
                      <w:szCs w:val="21"/>
                    </w:rPr>
                    <w:alias w:val="审议听取的议案和报告_议案和报告的序号"/>
                    <w:tag w:val="_GBC_84546a6090c442c0ac1c3f3ae71734f5"/>
                    <w:id w:val="-1997875307"/>
                    <w:lock w:val="sdtLocked"/>
                    <w:text/>
                  </w:sdtPr>
                  <w:sdtEndPr/>
                  <w:sdtContent>
                    <w:tc>
                      <w:tcPr>
                        <w:tcW w:w="479" w:type="pct"/>
                        <w:vAlign w:val="center"/>
                      </w:tcPr>
                      <w:p w14:paraId="10FC9413" w14:textId="77777777" w:rsidR="00BB3049" w:rsidRPr="00BB3049" w:rsidRDefault="00BB3049" w:rsidP="00BB3049">
                        <w:pPr>
                          <w:jc w:val="center"/>
                          <w:rPr>
                            <w:rFonts w:asciiTheme="minorEastAsia" w:hAnsiTheme="minorEastAsia"/>
                            <w:szCs w:val="21"/>
                          </w:rPr>
                        </w:pPr>
                        <w:r>
                          <w:rPr>
                            <w:rFonts w:asciiTheme="minorEastAsia" w:hAnsiTheme="minorEastAsia"/>
                            <w:szCs w:val="21"/>
                          </w:rPr>
                          <w:t>10</w:t>
                        </w:r>
                      </w:p>
                    </w:tc>
                  </w:sdtContent>
                </w:sdt>
                <w:sdt>
                  <w:sdtPr>
                    <w:rPr>
                      <w:rFonts w:asciiTheme="minorEastAsia" w:hAnsiTheme="minorEastAsia"/>
                      <w:szCs w:val="21"/>
                    </w:rPr>
                    <w:alias w:val="审议听取的议案和报告_议案和报告名称"/>
                    <w:tag w:val="_GBC_2d47efd670c5406fafca7da025f5f537"/>
                    <w:id w:val="-665939004"/>
                    <w:lock w:val="sdtLocked"/>
                    <w:text/>
                  </w:sdtPr>
                  <w:sdtEndPr/>
                  <w:sdtContent>
                    <w:tc>
                      <w:tcPr>
                        <w:tcW w:w="2959" w:type="pct"/>
                        <w:gridSpan w:val="2"/>
                        <w:vAlign w:val="center"/>
                      </w:tcPr>
                      <w:p w14:paraId="44C956F9"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关于公司《未来三年（2021年-2023年）股东分红回报规划》的议案</w:t>
                        </w:r>
                      </w:p>
                    </w:tc>
                  </w:sdtContent>
                </w:sdt>
                <w:sdt>
                  <w:sdtPr>
                    <w:rPr>
                      <w:rFonts w:asciiTheme="minorEastAsia" w:hAnsiTheme="minorEastAsia"/>
                      <w:szCs w:val="21"/>
                    </w:rPr>
                    <w:alias w:val="审议议案_投票对象是否是A股股东"/>
                    <w:tag w:val="_GBC_cb20e7b207234f878d35369b3210f6ca"/>
                    <w:id w:val="702297372"/>
                    <w:lock w:val="sdtLocked"/>
                    <w:comboBox>
                      <w:listItem w:displayText="√" w:value="√"/>
                    </w:comboBox>
                  </w:sdtPr>
                  <w:sdtEndPr/>
                  <w:sdtContent>
                    <w:tc>
                      <w:tcPr>
                        <w:tcW w:w="1561" w:type="pct"/>
                        <w:vAlign w:val="center"/>
                      </w:tcPr>
                      <w:p w14:paraId="7B1A5F87"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614782699"/>
              <w:lock w:val="sdtLocked"/>
            </w:sdtPr>
            <w:sdtEndPr/>
            <w:sdtContent>
              <w:tr w:rsidR="00BB3049" w:rsidRPr="00BB3049" w14:paraId="559E0F83" w14:textId="77777777" w:rsidTr="00BB3049">
                <w:sdt>
                  <w:sdtPr>
                    <w:rPr>
                      <w:rFonts w:asciiTheme="minorEastAsia" w:hAnsiTheme="minorEastAsia"/>
                      <w:szCs w:val="21"/>
                    </w:rPr>
                    <w:alias w:val="审议听取的议案和报告_议案和报告的序号"/>
                    <w:tag w:val="_GBC_84546a6090c442c0ac1c3f3ae71734f5"/>
                    <w:id w:val="-454716775"/>
                    <w:lock w:val="sdtLocked"/>
                    <w:text/>
                  </w:sdtPr>
                  <w:sdtEndPr/>
                  <w:sdtContent>
                    <w:tc>
                      <w:tcPr>
                        <w:tcW w:w="479" w:type="pct"/>
                        <w:vAlign w:val="center"/>
                      </w:tcPr>
                      <w:p w14:paraId="63162769"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11</w:t>
                        </w:r>
                      </w:p>
                    </w:tc>
                  </w:sdtContent>
                </w:sdt>
                <w:sdt>
                  <w:sdtPr>
                    <w:rPr>
                      <w:rFonts w:asciiTheme="minorEastAsia" w:hAnsiTheme="minorEastAsia"/>
                      <w:szCs w:val="21"/>
                    </w:rPr>
                    <w:alias w:val="审议听取的议案和报告_议案和报告名称"/>
                    <w:tag w:val="_GBC_2d47efd670c5406fafca7da025f5f537"/>
                    <w:id w:val="1275751069"/>
                    <w:lock w:val="sdtLocked"/>
                    <w:text/>
                  </w:sdtPr>
                  <w:sdtEndPr/>
                  <w:sdtContent>
                    <w:tc>
                      <w:tcPr>
                        <w:tcW w:w="2959" w:type="pct"/>
                        <w:gridSpan w:val="2"/>
                        <w:vAlign w:val="center"/>
                      </w:tcPr>
                      <w:p w14:paraId="63F2DD3B" w14:textId="77777777" w:rsidR="00BB3049" w:rsidRPr="00BB3049" w:rsidRDefault="00BB3049" w:rsidP="00DC656D">
                        <w:pPr>
                          <w:jc w:val="left"/>
                          <w:rPr>
                            <w:rFonts w:asciiTheme="minorEastAsia" w:hAnsiTheme="minorEastAsia"/>
                            <w:szCs w:val="21"/>
                          </w:rPr>
                        </w:pPr>
                        <w:r w:rsidRPr="00BB3049">
                          <w:rPr>
                            <w:rFonts w:asciiTheme="minorEastAsia" w:hAnsiTheme="minorEastAsia" w:hint="eastAsia"/>
                            <w:szCs w:val="21"/>
                          </w:rPr>
                          <w:t>关于提请公司股东大会授权董事会办理本次非公开发行股票相关事宜的议案</w:t>
                        </w:r>
                      </w:p>
                    </w:tc>
                  </w:sdtContent>
                </w:sdt>
                <w:sdt>
                  <w:sdtPr>
                    <w:rPr>
                      <w:rFonts w:asciiTheme="minorEastAsia" w:hAnsiTheme="minorEastAsia"/>
                      <w:szCs w:val="21"/>
                    </w:rPr>
                    <w:alias w:val="审议议案_投票对象是否是A股股东"/>
                    <w:tag w:val="_GBC_cb20e7b207234f878d35369b3210f6ca"/>
                    <w:id w:val="1636372609"/>
                    <w:lock w:val="sdtLocked"/>
                    <w:comboBox>
                      <w:listItem w:displayText="√" w:value="√"/>
                    </w:comboBox>
                  </w:sdtPr>
                  <w:sdtEndPr/>
                  <w:sdtContent>
                    <w:tc>
                      <w:tcPr>
                        <w:tcW w:w="1561" w:type="pct"/>
                        <w:vAlign w:val="center"/>
                      </w:tcPr>
                      <w:p w14:paraId="771E0476"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259031230"/>
              <w:lock w:val="sdtLocked"/>
            </w:sdtPr>
            <w:sdtEndPr/>
            <w:sdtContent>
              <w:tr w:rsidR="00BB3049" w:rsidRPr="00BB3049" w14:paraId="06683B7F" w14:textId="77777777" w:rsidTr="00BB3049">
                <w:sdt>
                  <w:sdtPr>
                    <w:rPr>
                      <w:rFonts w:asciiTheme="minorEastAsia" w:hAnsiTheme="minorEastAsia"/>
                      <w:szCs w:val="21"/>
                    </w:rPr>
                    <w:alias w:val="审议听取的议案和报告_议案和报告的序号"/>
                    <w:tag w:val="_GBC_84546a6090c442c0ac1c3f3ae71734f5"/>
                    <w:id w:val="-1269239012"/>
                    <w:lock w:val="sdtLocked"/>
                    <w:text/>
                  </w:sdtPr>
                  <w:sdtEndPr/>
                  <w:sdtContent>
                    <w:tc>
                      <w:tcPr>
                        <w:tcW w:w="479" w:type="pct"/>
                        <w:vAlign w:val="center"/>
                      </w:tcPr>
                      <w:p w14:paraId="2BC5FD1E"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12</w:t>
                        </w:r>
                      </w:p>
                    </w:tc>
                  </w:sdtContent>
                </w:sdt>
                <w:sdt>
                  <w:sdtPr>
                    <w:rPr>
                      <w:rFonts w:asciiTheme="minorEastAsia" w:hAnsiTheme="minorEastAsia"/>
                      <w:szCs w:val="21"/>
                    </w:rPr>
                    <w:alias w:val="审议听取的议案和报告_议案和报告名称"/>
                    <w:tag w:val="_GBC_2d47efd670c5406fafca7da025f5f537"/>
                    <w:id w:val="-710883177"/>
                    <w:lock w:val="sdtLocked"/>
                    <w:text/>
                  </w:sdtPr>
                  <w:sdtEndPr/>
                  <w:sdtContent>
                    <w:tc>
                      <w:tcPr>
                        <w:tcW w:w="2959" w:type="pct"/>
                        <w:gridSpan w:val="2"/>
                        <w:vAlign w:val="center"/>
                      </w:tcPr>
                      <w:p w14:paraId="658C2A48"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关于拟变更公司经营范围的议案</w:t>
                        </w:r>
                      </w:p>
                    </w:tc>
                  </w:sdtContent>
                </w:sdt>
                <w:sdt>
                  <w:sdtPr>
                    <w:rPr>
                      <w:rFonts w:asciiTheme="minorEastAsia" w:hAnsiTheme="minorEastAsia"/>
                      <w:szCs w:val="21"/>
                    </w:rPr>
                    <w:alias w:val="审议议案_投票对象是否是A股股东"/>
                    <w:tag w:val="_GBC_cb20e7b207234f878d35369b3210f6ca"/>
                    <w:id w:val="-1255363568"/>
                    <w:lock w:val="sdtLocked"/>
                    <w:comboBox>
                      <w:listItem w:displayText="√" w:value="√"/>
                    </w:comboBox>
                  </w:sdtPr>
                  <w:sdtEndPr/>
                  <w:sdtContent>
                    <w:tc>
                      <w:tcPr>
                        <w:tcW w:w="1561" w:type="pct"/>
                        <w:vAlign w:val="center"/>
                      </w:tcPr>
                      <w:p w14:paraId="4D3F09CF"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72920570"/>
              <w:lock w:val="sdtLocked"/>
            </w:sdtPr>
            <w:sdtEndPr/>
            <w:sdtContent>
              <w:tr w:rsidR="00BB3049" w:rsidRPr="00BB3049" w14:paraId="52C1135B" w14:textId="77777777" w:rsidTr="00BB3049">
                <w:sdt>
                  <w:sdtPr>
                    <w:rPr>
                      <w:rFonts w:asciiTheme="minorEastAsia" w:hAnsiTheme="minorEastAsia"/>
                      <w:szCs w:val="21"/>
                    </w:rPr>
                    <w:alias w:val="审议听取的议案和报告_议案和报告的序号"/>
                    <w:tag w:val="_GBC_84546a6090c442c0ac1c3f3ae71734f5"/>
                    <w:id w:val="-1519460268"/>
                    <w:lock w:val="sdtLocked"/>
                    <w:text/>
                  </w:sdtPr>
                  <w:sdtEndPr/>
                  <w:sdtContent>
                    <w:tc>
                      <w:tcPr>
                        <w:tcW w:w="479" w:type="pct"/>
                        <w:vAlign w:val="center"/>
                      </w:tcPr>
                      <w:p w14:paraId="67BF1CD3" w14:textId="77777777" w:rsidR="00BB3049" w:rsidRPr="00BB3049" w:rsidRDefault="00BB3049" w:rsidP="00BB3049">
                        <w:pPr>
                          <w:jc w:val="center"/>
                          <w:rPr>
                            <w:rFonts w:asciiTheme="minorEastAsia" w:hAnsiTheme="minorEastAsia"/>
                            <w:szCs w:val="21"/>
                          </w:rPr>
                        </w:pPr>
                        <w:r>
                          <w:rPr>
                            <w:rFonts w:asciiTheme="minorEastAsia" w:hAnsiTheme="minorEastAsia" w:hint="eastAsia"/>
                            <w:szCs w:val="21"/>
                          </w:rPr>
                          <w:t>13</w:t>
                        </w:r>
                      </w:p>
                    </w:tc>
                  </w:sdtContent>
                </w:sdt>
                <w:sdt>
                  <w:sdtPr>
                    <w:rPr>
                      <w:rFonts w:asciiTheme="minorEastAsia" w:hAnsiTheme="minorEastAsia"/>
                      <w:szCs w:val="21"/>
                    </w:rPr>
                    <w:alias w:val="审议听取的议案和报告_议案和报告名称"/>
                    <w:tag w:val="_GBC_2d47efd670c5406fafca7da025f5f537"/>
                    <w:id w:val="1550186305"/>
                    <w:lock w:val="sdtLocked"/>
                    <w:text/>
                  </w:sdtPr>
                  <w:sdtEndPr/>
                  <w:sdtContent>
                    <w:tc>
                      <w:tcPr>
                        <w:tcW w:w="2959" w:type="pct"/>
                        <w:gridSpan w:val="2"/>
                        <w:vAlign w:val="center"/>
                      </w:tcPr>
                      <w:p w14:paraId="29C1B281" w14:textId="77777777" w:rsidR="00BB3049" w:rsidRPr="00BB3049" w:rsidRDefault="00BB3049" w:rsidP="00DC656D">
                        <w:pPr>
                          <w:jc w:val="left"/>
                          <w:rPr>
                            <w:rFonts w:asciiTheme="minorEastAsia" w:hAnsiTheme="minorEastAsia"/>
                            <w:szCs w:val="21"/>
                          </w:rPr>
                        </w:pPr>
                        <w:r w:rsidRPr="00BB3049">
                          <w:rPr>
                            <w:rFonts w:asciiTheme="minorEastAsia" w:hAnsiTheme="minorEastAsia"/>
                            <w:szCs w:val="21"/>
                          </w:rPr>
                          <w:t>关于拟修改《公司章程》部分条款的议案</w:t>
                        </w:r>
                      </w:p>
                    </w:tc>
                  </w:sdtContent>
                </w:sdt>
                <w:sdt>
                  <w:sdtPr>
                    <w:rPr>
                      <w:rFonts w:asciiTheme="minorEastAsia" w:hAnsiTheme="minorEastAsia"/>
                      <w:szCs w:val="21"/>
                    </w:rPr>
                    <w:alias w:val="审议议案_投票对象是否是A股股东"/>
                    <w:tag w:val="_GBC_cb20e7b207234f878d35369b3210f6ca"/>
                    <w:id w:val="-522476650"/>
                    <w:lock w:val="sdtLocked"/>
                    <w:comboBox>
                      <w:listItem w:displayText="√" w:value="√"/>
                    </w:comboBox>
                  </w:sdtPr>
                  <w:sdtEndPr/>
                  <w:sdtContent>
                    <w:tc>
                      <w:tcPr>
                        <w:tcW w:w="1561" w:type="pct"/>
                        <w:vAlign w:val="center"/>
                      </w:tcPr>
                      <w:p w14:paraId="06E9CF44" w14:textId="77777777" w:rsidR="00BB3049" w:rsidRPr="00BB3049" w:rsidRDefault="00DC656D" w:rsidP="00BB3049">
                        <w:pPr>
                          <w:jc w:val="center"/>
                          <w:rPr>
                            <w:rFonts w:asciiTheme="minorEastAsia" w:hAnsiTheme="minorEastAsia"/>
                            <w:szCs w:val="21"/>
                          </w:rPr>
                        </w:pPr>
                        <w:r>
                          <w:rPr>
                            <w:rFonts w:asciiTheme="minorEastAsia" w:hAnsiTheme="minorEastAsia"/>
                            <w:szCs w:val="21"/>
                          </w:rPr>
                          <w:t>√</w:t>
                        </w:r>
                      </w:p>
                    </w:tc>
                  </w:sdtContent>
                </w:sdt>
              </w:tr>
            </w:sdtContent>
          </w:sdt>
        </w:tbl>
        <w:p w14:paraId="541077FA" w14:textId="77777777" w:rsidR="005E027C" w:rsidRPr="00BB3049" w:rsidRDefault="00657F98" w:rsidP="00BB3049"/>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16D79D92" w14:textId="77777777" w:rsidR="005E027C" w:rsidRPr="00DC656D" w:rsidRDefault="001C06F8" w:rsidP="00DC656D">
          <w:pPr>
            <w:pStyle w:val="a5"/>
            <w:numPr>
              <w:ilvl w:val="0"/>
              <w:numId w:val="14"/>
            </w:numPr>
            <w:spacing w:line="360" w:lineRule="auto"/>
            <w:ind w:firstLineChars="0"/>
            <w:rPr>
              <w:rFonts w:asciiTheme="minorEastAsia" w:hAnsiTheme="minorEastAsia"/>
              <w:sz w:val="24"/>
              <w:szCs w:val="24"/>
            </w:rPr>
          </w:pPr>
          <w:r w:rsidRPr="00DC656D">
            <w:rPr>
              <w:rFonts w:asciiTheme="minorEastAsia" w:hAnsiTheme="minorEastAsia" w:hint="eastAsia"/>
              <w:sz w:val="24"/>
              <w:szCs w:val="24"/>
            </w:rPr>
            <w:t>各议案已披露的时间和披露媒体</w:t>
          </w:r>
        </w:p>
        <w:p w14:paraId="68C4A528" w14:textId="59B835CD" w:rsidR="005E027C" w:rsidRPr="00DC656D" w:rsidRDefault="00657F98" w:rsidP="00DC656D">
          <w:pPr>
            <w:pStyle w:val="a5"/>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DC656D" w:rsidRPr="00DC656D">
                <w:rPr>
                  <w:rFonts w:asciiTheme="minorEastAsia" w:hAnsiTheme="minorEastAsia" w:hint="eastAsia"/>
                  <w:sz w:val="24"/>
                  <w:szCs w:val="24"/>
                </w:rPr>
                <w:t>上述相关议案已经公司2021年11月11日召开的第十届董事会2021年第三次临时会议（通讯表决）及第十届监事会2021年第二次临时会议（通讯表决）审议通过。相关公告已于2021年11月12日在上海证券交易所网站（www.sse.com.cn）上进行了披露。</w:t>
              </w:r>
              <w:r w:rsidR="007D19F8">
                <w:rPr>
                  <w:rFonts w:asciiTheme="minorEastAsia" w:hAnsiTheme="minorEastAsia" w:hint="eastAsia"/>
                  <w:sz w:val="24"/>
                  <w:szCs w:val="24"/>
                </w:rPr>
                <w:t xml:space="preserve"> </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asciiTheme="minorHAnsi" w:hAnsiTheme="minorHAnsi" w:hint="default"/>
          <w:sz w:val="21"/>
          <w:szCs w:val="22"/>
        </w:rPr>
      </w:sdtEndPr>
      <w:sdtContent>
        <w:p w14:paraId="5B00D56F" w14:textId="77777777" w:rsidR="005E027C" w:rsidRPr="00DC656D" w:rsidRDefault="001C06F8" w:rsidP="00DC656D">
          <w:pPr>
            <w:pStyle w:val="a5"/>
            <w:numPr>
              <w:ilvl w:val="0"/>
              <w:numId w:val="14"/>
            </w:numPr>
            <w:spacing w:line="360" w:lineRule="auto"/>
            <w:ind w:firstLineChars="0"/>
            <w:rPr>
              <w:rFonts w:asciiTheme="minorEastAsia" w:hAnsiTheme="minorEastAsia"/>
              <w:sz w:val="24"/>
              <w:szCs w:val="24"/>
            </w:rPr>
          </w:pPr>
          <w:r w:rsidRPr="00DC656D">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DC656D" w:rsidRPr="00DC656D">
                <w:rPr>
                  <w:rFonts w:asciiTheme="minorEastAsia" w:hAnsiTheme="minorEastAsia" w:hint="eastAsia"/>
                  <w:sz w:val="24"/>
                  <w:szCs w:val="24"/>
                </w:rPr>
                <w:t>以上全部议案</w:t>
              </w:r>
              <w:bookmarkStart w:id="0" w:name="_GoBack"/>
              <w:bookmarkEnd w:id="0"/>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14:paraId="4A08DE5D" w14:textId="77777777" w:rsidR="005E027C" w:rsidRPr="00DC656D" w:rsidRDefault="001C06F8" w:rsidP="00DC656D">
          <w:pPr>
            <w:pStyle w:val="a5"/>
            <w:numPr>
              <w:ilvl w:val="0"/>
              <w:numId w:val="14"/>
            </w:numPr>
            <w:spacing w:line="360" w:lineRule="auto"/>
            <w:ind w:firstLineChars="0"/>
            <w:rPr>
              <w:rFonts w:asciiTheme="minorEastAsia" w:hAnsiTheme="minorEastAsia"/>
              <w:sz w:val="24"/>
              <w:szCs w:val="24"/>
            </w:rPr>
          </w:pPr>
          <w:r w:rsidRPr="00DC656D">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DC656D" w:rsidRPr="00DC656D">
                <w:rPr>
                  <w:rFonts w:asciiTheme="minorEastAsia" w:hAnsiTheme="minorEastAsia" w:hint="eastAsia"/>
                  <w:sz w:val="24"/>
                  <w:szCs w:val="24"/>
                </w:rPr>
                <w:t>议案1至议案11</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14:paraId="514763DC" w14:textId="508B2B41" w:rsidR="005E027C" w:rsidRPr="00DC656D" w:rsidRDefault="001C06F8" w:rsidP="00DC656D">
          <w:pPr>
            <w:pStyle w:val="a5"/>
            <w:numPr>
              <w:ilvl w:val="0"/>
              <w:numId w:val="14"/>
            </w:numPr>
            <w:spacing w:line="360" w:lineRule="auto"/>
            <w:ind w:firstLineChars="0"/>
            <w:rPr>
              <w:rFonts w:asciiTheme="minorEastAsia" w:hAnsiTheme="minorEastAsia"/>
              <w:sz w:val="24"/>
              <w:szCs w:val="24"/>
            </w:rPr>
          </w:pPr>
          <w:r w:rsidRPr="00DC656D">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6F01B2" w:rsidRPr="00DC656D">
                <w:rPr>
                  <w:rFonts w:asciiTheme="minorEastAsia" w:hAnsiTheme="minorEastAsia" w:hint="eastAsia"/>
                  <w:sz w:val="24"/>
                  <w:szCs w:val="24"/>
                </w:rPr>
                <w:t>议案</w:t>
              </w:r>
              <w:r w:rsidR="006F01B2">
                <w:rPr>
                  <w:rFonts w:asciiTheme="minorEastAsia" w:hAnsiTheme="minorEastAsia"/>
                  <w:sz w:val="24"/>
                  <w:szCs w:val="24"/>
                </w:rPr>
                <w:t>1</w:t>
              </w:r>
              <w:r w:rsidR="006F01B2">
                <w:rPr>
                  <w:rFonts w:asciiTheme="minorEastAsia" w:hAnsiTheme="minorEastAsia" w:hint="eastAsia"/>
                  <w:sz w:val="24"/>
                  <w:szCs w:val="24"/>
                </w:rPr>
                <w:t>、</w:t>
              </w:r>
              <w:r w:rsidR="00DC656D" w:rsidRPr="00DC656D">
                <w:rPr>
                  <w:rFonts w:asciiTheme="minorEastAsia" w:hAnsiTheme="minorEastAsia" w:hint="eastAsia"/>
                  <w:sz w:val="24"/>
                  <w:szCs w:val="24"/>
                </w:rPr>
                <w:t>议案2.00、</w:t>
              </w:r>
              <w:r w:rsidR="006F01B2" w:rsidRPr="00DC656D">
                <w:rPr>
                  <w:rFonts w:asciiTheme="minorEastAsia" w:hAnsiTheme="minorEastAsia" w:hint="eastAsia"/>
                  <w:sz w:val="24"/>
                  <w:szCs w:val="24"/>
                </w:rPr>
                <w:t>议案</w:t>
              </w:r>
              <w:r w:rsidR="006F01B2">
                <w:rPr>
                  <w:rFonts w:asciiTheme="minorEastAsia" w:hAnsiTheme="minorEastAsia"/>
                  <w:sz w:val="24"/>
                  <w:szCs w:val="24"/>
                </w:rPr>
                <w:t>3</w:t>
              </w:r>
              <w:r w:rsidR="006F01B2">
                <w:rPr>
                  <w:rFonts w:asciiTheme="minorEastAsia" w:hAnsiTheme="minorEastAsia" w:hint="eastAsia"/>
                  <w:sz w:val="24"/>
                  <w:szCs w:val="24"/>
                </w:rPr>
                <w:t>、</w:t>
              </w:r>
              <w:r w:rsidR="00DC656D" w:rsidRPr="00DC656D">
                <w:rPr>
                  <w:rFonts w:asciiTheme="minorEastAsia" w:hAnsiTheme="minorEastAsia" w:hint="eastAsia"/>
                  <w:sz w:val="24"/>
                  <w:szCs w:val="24"/>
                </w:rPr>
                <w:t>议案4、议案6、议案7</w:t>
              </w:r>
            </w:sdtContent>
          </w:sdt>
        </w:p>
        <w:p w14:paraId="3ACED31A" w14:textId="77777777" w:rsidR="005E027C" w:rsidRPr="00DC656D" w:rsidRDefault="001C06F8" w:rsidP="00DC656D">
          <w:pPr>
            <w:pStyle w:val="a5"/>
            <w:spacing w:line="360" w:lineRule="auto"/>
            <w:ind w:firstLineChars="0" w:firstLine="0"/>
            <w:rPr>
              <w:rFonts w:asciiTheme="minorEastAsia" w:hAnsiTheme="minorEastAsia"/>
              <w:sz w:val="24"/>
              <w:szCs w:val="24"/>
            </w:rPr>
          </w:pPr>
          <w:r w:rsidRPr="00DC656D">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DC656D" w:rsidRPr="00DC656D">
                <w:rPr>
                  <w:rFonts w:asciiTheme="minorEastAsia" w:hAnsiTheme="minorEastAsia" w:hint="eastAsia"/>
                  <w:sz w:val="24"/>
                  <w:szCs w:val="24"/>
                </w:rPr>
                <w:t>苏州吴中投资控股有限公司</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14:paraId="2B8560AB" w14:textId="77777777" w:rsidR="005E027C" w:rsidRPr="00DC656D" w:rsidRDefault="001C06F8" w:rsidP="00DC656D">
          <w:pPr>
            <w:pStyle w:val="a5"/>
            <w:numPr>
              <w:ilvl w:val="0"/>
              <w:numId w:val="14"/>
            </w:numPr>
            <w:spacing w:line="360" w:lineRule="auto"/>
            <w:ind w:firstLineChars="0"/>
            <w:rPr>
              <w:rFonts w:asciiTheme="minorEastAsia" w:hAnsiTheme="minorEastAsia"/>
              <w:sz w:val="24"/>
              <w:szCs w:val="24"/>
            </w:rPr>
          </w:pPr>
          <w:r w:rsidRPr="00DC656D">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DC656D" w:rsidRPr="00DC656D">
                <w:rPr>
                  <w:rFonts w:asciiTheme="minorEastAsia" w:hAnsiTheme="minorEastAsia" w:hint="eastAsia"/>
                  <w:sz w:val="24"/>
                  <w:szCs w:val="24"/>
                </w:rPr>
                <w:t>无</w:t>
              </w:r>
            </w:sdtContent>
          </w:sdt>
        </w:p>
      </w:sdtContent>
    </w:sdt>
    <w:p w14:paraId="36DA39E4" w14:textId="77777777" w:rsidR="005E027C" w:rsidRDefault="001C06F8" w:rsidP="00DD08CB">
      <w:pPr>
        <w:pStyle w:val="1"/>
        <w:keepNext w:val="0"/>
        <w:keepLines w:val="0"/>
        <w:numPr>
          <w:ilvl w:val="0"/>
          <w:numId w:val="3"/>
        </w:numPr>
        <w:spacing w:line="240" w:lineRule="auto"/>
        <w:rPr>
          <w:kern w:val="0"/>
          <w:sz w:val="24"/>
          <w:szCs w:val="24"/>
        </w:rPr>
      </w:pPr>
      <w:r>
        <w:rPr>
          <w:rFonts w:ascii="Calibri" w:eastAsia="宋体" w:hAnsi="Calibri" w:cs="Times New Roman" w:hint="eastAsia"/>
          <w:kern w:val="0"/>
          <w:sz w:val="24"/>
          <w:szCs w:val="24"/>
        </w:rPr>
        <w:t>股东大会投票注意事项</w:t>
      </w:r>
    </w:p>
    <w:p w14:paraId="6CEBBB63" w14:textId="77777777" w:rsidR="005E027C" w:rsidRDefault="001C06F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2A80C3D2" w14:textId="77777777" w:rsidR="005E027C" w:rsidRDefault="001C06F8" w:rsidP="00DD08CB">
      <w:pPr>
        <w:pStyle w:val="2"/>
        <w:keepNext w:val="0"/>
        <w:keepLines w:val="0"/>
        <w:numPr>
          <w:ilvl w:val="1"/>
          <w:numId w:val="16"/>
        </w:numPr>
        <w:spacing w:line="24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14:paraId="28E516B3" w14:textId="77777777" w:rsidR="00DC656D" w:rsidRPr="00DC656D" w:rsidRDefault="00DC656D" w:rsidP="00DC656D">
          <w:pPr>
            <w:pStyle w:val="2"/>
            <w:keepNext w:val="0"/>
            <w:keepLines w:val="0"/>
            <w:numPr>
              <w:ilvl w:val="1"/>
              <w:numId w:val="16"/>
            </w:numPr>
            <w:spacing w:line="360" w:lineRule="auto"/>
            <w:rPr>
              <w:rFonts w:asciiTheme="minorEastAsia" w:eastAsiaTheme="minorEastAsia" w:hAnsiTheme="minorEastAsia"/>
              <w:b w:val="0"/>
              <w:kern w:val="0"/>
              <w:sz w:val="24"/>
              <w:szCs w:val="24"/>
            </w:rPr>
          </w:pPr>
          <w:r w:rsidRPr="00DC656D">
            <w:rPr>
              <w:rFonts w:asciiTheme="minorEastAsia" w:eastAsiaTheme="minorEastAsia" w:hAnsiTheme="minorEastAsia" w:hint="eastAsia"/>
              <w:b w:val="0"/>
              <w:sz w:val="24"/>
              <w:szCs w:val="24"/>
            </w:rPr>
            <w:t>通过中国证券登记结算有限责任公司股东大会网络投票系统参加网</w:t>
          </w:r>
          <w:r w:rsidRPr="00DC656D">
            <w:rPr>
              <w:rFonts w:asciiTheme="minorEastAsia" w:eastAsiaTheme="minorEastAsia" w:hAnsiTheme="minorEastAsia" w:hint="eastAsia"/>
              <w:b w:val="0"/>
              <w:sz w:val="24"/>
              <w:szCs w:val="24"/>
            </w:rPr>
            <w:lastRenderedPageBreak/>
            <w:t>络投票的具体操作流程如下：</w:t>
          </w:r>
        </w:p>
        <w:p w14:paraId="77A48879" w14:textId="77777777" w:rsidR="00DC656D" w:rsidRPr="00DC656D" w:rsidRDefault="00DC656D" w:rsidP="00DC656D">
          <w:pPr>
            <w:spacing w:line="360" w:lineRule="auto"/>
            <w:ind w:firstLineChars="200" w:firstLine="480"/>
            <w:rPr>
              <w:rFonts w:asciiTheme="minorEastAsia" w:hAnsiTheme="minorEastAsia"/>
              <w:sz w:val="24"/>
              <w:szCs w:val="24"/>
            </w:rPr>
          </w:pPr>
          <w:r w:rsidRPr="00DC656D">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14:paraId="7E1473AD" w14:textId="77777777" w:rsidR="00DC656D" w:rsidRPr="00DC656D" w:rsidRDefault="00DC656D" w:rsidP="00DC656D">
          <w:pPr>
            <w:spacing w:line="360" w:lineRule="auto"/>
            <w:ind w:firstLineChars="200" w:firstLine="480"/>
            <w:rPr>
              <w:rFonts w:asciiTheme="minorEastAsia" w:hAnsiTheme="minorEastAsia"/>
              <w:sz w:val="24"/>
              <w:szCs w:val="24"/>
            </w:rPr>
          </w:pPr>
          <w:r w:rsidRPr="00DC656D">
            <w:rPr>
              <w:rFonts w:asciiTheme="minorEastAsia" w:hAnsiTheme="minorEastAsia" w:hint="eastAsia"/>
              <w:sz w:val="24"/>
              <w:szCs w:val="24"/>
            </w:rPr>
            <w:t>1、本次股东大会网络投票起止时间为2021年</w:t>
          </w:r>
          <w:r>
            <w:rPr>
              <w:rFonts w:asciiTheme="minorEastAsia" w:hAnsiTheme="minorEastAsia" w:hint="eastAsia"/>
              <w:sz w:val="24"/>
              <w:szCs w:val="24"/>
            </w:rPr>
            <w:t>11</w:t>
          </w:r>
          <w:r w:rsidRPr="00DC656D">
            <w:rPr>
              <w:rFonts w:asciiTheme="minorEastAsia" w:hAnsiTheme="minorEastAsia" w:hint="eastAsia"/>
              <w:sz w:val="24"/>
              <w:szCs w:val="24"/>
            </w:rPr>
            <w:t>月</w:t>
          </w:r>
          <w:r>
            <w:rPr>
              <w:rFonts w:asciiTheme="minorEastAsia" w:hAnsiTheme="minorEastAsia" w:hint="eastAsia"/>
              <w:sz w:val="24"/>
              <w:szCs w:val="24"/>
            </w:rPr>
            <w:t>2</w:t>
          </w:r>
          <w:r w:rsidRPr="00DC656D">
            <w:rPr>
              <w:rFonts w:asciiTheme="minorEastAsia" w:hAnsiTheme="minorEastAsia" w:hint="eastAsia"/>
              <w:sz w:val="24"/>
              <w:szCs w:val="24"/>
            </w:rPr>
            <w:t>8日15：00至2021年</w:t>
          </w:r>
          <w:r>
            <w:rPr>
              <w:rFonts w:asciiTheme="minorEastAsia" w:hAnsiTheme="minorEastAsia" w:hint="eastAsia"/>
              <w:sz w:val="24"/>
              <w:szCs w:val="24"/>
            </w:rPr>
            <w:t>11</w:t>
          </w:r>
          <w:r w:rsidRPr="00DC656D">
            <w:rPr>
              <w:rFonts w:asciiTheme="minorEastAsia" w:hAnsiTheme="minorEastAsia" w:hint="eastAsia"/>
              <w:sz w:val="24"/>
              <w:szCs w:val="24"/>
            </w:rPr>
            <w:t>月</w:t>
          </w:r>
          <w:r>
            <w:rPr>
              <w:rFonts w:asciiTheme="minorEastAsia" w:hAnsiTheme="minorEastAsia" w:hint="eastAsia"/>
              <w:sz w:val="24"/>
              <w:szCs w:val="24"/>
            </w:rPr>
            <w:t>2</w:t>
          </w:r>
          <w:r w:rsidRPr="00DC656D">
            <w:rPr>
              <w:rFonts w:asciiTheme="minorEastAsia" w:hAnsiTheme="minorEastAsia" w:hint="eastAsia"/>
              <w:sz w:val="24"/>
              <w:szCs w:val="24"/>
            </w:rPr>
            <w:t>9日15：00。为有利于投票意见的顺利提交，请拟参加网络投票的投资者在上述时间内及早登录中国结算网上营业厅（网址：inv.chinaclear.cn）或关注中国结算官方微信公众号（“中国结算营业厅”）提交投票意见。</w:t>
          </w:r>
        </w:p>
        <w:p w14:paraId="71A6BF70" w14:textId="77777777" w:rsidR="00DC656D" w:rsidRPr="00DC656D" w:rsidRDefault="00DC656D" w:rsidP="00DC656D">
          <w:pPr>
            <w:spacing w:line="360" w:lineRule="auto"/>
            <w:ind w:firstLineChars="200" w:firstLine="480"/>
            <w:rPr>
              <w:rFonts w:asciiTheme="minorEastAsia" w:hAnsiTheme="minorEastAsia"/>
              <w:sz w:val="24"/>
              <w:szCs w:val="24"/>
            </w:rPr>
          </w:pPr>
          <w:r w:rsidRPr="00DC656D">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14:paraId="250B14D0" w14:textId="77777777" w:rsidR="005E027C" w:rsidRPr="00DD08CB" w:rsidRDefault="00DC656D" w:rsidP="00DD08CB">
          <w:pPr>
            <w:spacing w:line="360" w:lineRule="auto"/>
            <w:ind w:firstLineChars="200" w:firstLine="480"/>
            <w:rPr>
              <w:rFonts w:asciiTheme="minorEastAsia" w:hAnsiTheme="minorEastAsia"/>
              <w:sz w:val="24"/>
              <w:szCs w:val="24"/>
            </w:rPr>
          </w:pPr>
          <w:r w:rsidRPr="00DC656D">
            <w:rPr>
              <w:rFonts w:asciiTheme="minorEastAsia" w:hAnsiTheme="minorEastAsia" w:hint="eastAsia"/>
              <w:sz w:val="24"/>
              <w:szCs w:val="24"/>
            </w:rPr>
            <w:t>3、同一表决权只能选择现场、网络投票或其他方式中的一种。同一表决权出现重复表决的以第一次投票结果为准。</w:t>
          </w:r>
        </w:p>
      </w:sdtContent>
    </w:sdt>
    <w:p w14:paraId="352A4369" w14:textId="77777777" w:rsidR="005E027C" w:rsidRDefault="001C06F8" w:rsidP="00DD08CB">
      <w:pPr>
        <w:pStyle w:val="1"/>
        <w:keepNext w:val="0"/>
        <w:keepLines w:val="0"/>
        <w:numPr>
          <w:ilvl w:val="0"/>
          <w:numId w:val="3"/>
        </w:numPr>
        <w:spacing w:line="24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3168D070" w14:textId="77777777" w:rsidR="005E027C" w:rsidRDefault="001C06F8">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E027C" w14:paraId="789ED6F2"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D11227F" w14:textId="77777777" w:rsidR="005E027C" w:rsidRDefault="001C06F8">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35651264" w14:textId="77777777" w:rsidR="005E027C" w:rsidRDefault="001C06F8">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017F5F46" w14:textId="77777777" w:rsidR="005E027C" w:rsidRDefault="001C06F8">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0E76A4D9" w14:textId="77777777" w:rsidR="005E027C" w:rsidRDefault="001C06F8">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E027C" w14:paraId="78A6322E" w14:textId="77777777" w:rsidTr="0035113C">
            <w:trPr>
              <w:jc w:val="center"/>
            </w:trPr>
            <w:tc>
              <w:tcPr>
                <w:tcW w:w="1355" w:type="pct"/>
              </w:tcPr>
              <w:p w14:paraId="00A8FD83" w14:textId="77777777" w:rsidR="005E027C" w:rsidRDefault="001C06F8">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6E12428F" w14:textId="77777777" w:rsidR="005E027C" w:rsidRDefault="001C06F8">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4D905C17" w14:textId="77777777" w:rsidR="005E027C" w:rsidRDefault="001C06F8">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1-11-23T00:00:00Z">
                  <w:dateFormat w:val="yyyy/M/d"/>
                  <w:lid w:val="zh-CN"/>
                  <w:storeMappedDataAs w:val="dateTime"/>
                  <w:calendar w:val="gregorian"/>
                </w:date>
              </w:sdtPr>
              <w:sdtEndPr/>
              <w:sdtContent>
                <w:tc>
                  <w:tcPr>
                    <w:tcW w:w="1527" w:type="pct"/>
                  </w:tcPr>
                  <w:p w14:paraId="3629B233" w14:textId="77777777" w:rsidR="005E027C" w:rsidRDefault="00DC656D">
                    <w:pPr>
                      <w:widowControl/>
                      <w:spacing w:line="360" w:lineRule="auto"/>
                      <w:jc w:val="center"/>
                      <w:rPr>
                        <w:rFonts w:ascii="宋体" w:hAnsi="宋体" w:cs="宋体"/>
                        <w:kern w:val="0"/>
                        <w:sz w:val="24"/>
                      </w:rPr>
                    </w:pPr>
                    <w:r>
                      <w:rPr>
                        <w:rFonts w:ascii="宋体" w:hAnsi="宋体" w:cs="宋体" w:hint="eastAsia"/>
                        <w:kern w:val="0"/>
                        <w:sz w:val="24"/>
                      </w:rPr>
                      <w:t>2021/11/23</w:t>
                    </w:r>
                  </w:p>
                </w:tc>
              </w:sdtContent>
            </w:sdt>
          </w:tr>
        </w:tbl>
      </w:sdtContent>
    </w:sdt>
    <w:p w14:paraId="1ADFFEE2" w14:textId="77777777" w:rsidR="005E027C" w:rsidRPr="00DD08CB" w:rsidRDefault="001C06F8" w:rsidP="00DD08CB">
      <w:pPr>
        <w:pStyle w:val="2"/>
        <w:keepNext w:val="0"/>
        <w:keepLines w:val="0"/>
        <w:numPr>
          <w:ilvl w:val="0"/>
          <w:numId w:val="13"/>
        </w:numPr>
        <w:spacing w:line="360" w:lineRule="auto"/>
        <w:rPr>
          <w:rFonts w:asciiTheme="minorEastAsia" w:eastAsiaTheme="minorEastAsia" w:hAnsiTheme="minorEastAsia"/>
          <w:b w:val="0"/>
          <w:kern w:val="0"/>
          <w:sz w:val="24"/>
          <w:szCs w:val="24"/>
        </w:rPr>
      </w:pPr>
      <w:r w:rsidRPr="00DD08CB">
        <w:rPr>
          <w:rFonts w:asciiTheme="minorEastAsia" w:eastAsiaTheme="minorEastAsia" w:hAnsiTheme="minorEastAsia" w:hint="eastAsia"/>
          <w:b w:val="0"/>
          <w:kern w:val="0"/>
          <w:sz w:val="24"/>
          <w:szCs w:val="24"/>
        </w:rPr>
        <w:t>公司董事、监事和高级管理人员。</w:t>
      </w:r>
    </w:p>
    <w:p w14:paraId="1E41D46F" w14:textId="77777777" w:rsidR="005E027C" w:rsidRPr="00DD08CB" w:rsidRDefault="001C06F8" w:rsidP="00DD08CB">
      <w:pPr>
        <w:pStyle w:val="2"/>
        <w:keepNext w:val="0"/>
        <w:keepLines w:val="0"/>
        <w:numPr>
          <w:ilvl w:val="0"/>
          <w:numId w:val="13"/>
        </w:numPr>
        <w:spacing w:line="240" w:lineRule="auto"/>
        <w:rPr>
          <w:rFonts w:asciiTheme="minorEastAsia" w:eastAsiaTheme="minorEastAsia" w:hAnsiTheme="minorEastAsia"/>
          <w:b w:val="0"/>
          <w:kern w:val="0"/>
          <w:sz w:val="24"/>
          <w:szCs w:val="24"/>
        </w:rPr>
      </w:pPr>
      <w:r w:rsidRPr="00DD08CB">
        <w:rPr>
          <w:rFonts w:asciiTheme="minorEastAsia" w:eastAsiaTheme="minorEastAsia" w:hAnsiTheme="minorEastAsia" w:hint="eastAsia"/>
          <w:b w:val="0"/>
          <w:kern w:val="0"/>
          <w:sz w:val="24"/>
          <w:szCs w:val="24"/>
        </w:rPr>
        <w:t>公司聘请的律师。</w:t>
      </w:r>
    </w:p>
    <w:p w14:paraId="5E7F5FDE" w14:textId="77777777" w:rsidR="005E027C" w:rsidRPr="00DD08CB" w:rsidRDefault="001C06F8" w:rsidP="00DD08CB">
      <w:pPr>
        <w:pStyle w:val="2"/>
        <w:keepNext w:val="0"/>
        <w:keepLines w:val="0"/>
        <w:numPr>
          <w:ilvl w:val="0"/>
          <w:numId w:val="13"/>
        </w:numPr>
        <w:spacing w:line="240" w:lineRule="auto"/>
        <w:rPr>
          <w:rFonts w:asciiTheme="minorEastAsia" w:eastAsiaTheme="minorEastAsia" w:hAnsiTheme="minorEastAsia"/>
          <w:b w:val="0"/>
          <w:kern w:val="0"/>
          <w:sz w:val="24"/>
          <w:szCs w:val="24"/>
        </w:rPr>
      </w:pPr>
      <w:r w:rsidRPr="00DD08CB">
        <w:rPr>
          <w:rFonts w:asciiTheme="minorEastAsia" w:eastAsiaTheme="minorEastAsia" w:hAnsiTheme="minorEastAsia" w:hint="eastAsia"/>
          <w:b w:val="0"/>
          <w:kern w:val="0"/>
          <w:sz w:val="24"/>
          <w:szCs w:val="24"/>
        </w:rPr>
        <w:t>其他人员</w:t>
      </w:r>
    </w:p>
    <w:sdt>
      <w:sdtPr>
        <w:rPr>
          <w:rFonts w:asciiTheme="minorEastAsia" w:hAnsiTheme="minorEastAsia"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cstheme="minorBidi"/>
          <w:kern w:val="2"/>
          <w:sz w:val="21"/>
          <w:szCs w:val="22"/>
        </w:rPr>
      </w:sdtEndPr>
      <w:sdtContent>
        <w:p w14:paraId="578DB4AB" w14:textId="77777777" w:rsidR="005E027C" w:rsidRPr="00DD08CB" w:rsidRDefault="001C06F8" w:rsidP="00DD08CB">
          <w:pPr>
            <w:pStyle w:val="1"/>
            <w:keepNext w:val="0"/>
            <w:keepLines w:val="0"/>
            <w:numPr>
              <w:ilvl w:val="0"/>
              <w:numId w:val="3"/>
            </w:numPr>
            <w:spacing w:line="240" w:lineRule="auto"/>
            <w:rPr>
              <w:rFonts w:asciiTheme="minorEastAsia" w:hAnsiTheme="minorEastAsia" w:cs="Times New Roman"/>
              <w:kern w:val="0"/>
              <w:sz w:val="24"/>
              <w:szCs w:val="24"/>
            </w:rPr>
          </w:pPr>
          <w:r w:rsidRPr="00DD08CB">
            <w:rPr>
              <w:rFonts w:asciiTheme="minorEastAsia" w:hAnsiTheme="minorEastAsia"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7258E8F9"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（1）自然人股东须持本人身份证和股东账户卡进行登记；委托代理人出席会议的，须持代理人本人身份证、授权委托书和股东账户卡进行登记；</w:t>
              </w:r>
            </w:p>
            <w:p w14:paraId="57EE8507"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14:paraId="74723F06"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（3）异地股东可以采用书面信函或传真办理登记，不接受电话登记。</w:t>
              </w:r>
            </w:p>
            <w:p w14:paraId="5DE8AF15"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2、登记时间：2021年11月24日及11月25日</w:t>
              </w:r>
            </w:p>
            <w:p w14:paraId="429193AB"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上午：9：00—11：00</w:t>
              </w:r>
            </w:p>
            <w:p w14:paraId="65DAD532"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下午：2：00—5：00</w:t>
              </w:r>
            </w:p>
            <w:p w14:paraId="1731C359"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3、登记地址及相关联系方式</w:t>
              </w:r>
            </w:p>
            <w:p w14:paraId="6B1FDB30"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（1）地址：江苏省苏州市吴中区东方大道988号</w:t>
              </w:r>
            </w:p>
            <w:p w14:paraId="4028A092"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（2）联系人：李锐  王雅杰</w:t>
              </w:r>
            </w:p>
            <w:p w14:paraId="71A4DCAC"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（3）联系电话：0512-</w:t>
              </w:r>
              <w:r w:rsidR="00DD08CB" w:rsidRPr="00DD08CB">
                <w:rPr>
                  <w:rFonts w:asciiTheme="minorEastAsia" w:hAnsiTheme="minorEastAsia" w:hint="eastAsia"/>
                  <w:sz w:val="24"/>
                  <w:szCs w:val="24"/>
                </w:rPr>
                <w:t>65686153</w:t>
              </w:r>
              <w:r w:rsidRPr="00DD08CB">
                <w:rPr>
                  <w:rFonts w:asciiTheme="minorEastAsia" w:hAnsiTheme="minorEastAsia" w:hint="eastAsia"/>
                  <w:sz w:val="24"/>
                  <w:szCs w:val="24"/>
                </w:rPr>
                <w:t>/</w:t>
              </w:r>
              <w:r w:rsidR="00DD08CB" w:rsidRPr="00DD08CB">
                <w:rPr>
                  <w:rFonts w:asciiTheme="minorEastAsia" w:hAnsiTheme="minorEastAsia" w:hint="eastAsia"/>
                  <w:sz w:val="24"/>
                  <w:szCs w:val="24"/>
                </w:rPr>
                <w:t>65618665</w:t>
              </w:r>
            </w:p>
            <w:p w14:paraId="5CB2B84E" w14:textId="77777777" w:rsidR="00DC656D" w:rsidRPr="00DD08CB" w:rsidRDefault="00DC656D" w:rsidP="00DD08CB">
              <w:pPr>
                <w:spacing w:line="360" w:lineRule="auto"/>
                <w:ind w:firstLineChars="200" w:firstLine="480"/>
                <w:rPr>
                  <w:rFonts w:asciiTheme="minorEastAsia" w:hAnsiTheme="minorEastAsia"/>
                  <w:sz w:val="24"/>
                  <w:szCs w:val="24"/>
                </w:rPr>
              </w:pPr>
              <w:r w:rsidRPr="00DD08CB">
                <w:rPr>
                  <w:rFonts w:asciiTheme="minorEastAsia" w:hAnsiTheme="minorEastAsia" w:hint="eastAsia"/>
                  <w:sz w:val="24"/>
                  <w:szCs w:val="24"/>
                </w:rPr>
                <w:t>（4）传真：0512-65270086</w:t>
              </w:r>
            </w:p>
            <w:p w14:paraId="4F55720F" w14:textId="77777777" w:rsidR="005E027C" w:rsidRPr="00DD08CB" w:rsidRDefault="00DC656D" w:rsidP="00DD08CB">
              <w:pPr>
                <w:spacing w:line="360" w:lineRule="auto"/>
                <w:rPr>
                  <w:rFonts w:asciiTheme="minorEastAsia" w:hAnsiTheme="minorEastAsia"/>
                </w:rPr>
              </w:pPr>
              <w:r w:rsidRPr="00DD08CB">
                <w:rPr>
                  <w:rFonts w:asciiTheme="minorEastAsia" w:hAnsiTheme="minorEastAsia" w:hint="eastAsia"/>
                  <w:sz w:val="24"/>
                  <w:szCs w:val="24"/>
                </w:rPr>
                <w:t>（5）邮编：215124</w:t>
              </w:r>
            </w:p>
          </w:sdtContent>
        </w:sdt>
      </w:sdtContent>
    </w:sdt>
    <w:sdt>
      <w:sdtPr>
        <w:rPr>
          <w:rFonts w:asciiTheme="minorEastAsia" w:hAnsiTheme="minorEastAsia"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cstheme="minorBidi"/>
          <w:kern w:val="2"/>
          <w:sz w:val="21"/>
          <w:szCs w:val="22"/>
        </w:rPr>
      </w:sdtEndPr>
      <w:sdtContent>
        <w:p w14:paraId="1C058E9B" w14:textId="77777777" w:rsidR="005E027C" w:rsidRPr="00DD08CB" w:rsidRDefault="001C06F8" w:rsidP="00DD08CB">
          <w:pPr>
            <w:pStyle w:val="1"/>
            <w:keepNext w:val="0"/>
            <w:keepLines w:val="0"/>
            <w:numPr>
              <w:ilvl w:val="0"/>
              <w:numId w:val="3"/>
            </w:numPr>
            <w:spacing w:line="240" w:lineRule="auto"/>
            <w:rPr>
              <w:rFonts w:asciiTheme="minorEastAsia" w:hAnsiTheme="minorEastAsia" w:cs="Times New Roman"/>
              <w:kern w:val="0"/>
              <w:sz w:val="24"/>
              <w:szCs w:val="24"/>
            </w:rPr>
          </w:pPr>
          <w:r w:rsidRPr="00DD08CB">
            <w:rPr>
              <w:rFonts w:asciiTheme="minorEastAsia" w:hAnsiTheme="minorEastAsia"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1C3C8C07" w14:textId="77777777" w:rsidR="00DD08CB" w:rsidRPr="00DD08CB" w:rsidRDefault="00DD08CB" w:rsidP="00DD08CB">
              <w:pPr>
                <w:spacing w:line="360" w:lineRule="auto"/>
                <w:rPr>
                  <w:rFonts w:asciiTheme="minorEastAsia" w:hAnsiTheme="minorEastAsia"/>
                  <w:sz w:val="24"/>
                  <w:szCs w:val="24"/>
                </w:rPr>
              </w:pPr>
              <w:r w:rsidRPr="00DD08CB">
                <w:rPr>
                  <w:rFonts w:asciiTheme="minorEastAsia" w:hAnsiTheme="minorEastAsia" w:hint="eastAsia"/>
                  <w:sz w:val="24"/>
                  <w:szCs w:val="24"/>
                </w:rPr>
                <w:t xml:space="preserve">1、出席现场会议的股东及代表请携带相关证件原件到场。 </w:t>
              </w:r>
            </w:p>
            <w:p w14:paraId="59D4B977" w14:textId="77777777" w:rsidR="005E027C" w:rsidRPr="00DD08CB" w:rsidRDefault="00DD08CB" w:rsidP="00DD08CB">
              <w:pPr>
                <w:spacing w:line="360" w:lineRule="auto"/>
                <w:rPr>
                  <w:rFonts w:asciiTheme="minorEastAsia" w:hAnsiTheme="minorEastAsia"/>
                </w:rPr>
              </w:pPr>
              <w:r w:rsidRPr="00DD08CB">
                <w:rPr>
                  <w:rFonts w:asciiTheme="minorEastAsia" w:hAnsiTheme="minorEastAsia" w:hint="eastAsia"/>
                  <w:sz w:val="24"/>
                  <w:szCs w:val="24"/>
                </w:rPr>
                <w:t>2、与会股东及代表交通、食宿费用自理。</w:t>
              </w:r>
            </w:p>
          </w:sdtContent>
        </w:sdt>
      </w:sdtContent>
    </w:sdt>
    <w:p w14:paraId="50DBEAAA" w14:textId="77777777" w:rsidR="005E027C" w:rsidRPr="00DD08CB" w:rsidRDefault="001C06F8" w:rsidP="00DD08CB">
      <w:pPr>
        <w:adjustRightInd w:val="0"/>
        <w:snapToGrid w:val="0"/>
        <w:spacing w:line="360" w:lineRule="auto"/>
        <w:rPr>
          <w:rFonts w:asciiTheme="minorEastAsia" w:hAnsiTheme="minorEastAsia" w:cs="Times New Roman"/>
          <w:sz w:val="24"/>
        </w:rPr>
      </w:pPr>
      <w:r w:rsidRPr="00DD08CB">
        <w:rPr>
          <w:rFonts w:asciiTheme="minorEastAsia" w:hAnsiTheme="minorEastAsia" w:cs="Times New Roman" w:hint="eastAsia"/>
          <w:sz w:val="24"/>
        </w:rPr>
        <w:t>特此公告。</w:t>
      </w:r>
    </w:p>
    <w:p w14:paraId="1FC64CD5" w14:textId="77777777" w:rsidR="00DD08CB" w:rsidRDefault="001C06F8" w:rsidP="00DD08CB">
      <w:pPr>
        <w:wordWrap w:val="0"/>
        <w:spacing w:line="360" w:lineRule="auto"/>
        <w:jc w:val="right"/>
        <w:rPr>
          <w:rFonts w:asciiTheme="minorEastAsia" w:hAnsiTheme="minorEastAsia"/>
          <w:sz w:val="24"/>
          <w:szCs w:val="24"/>
        </w:rPr>
      </w:pPr>
      <w:r w:rsidRPr="00DD08CB">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DD08CB">
            <w:rPr>
              <w:rFonts w:asciiTheme="minorEastAsia" w:hAnsiTheme="minorEastAsia" w:hint="eastAsia"/>
              <w:sz w:val="24"/>
              <w:szCs w:val="24"/>
            </w:rPr>
            <w:t>江苏吴中医药发展股份有限公司</w:t>
          </w:r>
        </w:sdtContent>
      </w:sdt>
    </w:p>
    <w:p w14:paraId="157E4F63" w14:textId="77777777" w:rsidR="005E027C" w:rsidRPr="00DD08CB" w:rsidRDefault="00DD08CB" w:rsidP="00DD08CB">
      <w:pPr>
        <w:spacing w:line="360" w:lineRule="auto"/>
        <w:ind w:right="960"/>
        <w:jc w:val="center"/>
        <w:rPr>
          <w:rFonts w:asciiTheme="minorEastAsia" w:hAnsiTheme="minorEastAsia"/>
          <w:sz w:val="24"/>
          <w:szCs w:val="24"/>
        </w:rPr>
      </w:pPr>
      <w:r>
        <w:rPr>
          <w:rFonts w:asciiTheme="minorEastAsia" w:hAnsiTheme="minorEastAsia" w:hint="eastAsia"/>
          <w:sz w:val="24"/>
          <w:szCs w:val="24"/>
        </w:rPr>
        <w:t xml:space="preserve">                                                       董</w:t>
      </w:r>
      <w:r w:rsidR="001C06F8" w:rsidRPr="00DD08CB">
        <w:rPr>
          <w:rFonts w:asciiTheme="minorEastAsia" w:hAnsiTheme="minorEastAsia" w:hint="eastAsia"/>
          <w:sz w:val="24"/>
          <w:szCs w:val="24"/>
        </w:rPr>
        <w:t xml:space="preserve">事会 </w:t>
      </w:r>
    </w:p>
    <w:p w14:paraId="29B851CC" w14:textId="77777777" w:rsidR="005E027C" w:rsidRPr="00DD08CB" w:rsidRDefault="001C06F8" w:rsidP="00DD08CB">
      <w:pPr>
        <w:wordWrap w:val="0"/>
        <w:spacing w:line="360" w:lineRule="auto"/>
        <w:jc w:val="right"/>
        <w:rPr>
          <w:rFonts w:asciiTheme="minorEastAsia" w:hAnsiTheme="minorEastAsia"/>
          <w:sz w:val="24"/>
          <w:szCs w:val="24"/>
        </w:rPr>
      </w:pPr>
      <w:r w:rsidRPr="00DD08CB">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1-11-12T00:00:00Z">
            <w:dateFormat w:val="yyyy'年'M'月'd'日'"/>
            <w:lid w:val="zh-CN"/>
            <w:storeMappedDataAs w:val="dateTime"/>
            <w:calendar w:val="gregorian"/>
          </w:date>
        </w:sdtPr>
        <w:sdtEndPr/>
        <w:sdtContent>
          <w:r w:rsidRPr="00DD08CB">
            <w:rPr>
              <w:rFonts w:asciiTheme="minorEastAsia" w:hAnsiTheme="minorEastAsia" w:hint="eastAsia"/>
              <w:sz w:val="24"/>
              <w:szCs w:val="24"/>
            </w:rPr>
            <w:t>2021年11月12日</w:t>
          </w:r>
        </w:sdtContent>
      </w:sdt>
      <w:r w:rsidRPr="00DD08CB">
        <w:rPr>
          <w:rFonts w:asciiTheme="minorEastAsia" w:hAnsiTheme="minorEastAsia" w:hint="eastAsia"/>
          <w:sz w:val="24"/>
          <w:szCs w:val="24"/>
        </w:rPr>
        <w:t xml:space="preserve"> </w:t>
      </w:r>
    </w:p>
    <w:p w14:paraId="1F26C7DE" w14:textId="77777777" w:rsidR="005E027C" w:rsidRDefault="001C06F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2DCE5170" w14:textId="77777777" w:rsidR="005E027C" w:rsidRPr="00DD08CB" w:rsidRDefault="001C06F8">
      <w:pPr>
        <w:widowControl/>
        <w:spacing w:before="100" w:beforeAutospacing="1" w:after="100" w:afterAutospacing="1" w:line="360" w:lineRule="auto"/>
        <w:jc w:val="left"/>
        <w:rPr>
          <w:rFonts w:ascii="宋体" w:eastAsia="宋体" w:hAnsi="宋体" w:cs="宋体"/>
          <w:kern w:val="0"/>
          <w:sz w:val="24"/>
          <w:szCs w:val="24"/>
        </w:rPr>
      </w:pPr>
      <w:r w:rsidRPr="00DD08CB">
        <w:rPr>
          <w:rFonts w:ascii="Wingdings" w:eastAsia="宋体" w:hAnsi="Wingdings" w:cs="宋体"/>
          <w:kern w:val="0"/>
          <w:sz w:val="24"/>
          <w:szCs w:val="24"/>
        </w:rPr>
        <w:t></w:t>
      </w:r>
      <w:r w:rsidRPr="00DD08CB">
        <w:rPr>
          <w:rFonts w:ascii="Calibri" w:eastAsia="宋体" w:hAnsi="Calibri" w:cs="Times New Roman"/>
          <w:kern w:val="0"/>
          <w:sz w:val="24"/>
          <w:szCs w:val="24"/>
        </w:rPr>
        <w:t xml:space="preserve">      </w:t>
      </w:r>
      <w:r w:rsidRPr="00DD08CB">
        <w:rPr>
          <w:rFonts w:ascii="宋体" w:eastAsia="宋体" w:hAnsi="宋体" w:cs="宋体" w:hint="eastAsia"/>
          <w:kern w:val="0"/>
          <w:sz w:val="24"/>
          <w:szCs w:val="24"/>
        </w:rPr>
        <w:t>报备文件</w:t>
      </w:r>
    </w:p>
    <w:p w14:paraId="5F16FB98" w14:textId="77777777" w:rsidR="005E027C" w:rsidRPr="00DD08CB" w:rsidRDefault="00DD08CB" w:rsidP="00DD08CB">
      <w:pPr>
        <w:ind w:right="-58" w:firstLineChars="200" w:firstLine="480"/>
        <w:jc w:val="left"/>
        <w:rPr>
          <w:rFonts w:asciiTheme="minorEastAsia" w:hAnsiTheme="minorEastAsia"/>
        </w:rPr>
      </w:pPr>
      <w:r w:rsidRPr="00DD08CB">
        <w:rPr>
          <w:rFonts w:ascii="宋体" w:eastAsia="宋体" w:hAnsi="宋体" w:cs="宋体" w:hint="eastAsia"/>
          <w:kern w:val="0"/>
          <w:sz w:val="24"/>
          <w:szCs w:val="24"/>
        </w:rPr>
        <w:t>江苏吴中医药发展股份有限公司第十届董事会2021年第三次临时会议（通</w:t>
      </w:r>
      <w:r w:rsidRPr="00DD08CB">
        <w:rPr>
          <w:rFonts w:ascii="宋体" w:eastAsia="宋体" w:hAnsi="宋体" w:cs="宋体" w:hint="eastAsia"/>
          <w:kern w:val="0"/>
          <w:sz w:val="24"/>
          <w:szCs w:val="24"/>
        </w:rPr>
        <w:lastRenderedPageBreak/>
        <w:t>讯表决）</w:t>
      </w:r>
      <w:r>
        <w:rPr>
          <w:rFonts w:ascii="宋体" w:eastAsia="宋体" w:hAnsi="宋体" w:cs="宋体" w:hint="eastAsia"/>
          <w:kern w:val="0"/>
          <w:sz w:val="24"/>
          <w:szCs w:val="24"/>
        </w:rPr>
        <w:t>决议</w:t>
      </w:r>
    </w:p>
    <w:p w14:paraId="0FBEE21E" w14:textId="77777777" w:rsidR="005E027C" w:rsidRDefault="001C06F8">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28F561F5" w14:textId="77777777" w:rsidR="005E027C" w:rsidRDefault="001C06F8">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68BBAB4D" w14:textId="77777777" w:rsidR="005E027C" w:rsidRDefault="00657F9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1C06F8">
            <w:rPr>
              <w:rFonts w:asciiTheme="minorEastAsia" w:hAnsiTheme="minorEastAsia" w:hint="eastAsia"/>
              <w:sz w:val="24"/>
              <w:szCs w:val="24"/>
            </w:rPr>
            <w:t>江苏吴中医药发展股份有限公司</w:t>
          </w:r>
        </w:sdtContent>
      </w:sdt>
      <w:r w:rsidR="001C06F8">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02A784C4" w14:textId="77777777" w:rsidR="005E027C" w:rsidRPr="001C46EC" w:rsidRDefault="001C06F8"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DD08CB">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11-29T00:00:00Z">
                    <w:dateFormat w:val="yyyy'年'M'月'd'日'"/>
                    <w:lid w:val="zh-CN"/>
                    <w:storeMappedDataAs w:val="dateTime"/>
                    <w:calendar w:val="gregorian"/>
                  </w:date>
                </w:sdtPr>
                <w:sdtEndPr/>
                <w:sdtContent>
                  <w:r w:rsidR="00BB3049">
                    <w:rPr>
                      <w:rFonts w:ascii="宋体" w:hAnsi="宋体" w:cs="宋体" w:hint="eastAsia"/>
                      <w:kern w:val="0"/>
                      <w:sz w:val="24"/>
                      <w:szCs w:val="24"/>
                    </w:rPr>
                    <w:t>2021年11月29日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B3049">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BB3049">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6F9CF3DF" w14:textId="77777777" w:rsidR="00DD08CB" w:rsidRDefault="00DD08CB" w:rsidP="009E354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14:paraId="73449358" w14:textId="77777777" w:rsidR="00DD08CB" w:rsidRPr="000174A5" w:rsidRDefault="00DD08CB" w:rsidP="00DD08C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4293"/>
            <w:gridCol w:w="1080"/>
            <w:gridCol w:w="1080"/>
            <w:gridCol w:w="900"/>
          </w:tblGrid>
          <w:tr w:rsidR="00DD08CB" w:rsidRPr="00DD08CB" w14:paraId="6CC5F3A0" w14:textId="77777777" w:rsidTr="00DD08CB">
            <w:sdt>
              <w:sdtPr>
                <w:tag w:val="_PLD_880da3522f8c4d1aa22fdbdffd872374"/>
                <w:id w:val="-230538873"/>
                <w:lock w:val="sdtLocked"/>
              </w:sdtPr>
              <w:sdtEndPr>
                <w:rPr>
                  <w:rFonts w:ascii="宋体" w:hAnsi="宋体" w:cs="宋体" w:hint="eastAsia"/>
                  <w:kern w:val="0"/>
                  <w:szCs w:val="21"/>
                </w:rPr>
              </w:sdtEndPr>
              <w:sdtContent>
                <w:tc>
                  <w:tcPr>
                    <w:tcW w:w="675" w:type="dxa"/>
                    <w:tcMar>
                      <w:top w:w="0" w:type="dxa"/>
                      <w:left w:w="108" w:type="dxa"/>
                      <w:bottom w:w="0" w:type="dxa"/>
                      <w:right w:w="108" w:type="dxa"/>
                    </w:tcMar>
                  </w:tcPr>
                  <w:p w14:paraId="28D585F0"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sidRPr="00DD08CB">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781928519"/>
                <w:lock w:val="sdtLocked"/>
              </w:sdtPr>
              <w:sdtEndPr/>
              <w:sdtContent>
                <w:tc>
                  <w:tcPr>
                    <w:tcW w:w="4293" w:type="dxa"/>
                    <w:tcMar>
                      <w:top w:w="0" w:type="dxa"/>
                      <w:left w:w="108" w:type="dxa"/>
                      <w:bottom w:w="0" w:type="dxa"/>
                      <w:right w:w="108" w:type="dxa"/>
                    </w:tcMar>
                  </w:tcPr>
                  <w:p w14:paraId="2280227A"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sidRPr="00DD08CB">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470022279"/>
                <w:lock w:val="sdtLocked"/>
              </w:sdtPr>
              <w:sdtEndPr/>
              <w:sdtContent>
                <w:tc>
                  <w:tcPr>
                    <w:tcW w:w="1080" w:type="dxa"/>
                    <w:tcMar>
                      <w:top w:w="0" w:type="dxa"/>
                      <w:left w:w="108" w:type="dxa"/>
                      <w:bottom w:w="0" w:type="dxa"/>
                      <w:right w:w="108" w:type="dxa"/>
                    </w:tcMar>
                  </w:tcPr>
                  <w:p w14:paraId="28B77771"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sidRPr="00DD08CB">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910104205"/>
                <w:lock w:val="sdtLocked"/>
              </w:sdtPr>
              <w:sdtEndPr/>
              <w:sdtContent>
                <w:tc>
                  <w:tcPr>
                    <w:tcW w:w="1080" w:type="dxa"/>
                    <w:tcMar>
                      <w:top w:w="0" w:type="dxa"/>
                      <w:left w:w="108" w:type="dxa"/>
                      <w:bottom w:w="0" w:type="dxa"/>
                      <w:right w:w="108" w:type="dxa"/>
                    </w:tcMar>
                  </w:tcPr>
                  <w:p w14:paraId="216DEAB7"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sidRPr="00DD08CB">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538967736"/>
                <w:lock w:val="sdtLocked"/>
              </w:sdtPr>
              <w:sdtEndPr/>
              <w:sdtContent>
                <w:tc>
                  <w:tcPr>
                    <w:tcW w:w="900" w:type="dxa"/>
                    <w:tcMar>
                      <w:top w:w="0" w:type="dxa"/>
                      <w:left w:w="108" w:type="dxa"/>
                      <w:bottom w:w="0" w:type="dxa"/>
                      <w:right w:w="108" w:type="dxa"/>
                    </w:tcMar>
                  </w:tcPr>
                  <w:p w14:paraId="10D23EF5"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sidRPr="00DD08CB">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882863158"/>
              <w:lock w:val="sdtLocked"/>
            </w:sdtPr>
            <w:sdtEndPr/>
            <w:sdtContent>
              <w:tr w:rsidR="00DD08CB" w:rsidRPr="00DD08CB" w14:paraId="2BEF4418" w14:textId="77777777" w:rsidTr="00DD08CB">
                <w:sdt>
                  <w:sdtPr>
                    <w:rPr>
                      <w:rFonts w:ascii="宋体" w:hAnsi="宋体" w:cs="宋体" w:hint="eastAsia"/>
                      <w:kern w:val="0"/>
                      <w:szCs w:val="21"/>
                    </w:rPr>
                    <w:alias w:val="审议听取的议案和报告_议案和报告的序号"/>
                    <w:tag w:val="_GBC_b89fd0950e824e62b61a7792ec56bda8"/>
                    <w:id w:val="2017182761"/>
                    <w:lock w:val="sdtLocked"/>
                  </w:sdtPr>
                  <w:sdtEndPr/>
                  <w:sdtContent>
                    <w:tc>
                      <w:tcPr>
                        <w:tcW w:w="675" w:type="dxa"/>
                        <w:tcMar>
                          <w:top w:w="0" w:type="dxa"/>
                          <w:left w:w="108" w:type="dxa"/>
                          <w:bottom w:w="0" w:type="dxa"/>
                          <w:right w:w="108" w:type="dxa"/>
                        </w:tcMar>
                        <w:vAlign w:val="center"/>
                      </w:tcPr>
                      <w:p w14:paraId="01202AEE"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026952482"/>
                    <w:lock w:val="sdtLocked"/>
                    <w:text/>
                  </w:sdtPr>
                  <w:sdtEndPr/>
                  <w:sdtContent>
                    <w:tc>
                      <w:tcPr>
                        <w:tcW w:w="4293" w:type="dxa"/>
                        <w:tcMar>
                          <w:top w:w="0" w:type="dxa"/>
                          <w:left w:w="108" w:type="dxa"/>
                          <w:bottom w:w="0" w:type="dxa"/>
                          <w:right w:w="108" w:type="dxa"/>
                        </w:tcMar>
                      </w:tcPr>
                      <w:p w14:paraId="4A1B8BDB"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关于公司符合非公开发行A股股票条件的议案</w:t>
                        </w:r>
                      </w:p>
                    </w:tc>
                  </w:sdtContent>
                </w:sdt>
                <w:tc>
                  <w:tcPr>
                    <w:tcW w:w="1080" w:type="dxa"/>
                    <w:tcMar>
                      <w:top w:w="0" w:type="dxa"/>
                      <w:left w:w="108" w:type="dxa"/>
                      <w:bottom w:w="0" w:type="dxa"/>
                      <w:right w:w="108" w:type="dxa"/>
                    </w:tcMar>
                  </w:tcPr>
                  <w:p w14:paraId="1DD12E86"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7CF28113"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7E4EB128"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716938341"/>
              <w:lock w:val="sdtLocked"/>
            </w:sdtPr>
            <w:sdtEndPr/>
            <w:sdtContent>
              <w:tr w:rsidR="00DD08CB" w:rsidRPr="00DD08CB" w14:paraId="4A8DA07F" w14:textId="77777777" w:rsidTr="00DD08CB">
                <w:sdt>
                  <w:sdtPr>
                    <w:rPr>
                      <w:rFonts w:ascii="宋体" w:hAnsi="宋体" w:cs="宋体" w:hint="eastAsia"/>
                      <w:kern w:val="0"/>
                      <w:szCs w:val="21"/>
                    </w:rPr>
                    <w:alias w:val="审议听取的议案和报告_议案和报告的序号"/>
                    <w:tag w:val="_GBC_b89fd0950e824e62b61a7792ec56bda8"/>
                    <w:id w:val="-1579287283"/>
                    <w:lock w:val="sdtLocked"/>
                  </w:sdtPr>
                  <w:sdtEndPr/>
                  <w:sdtContent>
                    <w:tc>
                      <w:tcPr>
                        <w:tcW w:w="675" w:type="dxa"/>
                        <w:tcMar>
                          <w:top w:w="0" w:type="dxa"/>
                          <w:left w:w="108" w:type="dxa"/>
                          <w:bottom w:w="0" w:type="dxa"/>
                          <w:right w:w="108" w:type="dxa"/>
                        </w:tcMar>
                        <w:vAlign w:val="center"/>
                      </w:tcPr>
                      <w:p w14:paraId="15140A3D"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2.00</w:t>
                        </w:r>
                      </w:p>
                    </w:tc>
                  </w:sdtContent>
                </w:sdt>
                <w:sdt>
                  <w:sdtPr>
                    <w:rPr>
                      <w:rFonts w:ascii="宋体" w:hAnsi="宋体" w:cs="宋体" w:hint="eastAsia"/>
                      <w:kern w:val="0"/>
                      <w:szCs w:val="21"/>
                    </w:rPr>
                    <w:alias w:val="审议听取的议案和报告_议案和报告名称"/>
                    <w:tag w:val="_GBC_a729fa581eac4186b80537c61826f392"/>
                    <w:id w:val="1509644874"/>
                    <w:lock w:val="sdtLocked"/>
                    <w:text/>
                  </w:sdtPr>
                  <w:sdtEndPr/>
                  <w:sdtContent>
                    <w:tc>
                      <w:tcPr>
                        <w:tcW w:w="4293" w:type="dxa"/>
                        <w:tcMar>
                          <w:top w:w="0" w:type="dxa"/>
                          <w:left w:w="108" w:type="dxa"/>
                          <w:bottom w:w="0" w:type="dxa"/>
                          <w:right w:w="108" w:type="dxa"/>
                        </w:tcMar>
                      </w:tcPr>
                      <w:p w14:paraId="3CD97E82"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关于公司非公开发行A股股票方案的议案</w:t>
                        </w:r>
                      </w:p>
                    </w:tc>
                  </w:sdtContent>
                </w:sdt>
                <w:tc>
                  <w:tcPr>
                    <w:tcW w:w="1080" w:type="dxa"/>
                    <w:tcMar>
                      <w:top w:w="0" w:type="dxa"/>
                      <w:left w:w="108" w:type="dxa"/>
                      <w:bottom w:w="0" w:type="dxa"/>
                      <w:right w:w="108" w:type="dxa"/>
                    </w:tcMar>
                  </w:tcPr>
                  <w:p w14:paraId="7ED70B7A"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1AE047C0"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292D511D"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490475482"/>
              <w:lock w:val="sdtLocked"/>
            </w:sdtPr>
            <w:sdtEndPr/>
            <w:sdtContent>
              <w:tr w:rsidR="00DD08CB" w:rsidRPr="00DD08CB" w14:paraId="08429AC2" w14:textId="77777777" w:rsidTr="00DD08CB">
                <w:sdt>
                  <w:sdtPr>
                    <w:rPr>
                      <w:rFonts w:ascii="宋体" w:hAnsi="宋体" w:cs="宋体" w:hint="eastAsia"/>
                      <w:kern w:val="0"/>
                      <w:szCs w:val="21"/>
                    </w:rPr>
                    <w:alias w:val="审议听取的议案和报告_议案和报告的序号"/>
                    <w:tag w:val="_GBC_b89fd0950e824e62b61a7792ec56bda8"/>
                    <w:id w:val="523369263"/>
                    <w:lock w:val="sdtLocked"/>
                  </w:sdtPr>
                  <w:sdtEndPr/>
                  <w:sdtContent>
                    <w:tc>
                      <w:tcPr>
                        <w:tcW w:w="675" w:type="dxa"/>
                        <w:tcMar>
                          <w:top w:w="0" w:type="dxa"/>
                          <w:left w:w="108" w:type="dxa"/>
                          <w:bottom w:w="0" w:type="dxa"/>
                          <w:right w:w="108" w:type="dxa"/>
                        </w:tcMar>
                        <w:vAlign w:val="center"/>
                      </w:tcPr>
                      <w:p w14:paraId="3653159C"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2.01</w:t>
                        </w:r>
                      </w:p>
                    </w:tc>
                  </w:sdtContent>
                </w:sdt>
                <w:sdt>
                  <w:sdtPr>
                    <w:rPr>
                      <w:rFonts w:ascii="宋体" w:hAnsi="宋体" w:cs="宋体" w:hint="eastAsia"/>
                      <w:kern w:val="0"/>
                      <w:szCs w:val="21"/>
                    </w:rPr>
                    <w:alias w:val="审议听取的议案和报告_议案和报告名称"/>
                    <w:tag w:val="_GBC_a729fa581eac4186b80537c61826f392"/>
                    <w:id w:val="-1256511643"/>
                    <w:lock w:val="sdtLocked"/>
                    <w:text/>
                  </w:sdtPr>
                  <w:sdtEndPr/>
                  <w:sdtContent>
                    <w:tc>
                      <w:tcPr>
                        <w:tcW w:w="4293" w:type="dxa"/>
                        <w:tcMar>
                          <w:top w:w="0" w:type="dxa"/>
                          <w:left w:w="108" w:type="dxa"/>
                          <w:bottom w:w="0" w:type="dxa"/>
                          <w:right w:w="108" w:type="dxa"/>
                        </w:tcMar>
                      </w:tcPr>
                      <w:p w14:paraId="2C70C39C"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发行股票的种类和面值</w:t>
                        </w:r>
                      </w:p>
                    </w:tc>
                  </w:sdtContent>
                </w:sdt>
                <w:tc>
                  <w:tcPr>
                    <w:tcW w:w="1080" w:type="dxa"/>
                    <w:tcMar>
                      <w:top w:w="0" w:type="dxa"/>
                      <w:left w:w="108" w:type="dxa"/>
                      <w:bottom w:w="0" w:type="dxa"/>
                      <w:right w:w="108" w:type="dxa"/>
                    </w:tcMar>
                  </w:tcPr>
                  <w:p w14:paraId="7D0D0B83"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787FAA9B"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54C0ECA0"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93067150"/>
              <w:lock w:val="sdtLocked"/>
            </w:sdtPr>
            <w:sdtEndPr/>
            <w:sdtContent>
              <w:tr w:rsidR="00DD08CB" w:rsidRPr="00DD08CB" w14:paraId="6D972DCF" w14:textId="77777777" w:rsidTr="00DD08CB">
                <w:sdt>
                  <w:sdtPr>
                    <w:rPr>
                      <w:rFonts w:ascii="宋体" w:hAnsi="宋体" w:cs="宋体" w:hint="eastAsia"/>
                      <w:kern w:val="0"/>
                      <w:szCs w:val="21"/>
                    </w:rPr>
                    <w:alias w:val="审议听取的议案和报告_议案和报告的序号"/>
                    <w:tag w:val="_GBC_b89fd0950e824e62b61a7792ec56bda8"/>
                    <w:id w:val="-684822094"/>
                    <w:lock w:val="sdtLocked"/>
                  </w:sdtPr>
                  <w:sdtEndPr/>
                  <w:sdtContent>
                    <w:tc>
                      <w:tcPr>
                        <w:tcW w:w="675" w:type="dxa"/>
                        <w:tcMar>
                          <w:top w:w="0" w:type="dxa"/>
                          <w:left w:w="108" w:type="dxa"/>
                          <w:bottom w:w="0" w:type="dxa"/>
                          <w:right w:w="108" w:type="dxa"/>
                        </w:tcMar>
                        <w:vAlign w:val="center"/>
                      </w:tcPr>
                      <w:p w14:paraId="7E37B5C7"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2.02</w:t>
                        </w:r>
                      </w:p>
                    </w:tc>
                  </w:sdtContent>
                </w:sdt>
                <w:sdt>
                  <w:sdtPr>
                    <w:rPr>
                      <w:rFonts w:ascii="宋体" w:hAnsi="宋体" w:cs="宋体" w:hint="eastAsia"/>
                      <w:kern w:val="0"/>
                      <w:szCs w:val="21"/>
                    </w:rPr>
                    <w:alias w:val="审议听取的议案和报告_议案和报告名称"/>
                    <w:tag w:val="_GBC_a729fa581eac4186b80537c61826f392"/>
                    <w:id w:val="534310107"/>
                    <w:lock w:val="sdtLocked"/>
                    <w:text/>
                  </w:sdtPr>
                  <w:sdtEndPr/>
                  <w:sdtContent>
                    <w:tc>
                      <w:tcPr>
                        <w:tcW w:w="4293" w:type="dxa"/>
                        <w:tcMar>
                          <w:top w:w="0" w:type="dxa"/>
                          <w:left w:w="108" w:type="dxa"/>
                          <w:bottom w:w="0" w:type="dxa"/>
                          <w:right w:w="108" w:type="dxa"/>
                        </w:tcMar>
                      </w:tcPr>
                      <w:p w14:paraId="3A458110"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发行方式及发行时间</w:t>
                        </w:r>
                      </w:p>
                    </w:tc>
                  </w:sdtContent>
                </w:sdt>
                <w:tc>
                  <w:tcPr>
                    <w:tcW w:w="1080" w:type="dxa"/>
                    <w:tcMar>
                      <w:top w:w="0" w:type="dxa"/>
                      <w:left w:w="108" w:type="dxa"/>
                      <w:bottom w:w="0" w:type="dxa"/>
                      <w:right w:w="108" w:type="dxa"/>
                    </w:tcMar>
                  </w:tcPr>
                  <w:p w14:paraId="177520B3"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03743D5C"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1D62AD18"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12121683"/>
              <w:lock w:val="sdtLocked"/>
            </w:sdtPr>
            <w:sdtEndPr/>
            <w:sdtContent>
              <w:tr w:rsidR="00DD08CB" w:rsidRPr="00DD08CB" w14:paraId="29BB7343" w14:textId="77777777" w:rsidTr="00DD08CB">
                <w:sdt>
                  <w:sdtPr>
                    <w:rPr>
                      <w:rFonts w:ascii="宋体" w:hAnsi="宋体" w:cs="宋体" w:hint="eastAsia"/>
                      <w:kern w:val="0"/>
                      <w:szCs w:val="21"/>
                    </w:rPr>
                    <w:alias w:val="审议听取的议案和报告_议案和报告的序号"/>
                    <w:tag w:val="_GBC_b89fd0950e824e62b61a7792ec56bda8"/>
                    <w:id w:val="-407459263"/>
                    <w:lock w:val="sdtLocked"/>
                  </w:sdtPr>
                  <w:sdtEndPr/>
                  <w:sdtContent>
                    <w:tc>
                      <w:tcPr>
                        <w:tcW w:w="675" w:type="dxa"/>
                        <w:tcMar>
                          <w:top w:w="0" w:type="dxa"/>
                          <w:left w:w="108" w:type="dxa"/>
                          <w:bottom w:w="0" w:type="dxa"/>
                          <w:right w:w="108" w:type="dxa"/>
                        </w:tcMar>
                        <w:vAlign w:val="center"/>
                      </w:tcPr>
                      <w:p w14:paraId="5BC551F6"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2.03</w:t>
                        </w:r>
                      </w:p>
                    </w:tc>
                  </w:sdtContent>
                </w:sdt>
                <w:sdt>
                  <w:sdtPr>
                    <w:rPr>
                      <w:rFonts w:ascii="宋体" w:hAnsi="宋体" w:cs="宋体" w:hint="eastAsia"/>
                      <w:kern w:val="0"/>
                      <w:szCs w:val="21"/>
                    </w:rPr>
                    <w:alias w:val="审议听取的议案和报告_议案和报告名称"/>
                    <w:tag w:val="_GBC_a729fa581eac4186b80537c61826f392"/>
                    <w:id w:val="-627623280"/>
                    <w:lock w:val="sdtLocked"/>
                    <w:text/>
                  </w:sdtPr>
                  <w:sdtEndPr/>
                  <w:sdtContent>
                    <w:tc>
                      <w:tcPr>
                        <w:tcW w:w="4293" w:type="dxa"/>
                        <w:tcMar>
                          <w:top w:w="0" w:type="dxa"/>
                          <w:left w:w="108" w:type="dxa"/>
                          <w:bottom w:w="0" w:type="dxa"/>
                          <w:right w:w="108" w:type="dxa"/>
                        </w:tcMar>
                      </w:tcPr>
                      <w:p w14:paraId="3BE63CA2"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发行对象及认购方式</w:t>
                        </w:r>
                      </w:p>
                    </w:tc>
                  </w:sdtContent>
                </w:sdt>
                <w:tc>
                  <w:tcPr>
                    <w:tcW w:w="1080" w:type="dxa"/>
                    <w:tcMar>
                      <w:top w:w="0" w:type="dxa"/>
                      <w:left w:w="108" w:type="dxa"/>
                      <w:bottom w:w="0" w:type="dxa"/>
                      <w:right w:w="108" w:type="dxa"/>
                    </w:tcMar>
                  </w:tcPr>
                  <w:p w14:paraId="0AB0ECC5"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4077F3D8"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54D27ABC"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75269631"/>
              <w:lock w:val="sdtLocked"/>
            </w:sdtPr>
            <w:sdtEndPr/>
            <w:sdtContent>
              <w:tr w:rsidR="00DD08CB" w:rsidRPr="00DD08CB" w14:paraId="3044AB73" w14:textId="77777777" w:rsidTr="00DD08CB">
                <w:sdt>
                  <w:sdtPr>
                    <w:rPr>
                      <w:rFonts w:ascii="宋体" w:hAnsi="宋体" w:cs="宋体" w:hint="eastAsia"/>
                      <w:kern w:val="0"/>
                      <w:szCs w:val="21"/>
                    </w:rPr>
                    <w:alias w:val="审议听取的议案和报告_议案和报告的序号"/>
                    <w:tag w:val="_GBC_b89fd0950e824e62b61a7792ec56bda8"/>
                    <w:id w:val="133142340"/>
                    <w:lock w:val="sdtLocked"/>
                  </w:sdtPr>
                  <w:sdtEndPr/>
                  <w:sdtContent>
                    <w:tc>
                      <w:tcPr>
                        <w:tcW w:w="675" w:type="dxa"/>
                        <w:tcMar>
                          <w:top w:w="0" w:type="dxa"/>
                          <w:left w:w="108" w:type="dxa"/>
                          <w:bottom w:w="0" w:type="dxa"/>
                          <w:right w:w="108" w:type="dxa"/>
                        </w:tcMar>
                        <w:vAlign w:val="center"/>
                      </w:tcPr>
                      <w:p w14:paraId="17419993"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2.04</w:t>
                        </w:r>
                      </w:p>
                    </w:tc>
                  </w:sdtContent>
                </w:sdt>
                <w:sdt>
                  <w:sdtPr>
                    <w:rPr>
                      <w:rFonts w:ascii="宋体" w:hAnsi="宋体" w:cs="宋体" w:hint="eastAsia"/>
                      <w:kern w:val="0"/>
                      <w:szCs w:val="21"/>
                    </w:rPr>
                    <w:alias w:val="审议听取的议案和报告_议案和报告名称"/>
                    <w:tag w:val="_GBC_a729fa581eac4186b80537c61826f392"/>
                    <w:id w:val="1531759352"/>
                    <w:lock w:val="sdtLocked"/>
                    <w:text/>
                  </w:sdtPr>
                  <w:sdtEndPr/>
                  <w:sdtContent>
                    <w:tc>
                      <w:tcPr>
                        <w:tcW w:w="4293" w:type="dxa"/>
                        <w:tcMar>
                          <w:top w:w="0" w:type="dxa"/>
                          <w:left w:w="108" w:type="dxa"/>
                          <w:bottom w:w="0" w:type="dxa"/>
                          <w:right w:w="108" w:type="dxa"/>
                        </w:tcMar>
                      </w:tcPr>
                      <w:p w14:paraId="4AAD53C6"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定价基准日、发行价格及定价原则</w:t>
                        </w:r>
                      </w:p>
                    </w:tc>
                  </w:sdtContent>
                </w:sdt>
                <w:tc>
                  <w:tcPr>
                    <w:tcW w:w="1080" w:type="dxa"/>
                    <w:tcMar>
                      <w:top w:w="0" w:type="dxa"/>
                      <w:left w:w="108" w:type="dxa"/>
                      <w:bottom w:w="0" w:type="dxa"/>
                      <w:right w:w="108" w:type="dxa"/>
                    </w:tcMar>
                  </w:tcPr>
                  <w:p w14:paraId="7673B5AF"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500DE3D9"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3FEADD9D"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440790519"/>
              <w:lock w:val="sdtLocked"/>
            </w:sdtPr>
            <w:sdtEndPr/>
            <w:sdtContent>
              <w:tr w:rsidR="00DD08CB" w:rsidRPr="00DD08CB" w14:paraId="06A1625E" w14:textId="77777777" w:rsidTr="00DD08CB">
                <w:sdt>
                  <w:sdtPr>
                    <w:rPr>
                      <w:rFonts w:ascii="宋体" w:hAnsi="宋体" w:cs="宋体" w:hint="eastAsia"/>
                      <w:kern w:val="0"/>
                      <w:szCs w:val="21"/>
                    </w:rPr>
                    <w:alias w:val="审议听取的议案和报告_议案和报告的序号"/>
                    <w:tag w:val="_GBC_b89fd0950e824e62b61a7792ec56bda8"/>
                    <w:id w:val="177928229"/>
                    <w:lock w:val="sdtLocked"/>
                  </w:sdtPr>
                  <w:sdtEndPr/>
                  <w:sdtContent>
                    <w:tc>
                      <w:tcPr>
                        <w:tcW w:w="675" w:type="dxa"/>
                        <w:tcMar>
                          <w:top w:w="0" w:type="dxa"/>
                          <w:left w:w="108" w:type="dxa"/>
                          <w:bottom w:w="0" w:type="dxa"/>
                          <w:right w:w="108" w:type="dxa"/>
                        </w:tcMar>
                        <w:vAlign w:val="center"/>
                      </w:tcPr>
                      <w:p w14:paraId="55722554"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2.05</w:t>
                        </w:r>
                      </w:p>
                    </w:tc>
                  </w:sdtContent>
                </w:sdt>
                <w:sdt>
                  <w:sdtPr>
                    <w:rPr>
                      <w:rFonts w:ascii="宋体" w:hAnsi="宋体" w:cs="宋体" w:hint="eastAsia"/>
                      <w:kern w:val="0"/>
                      <w:szCs w:val="21"/>
                    </w:rPr>
                    <w:alias w:val="审议听取的议案和报告_议案和报告名称"/>
                    <w:tag w:val="_GBC_a729fa581eac4186b80537c61826f392"/>
                    <w:id w:val="578493686"/>
                    <w:lock w:val="sdtLocked"/>
                    <w:text/>
                  </w:sdtPr>
                  <w:sdtEndPr/>
                  <w:sdtContent>
                    <w:tc>
                      <w:tcPr>
                        <w:tcW w:w="4293" w:type="dxa"/>
                        <w:tcMar>
                          <w:top w:w="0" w:type="dxa"/>
                          <w:left w:w="108" w:type="dxa"/>
                          <w:bottom w:w="0" w:type="dxa"/>
                          <w:right w:w="108" w:type="dxa"/>
                        </w:tcMar>
                      </w:tcPr>
                      <w:p w14:paraId="170EFD75"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发行数量</w:t>
                        </w:r>
                      </w:p>
                    </w:tc>
                  </w:sdtContent>
                </w:sdt>
                <w:tc>
                  <w:tcPr>
                    <w:tcW w:w="1080" w:type="dxa"/>
                    <w:tcMar>
                      <w:top w:w="0" w:type="dxa"/>
                      <w:left w:w="108" w:type="dxa"/>
                      <w:bottom w:w="0" w:type="dxa"/>
                      <w:right w:w="108" w:type="dxa"/>
                    </w:tcMar>
                  </w:tcPr>
                  <w:p w14:paraId="351E213C"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5FEDC95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4051366A"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077053992"/>
              <w:lock w:val="sdtLocked"/>
            </w:sdtPr>
            <w:sdtEndPr/>
            <w:sdtContent>
              <w:tr w:rsidR="00DD08CB" w:rsidRPr="00DD08CB" w14:paraId="38E67B77" w14:textId="77777777" w:rsidTr="00DD08CB">
                <w:sdt>
                  <w:sdtPr>
                    <w:rPr>
                      <w:rFonts w:ascii="宋体" w:hAnsi="宋体" w:cs="宋体" w:hint="eastAsia"/>
                      <w:kern w:val="0"/>
                      <w:szCs w:val="21"/>
                    </w:rPr>
                    <w:alias w:val="审议听取的议案和报告_议案和报告的序号"/>
                    <w:tag w:val="_GBC_b89fd0950e824e62b61a7792ec56bda8"/>
                    <w:id w:val="-637035964"/>
                    <w:lock w:val="sdtLocked"/>
                  </w:sdtPr>
                  <w:sdtEndPr/>
                  <w:sdtContent>
                    <w:tc>
                      <w:tcPr>
                        <w:tcW w:w="675" w:type="dxa"/>
                        <w:tcMar>
                          <w:top w:w="0" w:type="dxa"/>
                          <w:left w:w="108" w:type="dxa"/>
                          <w:bottom w:w="0" w:type="dxa"/>
                          <w:right w:w="108" w:type="dxa"/>
                        </w:tcMar>
                        <w:vAlign w:val="center"/>
                      </w:tcPr>
                      <w:p w14:paraId="78476C2A"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2.06</w:t>
                        </w:r>
                      </w:p>
                    </w:tc>
                  </w:sdtContent>
                </w:sdt>
                <w:sdt>
                  <w:sdtPr>
                    <w:rPr>
                      <w:rFonts w:ascii="宋体" w:hAnsi="宋体" w:cs="宋体" w:hint="eastAsia"/>
                      <w:kern w:val="0"/>
                      <w:szCs w:val="21"/>
                    </w:rPr>
                    <w:alias w:val="审议听取的议案和报告_议案和报告名称"/>
                    <w:tag w:val="_GBC_a729fa581eac4186b80537c61826f392"/>
                    <w:id w:val="2040550099"/>
                    <w:lock w:val="sdtLocked"/>
                    <w:text/>
                  </w:sdtPr>
                  <w:sdtEndPr/>
                  <w:sdtContent>
                    <w:tc>
                      <w:tcPr>
                        <w:tcW w:w="4293" w:type="dxa"/>
                        <w:tcMar>
                          <w:top w:w="0" w:type="dxa"/>
                          <w:left w:w="108" w:type="dxa"/>
                          <w:bottom w:w="0" w:type="dxa"/>
                          <w:right w:w="108" w:type="dxa"/>
                        </w:tcMar>
                      </w:tcPr>
                      <w:p w14:paraId="670D740D"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募集资金数量及用途</w:t>
                        </w:r>
                      </w:p>
                    </w:tc>
                  </w:sdtContent>
                </w:sdt>
                <w:tc>
                  <w:tcPr>
                    <w:tcW w:w="1080" w:type="dxa"/>
                    <w:tcMar>
                      <w:top w:w="0" w:type="dxa"/>
                      <w:left w:w="108" w:type="dxa"/>
                      <w:bottom w:w="0" w:type="dxa"/>
                      <w:right w:w="108" w:type="dxa"/>
                    </w:tcMar>
                  </w:tcPr>
                  <w:p w14:paraId="0A2A0D0A"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0A42E4D8"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4351EC63"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57059457"/>
              <w:lock w:val="sdtLocked"/>
            </w:sdtPr>
            <w:sdtEndPr/>
            <w:sdtContent>
              <w:tr w:rsidR="00DD08CB" w:rsidRPr="00DD08CB" w14:paraId="1E7A700D" w14:textId="77777777" w:rsidTr="00DD08CB">
                <w:sdt>
                  <w:sdtPr>
                    <w:rPr>
                      <w:rFonts w:ascii="宋体" w:hAnsi="宋体" w:cs="宋体" w:hint="eastAsia"/>
                      <w:kern w:val="0"/>
                      <w:szCs w:val="21"/>
                    </w:rPr>
                    <w:alias w:val="审议听取的议案和报告_议案和报告的序号"/>
                    <w:tag w:val="_GBC_b89fd0950e824e62b61a7792ec56bda8"/>
                    <w:id w:val="795406341"/>
                    <w:lock w:val="sdtLocked"/>
                  </w:sdtPr>
                  <w:sdtEndPr/>
                  <w:sdtContent>
                    <w:tc>
                      <w:tcPr>
                        <w:tcW w:w="675" w:type="dxa"/>
                        <w:tcMar>
                          <w:top w:w="0" w:type="dxa"/>
                          <w:left w:w="108" w:type="dxa"/>
                          <w:bottom w:w="0" w:type="dxa"/>
                          <w:right w:w="108" w:type="dxa"/>
                        </w:tcMar>
                        <w:vAlign w:val="center"/>
                      </w:tcPr>
                      <w:p w14:paraId="7D1B547A"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2.07</w:t>
                        </w:r>
                      </w:p>
                    </w:tc>
                  </w:sdtContent>
                </w:sdt>
                <w:sdt>
                  <w:sdtPr>
                    <w:rPr>
                      <w:rFonts w:ascii="宋体" w:hAnsi="宋体" w:cs="宋体" w:hint="eastAsia"/>
                      <w:kern w:val="0"/>
                      <w:szCs w:val="21"/>
                    </w:rPr>
                    <w:alias w:val="审议听取的议案和报告_议案和报告名称"/>
                    <w:tag w:val="_GBC_a729fa581eac4186b80537c61826f392"/>
                    <w:id w:val="1422372841"/>
                    <w:lock w:val="sdtLocked"/>
                    <w:text/>
                  </w:sdtPr>
                  <w:sdtEndPr/>
                  <w:sdtContent>
                    <w:tc>
                      <w:tcPr>
                        <w:tcW w:w="4293" w:type="dxa"/>
                        <w:tcMar>
                          <w:top w:w="0" w:type="dxa"/>
                          <w:left w:w="108" w:type="dxa"/>
                          <w:bottom w:w="0" w:type="dxa"/>
                          <w:right w:w="108" w:type="dxa"/>
                        </w:tcMar>
                      </w:tcPr>
                      <w:p w14:paraId="1C84BAC4"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限售期</w:t>
                        </w:r>
                      </w:p>
                    </w:tc>
                  </w:sdtContent>
                </w:sdt>
                <w:tc>
                  <w:tcPr>
                    <w:tcW w:w="1080" w:type="dxa"/>
                    <w:tcMar>
                      <w:top w:w="0" w:type="dxa"/>
                      <w:left w:w="108" w:type="dxa"/>
                      <w:bottom w:w="0" w:type="dxa"/>
                      <w:right w:w="108" w:type="dxa"/>
                    </w:tcMar>
                  </w:tcPr>
                  <w:p w14:paraId="2AFDC127"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63E7C7BD"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4DE67DF1"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369728590"/>
              <w:lock w:val="sdtLocked"/>
            </w:sdtPr>
            <w:sdtEndPr/>
            <w:sdtContent>
              <w:tr w:rsidR="00DD08CB" w:rsidRPr="00DD08CB" w14:paraId="576F0A97" w14:textId="77777777" w:rsidTr="00DD08CB">
                <w:sdt>
                  <w:sdtPr>
                    <w:rPr>
                      <w:rFonts w:ascii="宋体" w:hAnsi="宋体" w:cs="宋体" w:hint="eastAsia"/>
                      <w:kern w:val="0"/>
                      <w:szCs w:val="21"/>
                    </w:rPr>
                    <w:alias w:val="审议听取的议案和报告_议案和报告的序号"/>
                    <w:tag w:val="_GBC_b89fd0950e824e62b61a7792ec56bda8"/>
                    <w:id w:val="-1791884051"/>
                    <w:lock w:val="sdtLocked"/>
                  </w:sdtPr>
                  <w:sdtEndPr/>
                  <w:sdtContent>
                    <w:tc>
                      <w:tcPr>
                        <w:tcW w:w="675" w:type="dxa"/>
                        <w:tcMar>
                          <w:top w:w="0" w:type="dxa"/>
                          <w:left w:w="108" w:type="dxa"/>
                          <w:bottom w:w="0" w:type="dxa"/>
                          <w:right w:w="108" w:type="dxa"/>
                        </w:tcMar>
                        <w:vAlign w:val="center"/>
                      </w:tcPr>
                      <w:p w14:paraId="5A2972F8"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2.08</w:t>
                        </w:r>
                      </w:p>
                    </w:tc>
                  </w:sdtContent>
                </w:sdt>
                <w:sdt>
                  <w:sdtPr>
                    <w:rPr>
                      <w:rFonts w:ascii="宋体" w:hAnsi="宋体" w:cs="宋体" w:hint="eastAsia"/>
                      <w:kern w:val="0"/>
                      <w:szCs w:val="21"/>
                    </w:rPr>
                    <w:alias w:val="审议听取的议案和报告_议案和报告名称"/>
                    <w:tag w:val="_GBC_a729fa581eac4186b80537c61826f392"/>
                    <w:id w:val="1037778969"/>
                    <w:lock w:val="sdtLocked"/>
                    <w:text/>
                  </w:sdtPr>
                  <w:sdtEndPr/>
                  <w:sdtContent>
                    <w:tc>
                      <w:tcPr>
                        <w:tcW w:w="4293" w:type="dxa"/>
                        <w:tcMar>
                          <w:top w:w="0" w:type="dxa"/>
                          <w:left w:w="108" w:type="dxa"/>
                          <w:bottom w:w="0" w:type="dxa"/>
                          <w:right w:w="108" w:type="dxa"/>
                        </w:tcMar>
                      </w:tcPr>
                      <w:p w14:paraId="032C828B"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上市地点</w:t>
                        </w:r>
                      </w:p>
                    </w:tc>
                  </w:sdtContent>
                </w:sdt>
                <w:tc>
                  <w:tcPr>
                    <w:tcW w:w="1080" w:type="dxa"/>
                    <w:tcMar>
                      <w:top w:w="0" w:type="dxa"/>
                      <w:left w:w="108" w:type="dxa"/>
                      <w:bottom w:w="0" w:type="dxa"/>
                      <w:right w:w="108" w:type="dxa"/>
                    </w:tcMar>
                  </w:tcPr>
                  <w:p w14:paraId="5D98B7EE"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46D51076"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76E55807"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982469552"/>
              <w:lock w:val="sdtLocked"/>
            </w:sdtPr>
            <w:sdtEndPr/>
            <w:sdtContent>
              <w:tr w:rsidR="00DD08CB" w:rsidRPr="00DD08CB" w14:paraId="5D797DDA" w14:textId="77777777" w:rsidTr="00DD08CB">
                <w:sdt>
                  <w:sdtPr>
                    <w:rPr>
                      <w:rFonts w:ascii="宋体" w:hAnsi="宋体" w:cs="宋体" w:hint="eastAsia"/>
                      <w:kern w:val="0"/>
                      <w:szCs w:val="21"/>
                    </w:rPr>
                    <w:alias w:val="审议听取的议案和报告_议案和报告的序号"/>
                    <w:tag w:val="_GBC_b89fd0950e824e62b61a7792ec56bda8"/>
                    <w:id w:val="421997680"/>
                    <w:lock w:val="sdtLocked"/>
                  </w:sdtPr>
                  <w:sdtEndPr/>
                  <w:sdtContent>
                    <w:tc>
                      <w:tcPr>
                        <w:tcW w:w="675" w:type="dxa"/>
                        <w:tcMar>
                          <w:top w:w="0" w:type="dxa"/>
                          <w:left w:w="108" w:type="dxa"/>
                          <w:bottom w:w="0" w:type="dxa"/>
                          <w:right w:w="108" w:type="dxa"/>
                        </w:tcMar>
                        <w:vAlign w:val="center"/>
                      </w:tcPr>
                      <w:p w14:paraId="59F61B0B"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2.09</w:t>
                        </w:r>
                      </w:p>
                    </w:tc>
                  </w:sdtContent>
                </w:sdt>
                <w:sdt>
                  <w:sdtPr>
                    <w:rPr>
                      <w:rFonts w:ascii="宋体" w:hAnsi="宋体" w:cs="宋体" w:hint="eastAsia"/>
                      <w:kern w:val="0"/>
                      <w:szCs w:val="21"/>
                    </w:rPr>
                    <w:alias w:val="审议听取的议案和报告_议案和报告名称"/>
                    <w:tag w:val="_GBC_a729fa581eac4186b80537c61826f392"/>
                    <w:id w:val="191493071"/>
                    <w:lock w:val="sdtLocked"/>
                    <w:text/>
                  </w:sdtPr>
                  <w:sdtEndPr/>
                  <w:sdtContent>
                    <w:tc>
                      <w:tcPr>
                        <w:tcW w:w="4293" w:type="dxa"/>
                        <w:tcMar>
                          <w:top w:w="0" w:type="dxa"/>
                          <w:left w:w="108" w:type="dxa"/>
                          <w:bottom w:w="0" w:type="dxa"/>
                          <w:right w:w="108" w:type="dxa"/>
                        </w:tcMar>
                      </w:tcPr>
                      <w:p w14:paraId="51786D2E"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滚存利润分配</w:t>
                        </w:r>
                      </w:p>
                    </w:tc>
                  </w:sdtContent>
                </w:sdt>
                <w:tc>
                  <w:tcPr>
                    <w:tcW w:w="1080" w:type="dxa"/>
                    <w:tcMar>
                      <w:top w:w="0" w:type="dxa"/>
                      <w:left w:w="108" w:type="dxa"/>
                      <w:bottom w:w="0" w:type="dxa"/>
                      <w:right w:w="108" w:type="dxa"/>
                    </w:tcMar>
                  </w:tcPr>
                  <w:p w14:paraId="1401650A"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148DF69E"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253AD7E7"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845237782"/>
              <w:lock w:val="sdtLocked"/>
            </w:sdtPr>
            <w:sdtEndPr/>
            <w:sdtContent>
              <w:tr w:rsidR="00DD08CB" w:rsidRPr="00DD08CB" w14:paraId="471C9219" w14:textId="77777777" w:rsidTr="00DD08CB">
                <w:sdt>
                  <w:sdtPr>
                    <w:rPr>
                      <w:rFonts w:ascii="宋体" w:hAnsi="宋体" w:cs="宋体" w:hint="eastAsia"/>
                      <w:kern w:val="0"/>
                      <w:szCs w:val="21"/>
                    </w:rPr>
                    <w:alias w:val="审议听取的议案和报告_议案和报告的序号"/>
                    <w:tag w:val="_GBC_b89fd0950e824e62b61a7792ec56bda8"/>
                    <w:id w:val="-1017389704"/>
                    <w:lock w:val="sdtLocked"/>
                  </w:sdtPr>
                  <w:sdtEndPr/>
                  <w:sdtContent>
                    <w:tc>
                      <w:tcPr>
                        <w:tcW w:w="675" w:type="dxa"/>
                        <w:tcMar>
                          <w:top w:w="0" w:type="dxa"/>
                          <w:left w:w="108" w:type="dxa"/>
                          <w:bottom w:w="0" w:type="dxa"/>
                          <w:right w:w="108" w:type="dxa"/>
                        </w:tcMar>
                        <w:vAlign w:val="center"/>
                      </w:tcPr>
                      <w:p w14:paraId="18DDF23C"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2.10</w:t>
                        </w:r>
                      </w:p>
                    </w:tc>
                  </w:sdtContent>
                </w:sdt>
                <w:sdt>
                  <w:sdtPr>
                    <w:rPr>
                      <w:rFonts w:ascii="宋体" w:hAnsi="宋体" w:cs="宋体" w:hint="eastAsia"/>
                      <w:kern w:val="0"/>
                      <w:szCs w:val="21"/>
                    </w:rPr>
                    <w:alias w:val="审议听取的议案和报告_议案和报告名称"/>
                    <w:tag w:val="_GBC_a729fa581eac4186b80537c61826f392"/>
                    <w:id w:val="-1430588353"/>
                    <w:lock w:val="sdtLocked"/>
                    <w:text/>
                  </w:sdtPr>
                  <w:sdtEndPr/>
                  <w:sdtContent>
                    <w:tc>
                      <w:tcPr>
                        <w:tcW w:w="4293" w:type="dxa"/>
                        <w:tcMar>
                          <w:top w:w="0" w:type="dxa"/>
                          <w:left w:w="108" w:type="dxa"/>
                          <w:bottom w:w="0" w:type="dxa"/>
                          <w:right w:w="108" w:type="dxa"/>
                        </w:tcMar>
                      </w:tcPr>
                      <w:p w14:paraId="15A299B4"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 决议的有效期</w:t>
                        </w:r>
                      </w:p>
                    </w:tc>
                  </w:sdtContent>
                </w:sdt>
                <w:tc>
                  <w:tcPr>
                    <w:tcW w:w="1080" w:type="dxa"/>
                    <w:tcMar>
                      <w:top w:w="0" w:type="dxa"/>
                      <w:left w:w="108" w:type="dxa"/>
                      <w:bottom w:w="0" w:type="dxa"/>
                      <w:right w:w="108" w:type="dxa"/>
                    </w:tcMar>
                  </w:tcPr>
                  <w:p w14:paraId="19EF40D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0A96752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49185FB6"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71139233"/>
              <w:lock w:val="sdtLocked"/>
            </w:sdtPr>
            <w:sdtEndPr/>
            <w:sdtContent>
              <w:tr w:rsidR="00DD08CB" w:rsidRPr="00DD08CB" w14:paraId="1A17DF2A" w14:textId="77777777" w:rsidTr="00DD08CB">
                <w:sdt>
                  <w:sdtPr>
                    <w:rPr>
                      <w:rFonts w:ascii="宋体" w:hAnsi="宋体" w:cs="宋体" w:hint="eastAsia"/>
                      <w:kern w:val="0"/>
                      <w:szCs w:val="21"/>
                    </w:rPr>
                    <w:alias w:val="审议听取的议案和报告_议案和报告的序号"/>
                    <w:tag w:val="_GBC_b89fd0950e824e62b61a7792ec56bda8"/>
                    <w:id w:val="1521583870"/>
                    <w:lock w:val="sdtLocked"/>
                  </w:sdtPr>
                  <w:sdtEndPr/>
                  <w:sdtContent>
                    <w:tc>
                      <w:tcPr>
                        <w:tcW w:w="675" w:type="dxa"/>
                        <w:tcMar>
                          <w:top w:w="0" w:type="dxa"/>
                          <w:left w:w="108" w:type="dxa"/>
                          <w:bottom w:w="0" w:type="dxa"/>
                          <w:right w:w="108" w:type="dxa"/>
                        </w:tcMar>
                        <w:vAlign w:val="center"/>
                      </w:tcPr>
                      <w:p w14:paraId="2E1D9FC7"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451905118"/>
                    <w:lock w:val="sdtLocked"/>
                    <w:text/>
                  </w:sdtPr>
                  <w:sdtEndPr/>
                  <w:sdtContent>
                    <w:tc>
                      <w:tcPr>
                        <w:tcW w:w="4293" w:type="dxa"/>
                        <w:tcMar>
                          <w:top w:w="0" w:type="dxa"/>
                          <w:left w:w="108" w:type="dxa"/>
                          <w:bottom w:w="0" w:type="dxa"/>
                          <w:right w:w="108" w:type="dxa"/>
                        </w:tcMar>
                      </w:tcPr>
                      <w:p w14:paraId="41874ED7"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关于公司2021年度非公开发行A股股票募集资金使用可行性分析报告的议案</w:t>
                        </w:r>
                      </w:p>
                    </w:tc>
                  </w:sdtContent>
                </w:sdt>
                <w:tc>
                  <w:tcPr>
                    <w:tcW w:w="1080" w:type="dxa"/>
                    <w:tcMar>
                      <w:top w:w="0" w:type="dxa"/>
                      <w:left w:w="108" w:type="dxa"/>
                      <w:bottom w:w="0" w:type="dxa"/>
                      <w:right w:w="108" w:type="dxa"/>
                    </w:tcMar>
                  </w:tcPr>
                  <w:p w14:paraId="7EE854C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3208A1B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102FF006"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922177692"/>
              <w:lock w:val="sdtLocked"/>
            </w:sdtPr>
            <w:sdtEndPr/>
            <w:sdtContent>
              <w:tr w:rsidR="00DD08CB" w:rsidRPr="00DD08CB" w14:paraId="2C89A5FC" w14:textId="77777777" w:rsidTr="00DD08CB">
                <w:sdt>
                  <w:sdtPr>
                    <w:rPr>
                      <w:rFonts w:ascii="宋体" w:hAnsi="宋体" w:cs="宋体" w:hint="eastAsia"/>
                      <w:kern w:val="0"/>
                      <w:szCs w:val="21"/>
                    </w:rPr>
                    <w:alias w:val="审议听取的议案和报告_议案和报告的序号"/>
                    <w:tag w:val="_GBC_b89fd0950e824e62b61a7792ec56bda8"/>
                    <w:id w:val="338661967"/>
                    <w:lock w:val="sdtLocked"/>
                  </w:sdtPr>
                  <w:sdtEndPr/>
                  <w:sdtContent>
                    <w:tc>
                      <w:tcPr>
                        <w:tcW w:w="675" w:type="dxa"/>
                        <w:tcMar>
                          <w:top w:w="0" w:type="dxa"/>
                          <w:left w:w="108" w:type="dxa"/>
                          <w:bottom w:w="0" w:type="dxa"/>
                          <w:right w:w="108" w:type="dxa"/>
                        </w:tcMar>
                        <w:vAlign w:val="center"/>
                      </w:tcPr>
                      <w:p w14:paraId="20D8FE97"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4</w:t>
                        </w:r>
                      </w:p>
                    </w:tc>
                  </w:sdtContent>
                </w:sdt>
                <w:sdt>
                  <w:sdtPr>
                    <w:rPr>
                      <w:rFonts w:ascii="宋体" w:hAnsi="宋体" w:cs="宋体" w:hint="eastAsia"/>
                      <w:kern w:val="0"/>
                      <w:szCs w:val="21"/>
                    </w:rPr>
                    <w:alias w:val="审议听取的议案和报告_议案和报告名称"/>
                    <w:tag w:val="_GBC_a729fa581eac4186b80537c61826f392"/>
                    <w:id w:val="1141853136"/>
                    <w:lock w:val="sdtLocked"/>
                    <w:text/>
                  </w:sdtPr>
                  <w:sdtEndPr/>
                  <w:sdtContent>
                    <w:tc>
                      <w:tcPr>
                        <w:tcW w:w="4293" w:type="dxa"/>
                        <w:tcMar>
                          <w:top w:w="0" w:type="dxa"/>
                          <w:left w:w="108" w:type="dxa"/>
                          <w:bottom w:w="0" w:type="dxa"/>
                          <w:right w:w="108" w:type="dxa"/>
                        </w:tcMar>
                      </w:tcPr>
                      <w:p w14:paraId="3FABA067"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关于公司2021年度非公开发行A股股票预案的议案</w:t>
                        </w:r>
                      </w:p>
                    </w:tc>
                  </w:sdtContent>
                </w:sdt>
                <w:tc>
                  <w:tcPr>
                    <w:tcW w:w="1080" w:type="dxa"/>
                    <w:tcMar>
                      <w:top w:w="0" w:type="dxa"/>
                      <w:left w:w="108" w:type="dxa"/>
                      <w:bottom w:w="0" w:type="dxa"/>
                      <w:right w:w="108" w:type="dxa"/>
                    </w:tcMar>
                  </w:tcPr>
                  <w:p w14:paraId="36355614"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3733FBC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604E07AF"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640732075"/>
              <w:lock w:val="sdtLocked"/>
            </w:sdtPr>
            <w:sdtEndPr/>
            <w:sdtContent>
              <w:tr w:rsidR="00DD08CB" w:rsidRPr="00DD08CB" w14:paraId="2A3B7046" w14:textId="77777777" w:rsidTr="00DD08CB">
                <w:sdt>
                  <w:sdtPr>
                    <w:rPr>
                      <w:rFonts w:ascii="宋体" w:hAnsi="宋体" w:cs="宋体" w:hint="eastAsia"/>
                      <w:kern w:val="0"/>
                      <w:szCs w:val="21"/>
                    </w:rPr>
                    <w:alias w:val="审议听取的议案和报告_议案和报告的序号"/>
                    <w:tag w:val="_GBC_b89fd0950e824e62b61a7792ec56bda8"/>
                    <w:id w:val="-275724188"/>
                    <w:lock w:val="sdtLocked"/>
                  </w:sdtPr>
                  <w:sdtEndPr/>
                  <w:sdtContent>
                    <w:tc>
                      <w:tcPr>
                        <w:tcW w:w="675" w:type="dxa"/>
                        <w:tcMar>
                          <w:top w:w="0" w:type="dxa"/>
                          <w:left w:w="108" w:type="dxa"/>
                          <w:bottom w:w="0" w:type="dxa"/>
                          <w:right w:w="108" w:type="dxa"/>
                        </w:tcMar>
                        <w:vAlign w:val="center"/>
                      </w:tcPr>
                      <w:p w14:paraId="37B16D1E"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5</w:t>
                        </w:r>
                      </w:p>
                    </w:tc>
                  </w:sdtContent>
                </w:sdt>
                <w:sdt>
                  <w:sdtPr>
                    <w:rPr>
                      <w:rFonts w:ascii="宋体" w:hAnsi="宋体" w:cs="宋体" w:hint="eastAsia"/>
                      <w:kern w:val="0"/>
                      <w:szCs w:val="21"/>
                    </w:rPr>
                    <w:alias w:val="审议听取的议案和报告_议案和报告名称"/>
                    <w:tag w:val="_GBC_a729fa581eac4186b80537c61826f392"/>
                    <w:id w:val="307133543"/>
                    <w:lock w:val="sdtLocked"/>
                    <w:text/>
                  </w:sdtPr>
                  <w:sdtEndPr/>
                  <w:sdtContent>
                    <w:tc>
                      <w:tcPr>
                        <w:tcW w:w="4293" w:type="dxa"/>
                        <w:tcMar>
                          <w:top w:w="0" w:type="dxa"/>
                          <w:left w:w="108" w:type="dxa"/>
                          <w:bottom w:w="0" w:type="dxa"/>
                          <w:right w:w="108" w:type="dxa"/>
                        </w:tcMar>
                      </w:tcPr>
                      <w:p w14:paraId="2CB3F70F"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关于公司《前次募集资金使用情况报告》的议案</w:t>
                        </w:r>
                      </w:p>
                    </w:tc>
                  </w:sdtContent>
                </w:sdt>
                <w:tc>
                  <w:tcPr>
                    <w:tcW w:w="1080" w:type="dxa"/>
                    <w:tcMar>
                      <w:top w:w="0" w:type="dxa"/>
                      <w:left w:w="108" w:type="dxa"/>
                      <w:bottom w:w="0" w:type="dxa"/>
                      <w:right w:w="108" w:type="dxa"/>
                    </w:tcMar>
                  </w:tcPr>
                  <w:p w14:paraId="0F19C827"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6B204181"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4F7DDAB0"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857885851"/>
              <w:lock w:val="sdtLocked"/>
            </w:sdtPr>
            <w:sdtEndPr/>
            <w:sdtContent>
              <w:tr w:rsidR="00DD08CB" w:rsidRPr="00DD08CB" w14:paraId="01E46446" w14:textId="77777777" w:rsidTr="00DD08CB">
                <w:sdt>
                  <w:sdtPr>
                    <w:rPr>
                      <w:rFonts w:ascii="宋体" w:hAnsi="宋体" w:cs="宋体" w:hint="eastAsia"/>
                      <w:kern w:val="0"/>
                      <w:szCs w:val="21"/>
                    </w:rPr>
                    <w:alias w:val="审议听取的议案和报告_议案和报告的序号"/>
                    <w:tag w:val="_GBC_b89fd0950e824e62b61a7792ec56bda8"/>
                    <w:id w:val="76952001"/>
                    <w:lock w:val="sdtLocked"/>
                  </w:sdtPr>
                  <w:sdtEndPr/>
                  <w:sdtContent>
                    <w:tc>
                      <w:tcPr>
                        <w:tcW w:w="675" w:type="dxa"/>
                        <w:tcMar>
                          <w:top w:w="0" w:type="dxa"/>
                          <w:left w:w="108" w:type="dxa"/>
                          <w:bottom w:w="0" w:type="dxa"/>
                          <w:right w:w="108" w:type="dxa"/>
                        </w:tcMar>
                        <w:vAlign w:val="center"/>
                      </w:tcPr>
                      <w:p w14:paraId="454EFB35"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6</w:t>
                        </w:r>
                      </w:p>
                    </w:tc>
                  </w:sdtContent>
                </w:sdt>
                <w:sdt>
                  <w:sdtPr>
                    <w:rPr>
                      <w:rFonts w:ascii="宋体" w:hAnsi="宋体" w:cs="宋体" w:hint="eastAsia"/>
                      <w:kern w:val="0"/>
                      <w:szCs w:val="21"/>
                    </w:rPr>
                    <w:alias w:val="审议听取的议案和报告_议案和报告名称"/>
                    <w:tag w:val="_GBC_a729fa581eac4186b80537c61826f392"/>
                    <w:id w:val="129214246"/>
                    <w:lock w:val="sdtLocked"/>
                    <w:text/>
                  </w:sdtPr>
                  <w:sdtEndPr/>
                  <w:sdtContent>
                    <w:tc>
                      <w:tcPr>
                        <w:tcW w:w="4293" w:type="dxa"/>
                        <w:tcMar>
                          <w:top w:w="0" w:type="dxa"/>
                          <w:left w:w="108" w:type="dxa"/>
                          <w:bottom w:w="0" w:type="dxa"/>
                          <w:right w:w="108" w:type="dxa"/>
                        </w:tcMar>
                      </w:tcPr>
                      <w:p w14:paraId="0207E890"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关于公司与认购对象签署附生效条件的非公开发行股份认购协议的议案</w:t>
                        </w:r>
                      </w:p>
                    </w:tc>
                  </w:sdtContent>
                </w:sdt>
                <w:tc>
                  <w:tcPr>
                    <w:tcW w:w="1080" w:type="dxa"/>
                    <w:tcMar>
                      <w:top w:w="0" w:type="dxa"/>
                      <w:left w:w="108" w:type="dxa"/>
                      <w:bottom w:w="0" w:type="dxa"/>
                      <w:right w:w="108" w:type="dxa"/>
                    </w:tcMar>
                  </w:tcPr>
                  <w:p w14:paraId="04719AA8"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1546D74F"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59BEA59D"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002010717"/>
              <w:lock w:val="sdtLocked"/>
            </w:sdtPr>
            <w:sdtEndPr/>
            <w:sdtContent>
              <w:tr w:rsidR="00DD08CB" w:rsidRPr="00DD08CB" w14:paraId="08229CBF" w14:textId="77777777" w:rsidTr="00DD08CB">
                <w:sdt>
                  <w:sdtPr>
                    <w:rPr>
                      <w:rFonts w:ascii="宋体" w:hAnsi="宋体" w:cs="宋体" w:hint="eastAsia"/>
                      <w:kern w:val="0"/>
                      <w:szCs w:val="21"/>
                    </w:rPr>
                    <w:alias w:val="审议听取的议案和报告_议案和报告的序号"/>
                    <w:tag w:val="_GBC_b89fd0950e824e62b61a7792ec56bda8"/>
                    <w:id w:val="-2128989641"/>
                    <w:lock w:val="sdtLocked"/>
                  </w:sdtPr>
                  <w:sdtEndPr/>
                  <w:sdtContent>
                    <w:tc>
                      <w:tcPr>
                        <w:tcW w:w="675" w:type="dxa"/>
                        <w:tcMar>
                          <w:top w:w="0" w:type="dxa"/>
                          <w:left w:w="108" w:type="dxa"/>
                          <w:bottom w:w="0" w:type="dxa"/>
                          <w:right w:w="108" w:type="dxa"/>
                        </w:tcMar>
                        <w:vAlign w:val="center"/>
                      </w:tcPr>
                      <w:p w14:paraId="31E78056"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7</w:t>
                        </w:r>
                      </w:p>
                    </w:tc>
                  </w:sdtContent>
                </w:sdt>
                <w:sdt>
                  <w:sdtPr>
                    <w:rPr>
                      <w:rFonts w:ascii="宋体" w:hAnsi="宋体" w:cs="宋体" w:hint="eastAsia"/>
                      <w:kern w:val="0"/>
                      <w:szCs w:val="21"/>
                    </w:rPr>
                    <w:alias w:val="审议听取的议案和报告_议案和报告名称"/>
                    <w:tag w:val="_GBC_a729fa581eac4186b80537c61826f392"/>
                    <w:id w:val="-1115672119"/>
                    <w:lock w:val="sdtLocked"/>
                    <w:text/>
                  </w:sdtPr>
                  <w:sdtEndPr/>
                  <w:sdtContent>
                    <w:tc>
                      <w:tcPr>
                        <w:tcW w:w="4293" w:type="dxa"/>
                        <w:tcMar>
                          <w:top w:w="0" w:type="dxa"/>
                          <w:left w:w="108" w:type="dxa"/>
                          <w:bottom w:w="0" w:type="dxa"/>
                          <w:right w:w="108" w:type="dxa"/>
                        </w:tcMar>
                      </w:tcPr>
                      <w:p w14:paraId="193331D9"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关于本次非公开发行A股股票涉及关联交易事项的议案</w:t>
                        </w:r>
                      </w:p>
                    </w:tc>
                  </w:sdtContent>
                </w:sdt>
                <w:tc>
                  <w:tcPr>
                    <w:tcW w:w="1080" w:type="dxa"/>
                    <w:tcMar>
                      <w:top w:w="0" w:type="dxa"/>
                      <w:left w:w="108" w:type="dxa"/>
                      <w:bottom w:w="0" w:type="dxa"/>
                      <w:right w:w="108" w:type="dxa"/>
                    </w:tcMar>
                  </w:tcPr>
                  <w:p w14:paraId="5C0C0AB4"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5503700F"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7FEED306"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555162870"/>
              <w:lock w:val="sdtLocked"/>
            </w:sdtPr>
            <w:sdtEndPr/>
            <w:sdtContent>
              <w:tr w:rsidR="00DD08CB" w:rsidRPr="00DD08CB" w14:paraId="13E0C060" w14:textId="77777777" w:rsidTr="00DD08CB">
                <w:sdt>
                  <w:sdtPr>
                    <w:rPr>
                      <w:rFonts w:ascii="宋体" w:hAnsi="宋体" w:cs="宋体" w:hint="eastAsia"/>
                      <w:kern w:val="0"/>
                      <w:szCs w:val="21"/>
                    </w:rPr>
                    <w:alias w:val="审议听取的议案和报告_议案和报告的序号"/>
                    <w:tag w:val="_GBC_b89fd0950e824e62b61a7792ec56bda8"/>
                    <w:id w:val="-703705012"/>
                    <w:lock w:val="sdtLocked"/>
                  </w:sdtPr>
                  <w:sdtEndPr/>
                  <w:sdtContent>
                    <w:tc>
                      <w:tcPr>
                        <w:tcW w:w="675" w:type="dxa"/>
                        <w:tcMar>
                          <w:top w:w="0" w:type="dxa"/>
                          <w:left w:w="108" w:type="dxa"/>
                          <w:bottom w:w="0" w:type="dxa"/>
                          <w:right w:w="108" w:type="dxa"/>
                        </w:tcMar>
                        <w:vAlign w:val="center"/>
                      </w:tcPr>
                      <w:p w14:paraId="32E3FFC3"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8</w:t>
                        </w:r>
                      </w:p>
                    </w:tc>
                  </w:sdtContent>
                </w:sdt>
                <w:sdt>
                  <w:sdtPr>
                    <w:rPr>
                      <w:rFonts w:ascii="宋体" w:hAnsi="宋体" w:cs="宋体" w:hint="eastAsia"/>
                      <w:kern w:val="0"/>
                      <w:szCs w:val="21"/>
                    </w:rPr>
                    <w:alias w:val="审议听取的议案和报告_议案和报告名称"/>
                    <w:tag w:val="_GBC_a729fa581eac4186b80537c61826f392"/>
                    <w:id w:val="-982159027"/>
                    <w:lock w:val="sdtLocked"/>
                    <w:text/>
                  </w:sdtPr>
                  <w:sdtEndPr/>
                  <w:sdtContent>
                    <w:tc>
                      <w:tcPr>
                        <w:tcW w:w="4293" w:type="dxa"/>
                        <w:tcMar>
                          <w:top w:w="0" w:type="dxa"/>
                          <w:left w:w="108" w:type="dxa"/>
                          <w:bottom w:w="0" w:type="dxa"/>
                          <w:right w:w="108" w:type="dxa"/>
                        </w:tcMar>
                      </w:tcPr>
                      <w:p w14:paraId="6FD7B467"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关于公司本次非公开发行A股股票摊薄即期回报及填补措施的议案</w:t>
                        </w:r>
                      </w:p>
                    </w:tc>
                  </w:sdtContent>
                </w:sdt>
                <w:tc>
                  <w:tcPr>
                    <w:tcW w:w="1080" w:type="dxa"/>
                    <w:tcMar>
                      <w:top w:w="0" w:type="dxa"/>
                      <w:left w:w="108" w:type="dxa"/>
                      <w:bottom w:w="0" w:type="dxa"/>
                      <w:right w:w="108" w:type="dxa"/>
                    </w:tcMar>
                  </w:tcPr>
                  <w:p w14:paraId="4130C815"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0778A06E"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39AF446C"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743410409"/>
              <w:lock w:val="sdtLocked"/>
            </w:sdtPr>
            <w:sdtEndPr/>
            <w:sdtContent>
              <w:tr w:rsidR="00DD08CB" w:rsidRPr="00DD08CB" w14:paraId="3CD4F5E6" w14:textId="77777777" w:rsidTr="00DD08CB">
                <w:sdt>
                  <w:sdtPr>
                    <w:rPr>
                      <w:rFonts w:ascii="宋体" w:hAnsi="宋体" w:cs="宋体" w:hint="eastAsia"/>
                      <w:kern w:val="0"/>
                      <w:szCs w:val="21"/>
                    </w:rPr>
                    <w:alias w:val="审议听取的议案和报告_议案和报告的序号"/>
                    <w:tag w:val="_GBC_b89fd0950e824e62b61a7792ec56bda8"/>
                    <w:id w:val="1431474555"/>
                    <w:lock w:val="sdtLocked"/>
                  </w:sdtPr>
                  <w:sdtEndPr/>
                  <w:sdtContent>
                    <w:tc>
                      <w:tcPr>
                        <w:tcW w:w="675" w:type="dxa"/>
                        <w:tcMar>
                          <w:top w:w="0" w:type="dxa"/>
                          <w:left w:w="108" w:type="dxa"/>
                          <w:bottom w:w="0" w:type="dxa"/>
                          <w:right w:w="108" w:type="dxa"/>
                        </w:tcMar>
                        <w:vAlign w:val="center"/>
                      </w:tcPr>
                      <w:p w14:paraId="3040CDE3"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9</w:t>
                        </w:r>
                      </w:p>
                    </w:tc>
                  </w:sdtContent>
                </w:sdt>
                <w:sdt>
                  <w:sdtPr>
                    <w:rPr>
                      <w:rFonts w:ascii="宋体" w:hAnsi="宋体" w:cs="宋体" w:hint="eastAsia"/>
                      <w:kern w:val="0"/>
                      <w:szCs w:val="21"/>
                    </w:rPr>
                    <w:alias w:val="审议听取的议案和报告_议案和报告名称"/>
                    <w:tag w:val="_GBC_a729fa581eac4186b80537c61826f392"/>
                    <w:id w:val="1982733461"/>
                    <w:lock w:val="sdtLocked"/>
                    <w:text/>
                  </w:sdtPr>
                  <w:sdtEndPr/>
                  <w:sdtContent>
                    <w:tc>
                      <w:tcPr>
                        <w:tcW w:w="4293" w:type="dxa"/>
                        <w:tcMar>
                          <w:top w:w="0" w:type="dxa"/>
                          <w:left w:w="108" w:type="dxa"/>
                          <w:bottom w:w="0" w:type="dxa"/>
                          <w:right w:w="108" w:type="dxa"/>
                        </w:tcMar>
                      </w:tcPr>
                      <w:p w14:paraId="41273AFB"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关于相关承诺主体作出本次非公开发行股票摊薄即期回报采取填补措施的承诺</w:t>
                        </w:r>
                      </w:p>
                    </w:tc>
                  </w:sdtContent>
                </w:sdt>
                <w:tc>
                  <w:tcPr>
                    <w:tcW w:w="1080" w:type="dxa"/>
                    <w:tcMar>
                      <w:top w:w="0" w:type="dxa"/>
                      <w:left w:w="108" w:type="dxa"/>
                      <w:bottom w:w="0" w:type="dxa"/>
                      <w:right w:w="108" w:type="dxa"/>
                    </w:tcMar>
                  </w:tcPr>
                  <w:p w14:paraId="190E8DE5"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5E66547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16C2737B"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527627779"/>
              <w:lock w:val="sdtLocked"/>
            </w:sdtPr>
            <w:sdtEndPr/>
            <w:sdtContent>
              <w:tr w:rsidR="00DD08CB" w:rsidRPr="00DD08CB" w14:paraId="2423B782" w14:textId="77777777" w:rsidTr="00DD08CB">
                <w:sdt>
                  <w:sdtPr>
                    <w:rPr>
                      <w:rFonts w:ascii="宋体" w:hAnsi="宋体" w:cs="宋体" w:hint="eastAsia"/>
                      <w:kern w:val="0"/>
                      <w:szCs w:val="21"/>
                    </w:rPr>
                    <w:alias w:val="审议听取的议案和报告_议案和报告的序号"/>
                    <w:tag w:val="_GBC_b89fd0950e824e62b61a7792ec56bda8"/>
                    <w:id w:val="1160971612"/>
                    <w:lock w:val="sdtLocked"/>
                  </w:sdtPr>
                  <w:sdtEndPr/>
                  <w:sdtContent>
                    <w:tc>
                      <w:tcPr>
                        <w:tcW w:w="675" w:type="dxa"/>
                        <w:tcMar>
                          <w:top w:w="0" w:type="dxa"/>
                          <w:left w:w="108" w:type="dxa"/>
                          <w:bottom w:w="0" w:type="dxa"/>
                          <w:right w:w="108" w:type="dxa"/>
                        </w:tcMar>
                        <w:vAlign w:val="center"/>
                      </w:tcPr>
                      <w:p w14:paraId="50EA4595"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10</w:t>
                        </w:r>
                      </w:p>
                    </w:tc>
                  </w:sdtContent>
                </w:sdt>
                <w:sdt>
                  <w:sdtPr>
                    <w:rPr>
                      <w:rFonts w:ascii="宋体" w:hAnsi="宋体" w:cs="宋体" w:hint="eastAsia"/>
                      <w:kern w:val="0"/>
                      <w:szCs w:val="21"/>
                    </w:rPr>
                    <w:alias w:val="审议听取的议案和报告_议案和报告名称"/>
                    <w:tag w:val="_GBC_a729fa581eac4186b80537c61826f392"/>
                    <w:id w:val="-603885104"/>
                    <w:lock w:val="sdtLocked"/>
                    <w:text/>
                  </w:sdtPr>
                  <w:sdtEndPr/>
                  <w:sdtContent>
                    <w:tc>
                      <w:tcPr>
                        <w:tcW w:w="4293" w:type="dxa"/>
                        <w:tcMar>
                          <w:top w:w="0" w:type="dxa"/>
                          <w:left w:w="108" w:type="dxa"/>
                          <w:bottom w:w="0" w:type="dxa"/>
                          <w:right w:w="108" w:type="dxa"/>
                        </w:tcMar>
                      </w:tcPr>
                      <w:p w14:paraId="467C347A"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关于公司《未来三年（2021年-2023年）股东分红回报规划》的议案</w:t>
                        </w:r>
                      </w:p>
                    </w:tc>
                  </w:sdtContent>
                </w:sdt>
                <w:tc>
                  <w:tcPr>
                    <w:tcW w:w="1080" w:type="dxa"/>
                    <w:tcMar>
                      <w:top w:w="0" w:type="dxa"/>
                      <w:left w:w="108" w:type="dxa"/>
                      <w:bottom w:w="0" w:type="dxa"/>
                      <w:right w:w="108" w:type="dxa"/>
                    </w:tcMar>
                  </w:tcPr>
                  <w:p w14:paraId="25F613E0"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6C652CE6"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00785A10"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526720230"/>
              <w:lock w:val="sdtLocked"/>
            </w:sdtPr>
            <w:sdtEndPr/>
            <w:sdtContent>
              <w:tr w:rsidR="00DD08CB" w:rsidRPr="00DD08CB" w14:paraId="69FAFCCC" w14:textId="77777777" w:rsidTr="00DD08CB">
                <w:sdt>
                  <w:sdtPr>
                    <w:rPr>
                      <w:rFonts w:ascii="宋体" w:hAnsi="宋体" w:cs="宋体" w:hint="eastAsia"/>
                      <w:kern w:val="0"/>
                      <w:szCs w:val="21"/>
                    </w:rPr>
                    <w:alias w:val="审议听取的议案和报告_议案和报告的序号"/>
                    <w:tag w:val="_GBC_b89fd0950e824e62b61a7792ec56bda8"/>
                    <w:id w:val="724025573"/>
                    <w:lock w:val="sdtLocked"/>
                  </w:sdtPr>
                  <w:sdtEndPr/>
                  <w:sdtContent>
                    <w:tc>
                      <w:tcPr>
                        <w:tcW w:w="675" w:type="dxa"/>
                        <w:tcMar>
                          <w:top w:w="0" w:type="dxa"/>
                          <w:left w:w="108" w:type="dxa"/>
                          <w:bottom w:w="0" w:type="dxa"/>
                          <w:right w:w="108" w:type="dxa"/>
                        </w:tcMar>
                        <w:vAlign w:val="center"/>
                      </w:tcPr>
                      <w:p w14:paraId="0943C9B4"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11</w:t>
                        </w:r>
                      </w:p>
                    </w:tc>
                  </w:sdtContent>
                </w:sdt>
                <w:sdt>
                  <w:sdtPr>
                    <w:rPr>
                      <w:rFonts w:ascii="宋体" w:hAnsi="宋体" w:cs="宋体" w:hint="eastAsia"/>
                      <w:kern w:val="0"/>
                      <w:szCs w:val="21"/>
                    </w:rPr>
                    <w:alias w:val="审议听取的议案和报告_议案和报告名称"/>
                    <w:tag w:val="_GBC_a729fa581eac4186b80537c61826f392"/>
                    <w:id w:val="1849213754"/>
                    <w:lock w:val="sdtLocked"/>
                    <w:text/>
                  </w:sdtPr>
                  <w:sdtEndPr/>
                  <w:sdtContent>
                    <w:tc>
                      <w:tcPr>
                        <w:tcW w:w="4293" w:type="dxa"/>
                        <w:tcMar>
                          <w:top w:w="0" w:type="dxa"/>
                          <w:left w:w="108" w:type="dxa"/>
                          <w:bottom w:w="0" w:type="dxa"/>
                          <w:right w:w="108" w:type="dxa"/>
                        </w:tcMar>
                      </w:tcPr>
                      <w:p w14:paraId="089DA458"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关于提请公司股东大会授权董事会办理本次非公开发行股票相关事宜的议案</w:t>
                        </w:r>
                      </w:p>
                    </w:tc>
                  </w:sdtContent>
                </w:sdt>
                <w:tc>
                  <w:tcPr>
                    <w:tcW w:w="1080" w:type="dxa"/>
                    <w:tcMar>
                      <w:top w:w="0" w:type="dxa"/>
                      <w:left w:w="108" w:type="dxa"/>
                      <w:bottom w:w="0" w:type="dxa"/>
                      <w:right w:w="108" w:type="dxa"/>
                    </w:tcMar>
                  </w:tcPr>
                  <w:p w14:paraId="22B68AAA"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4FF270EA"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22E29857"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571656669"/>
              <w:lock w:val="sdtLocked"/>
            </w:sdtPr>
            <w:sdtEndPr/>
            <w:sdtContent>
              <w:tr w:rsidR="00DD08CB" w:rsidRPr="00DD08CB" w14:paraId="6FFEC13E" w14:textId="77777777" w:rsidTr="00DD08CB">
                <w:sdt>
                  <w:sdtPr>
                    <w:rPr>
                      <w:rFonts w:ascii="宋体" w:hAnsi="宋体" w:cs="宋体" w:hint="eastAsia"/>
                      <w:kern w:val="0"/>
                      <w:szCs w:val="21"/>
                    </w:rPr>
                    <w:alias w:val="审议听取的议案和报告_议案和报告的序号"/>
                    <w:tag w:val="_GBC_b89fd0950e824e62b61a7792ec56bda8"/>
                    <w:id w:val="-719131501"/>
                    <w:lock w:val="sdtLocked"/>
                  </w:sdtPr>
                  <w:sdtEndPr/>
                  <w:sdtContent>
                    <w:tc>
                      <w:tcPr>
                        <w:tcW w:w="675" w:type="dxa"/>
                        <w:tcMar>
                          <w:top w:w="0" w:type="dxa"/>
                          <w:left w:w="108" w:type="dxa"/>
                          <w:bottom w:w="0" w:type="dxa"/>
                          <w:right w:w="108" w:type="dxa"/>
                        </w:tcMar>
                        <w:vAlign w:val="center"/>
                      </w:tcPr>
                      <w:p w14:paraId="5CC10AFB"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12</w:t>
                        </w:r>
                      </w:p>
                    </w:tc>
                  </w:sdtContent>
                </w:sdt>
                <w:sdt>
                  <w:sdtPr>
                    <w:rPr>
                      <w:rFonts w:ascii="宋体" w:hAnsi="宋体" w:cs="宋体" w:hint="eastAsia"/>
                      <w:kern w:val="0"/>
                      <w:szCs w:val="21"/>
                    </w:rPr>
                    <w:alias w:val="审议听取的议案和报告_议案和报告名称"/>
                    <w:tag w:val="_GBC_a729fa581eac4186b80537c61826f392"/>
                    <w:id w:val="637691615"/>
                    <w:lock w:val="sdtLocked"/>
                    <w:text/>
                  </w:sdtPr>
                  <w:sdtEndPr/>
                  <w:sdtContent>
                    <w:tc>
                      <w:tcPr>
                        <w:tcW w:w="4293" w:type="dxa"/>
                        <w:tcMar>
                          <w:top w:w="0" w:type="dxa"/>
                          <w:left w:w="108" w:type="dxa"/>
                          <w:bottom w:w="0" w:type="dxa"/>
                          <w:right w:w="108" w:type="dxa"/>
                        </w:tcMar>
                      </w:tcPr>
                      <w:p w14:paraId="74CF1619"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关于拟变更公司经营范围的议案</w:t>
                        </w:r>
                      </w:p>
                    </w:tc>
                  </w:sdtContent>
                </w:sdt>
                <w:tc>
                  <w:tcPr>
                    <w:tcW w:w="1080" w:type="dxa"/>
                    <w:tcMar>
                      <w:top w:w="0" w:type="dxa"/>
                      <w:left w:w="108" w:type="dxa"/>
                      <w:bottom w:w="0" w:type="dxa"/>
                      <w:right w:w="108" w:type="dxa"/>
                    </w:tcMar>
                  </w:tcPr>
                  <w:p w14:paraId="478FB1E5"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6EA87EEC"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511A10AE"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110543953"/>
              <w:lock w:val="sdtLocked"/>
            </w:sdtPr>
            <w:sdtEndPr/>
            <w:sdtContent>
              <w:tr w:rsidR="00DD08CB" w:rsidRPr="00DD08CB" w14:paraId="22DAC5E8" w14:textId="77777777" w:rsidTr="00DD08CB">
                <w:sdt>
                  <w:sdtPr>
                    <w:rPr>
                      <w:rFonts w:ascii="宋体" w:hAnsi="宋体" w:cs="宋体" w:hint="eastAsia"/>
                      <w:kern w:val="0"/>
                      <w:szCs w:val="21"/>
                    </w:rPr>
                    <w:alias w:val="审议听取的议案和报告_议案和报告的序号"/>
                    <w:tag w:val="_GBC_b89fd0950e824e62b61a7792ec56bda8"/>
                    <w:id w:val="-193229184"/>
                    <w:lock w:val="sdtLocked"/>
                  </w:sdtPr>
                  <w:sdtEndPr/>
                  <w:sdtContent>
                    <w:tc>
                      <w:tcPr>
                        <w:tcW w:w="675" w:type="dxa"/>
                        <w:tcMar>
                          <w:top w:w="0" w:type="dxa"/>
                          <w:left w:w="108" w:type="dxa"/>
                          <w:bottom w:w="0" w:type="dxa"/>
                          <w:right w:w="108" w:type="dxa"/>
                        </w:tcMar>
                        <w:vAlign w:val="center"/>
                      </w:tcPr>
                      <w:p w14:paraId="1B486628" w14:textId="77777777" w:rsidR="00DD08CB" w:rsidRPr="00DD08CB" w:rsidRDefault="00DD08CB" w:rsidP="00DD08C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13</w:t>
                        </w:r>
                      </w:p>
                    </w:tc>
                  </w:sdtContent>
                </w:sdt>
                <w:sdt>
                  <w:sdtPr>
                    <w:rPr>
                      <w:rFonts w:ascii="宋体" w:hAnsi="宋体" w:cs="宋体" w:hint="eastAsia"/>
                      <w:kern w:val="0"/>
                      <w:szCs w:val="21"/>
                    </w:rPr>
                    <w:alias w:val="审议听取的议案和报告_议案和报告名称"/>
                    <w:tag w:val="_GBC_a729fa581eac4186b80537c61826f392"/>
                    <w:id w:val="1236514661"/>
                    <w:lock w:val="sdtLocked"/>
                    <w:text/>
                  </w:sdtPr>
                  <w:sdtEndPr/>
                  <w:sdtContent>
                    <w:tc>
                      <w:tcPr>
                        <w:tcW w:w="4293" w:type="dxa"/>
                        <w:tcMar>
                          <w:top w:w="0" w:type="dxa"/>
                          <w:left w:w="108" w:type="dxa"/>
                          <w:bottom w:w="0" w:type="dxa"/>
                          <w:right w:w="108" w:type="dxa"/>
                        </w:tcMar>
                      </w:tcPr>
                      <w:p w14:paraId="4383BF1C" w14:textId="77777777" w:rsidR="00DD08CB" w:rsidRPr="00DD08CB" w:rsidRDefault="00DD08CB" w:rsidP="00DD08C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关于拟修改《公司章程》部分条款的议案</w:t>
                        </w:r>
                      </w:p>
                    </w:tc>
                  </w:sdtContent>
                </w:sdt>
                <w:tc>
                  <w:tcPr>
                    <w:tcW w:w="1080" w:type="dxa"/>
                    <w:tcMar>
                      <w:top w:w="0" w:type="dxa"/>
                      <w:left w:w="108" w:type="dxa"/>
                      <w:bottom w:w="0" w:type="dxa"/>
                      <w:right w:w="108" w:type="dxa"/>
                    </w:tcMar>
                  </w:tcPr>
                  <w:p w14:paraId="30475FF4"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1080" w:type="dxa"/>
                    <w:tcMar>
                      <w:top w:w="0" w:type="dxa"/>
                      <w:left w:w="108" w:type="dxa"/>
                      <w:bottom w:w="0" w:type="dxa"/>
                      <w:right w:w="108" w:type="dxa"/>
                    </w:tcMar>
                  </w:tcPr>
                  <w:p w14:paraId="3D38D1C2"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c>
                  <w:tcPr>
                    <w:tcW w:w="900" w:type="dxa"/>
                    <w:tcMar>
                      <w:top w:w="0" w:type="dxa"/>
                      <w:left w:w="108" w:type="dxa"/>
                      <w:bottom w:w="0" w:type="dxa"/>
                      <w:right w:w="108" w:type="dxa"/>
                    </w:tcMar>
                  </w:tcPr>
                  <w:p w14:paraId="47D3C935" w14:textId="77777777" w:rsidR="00DD08CB" w:rsidRPr="00DD08CB" w:rsidRDefault="00DD08CB" w:rsidP="00DD08CB">
                    <w:pPr>
                      <w:widowControl/>
                      <w:spacing w:before="100" w:beforeAutospacing="1" w:after="100" w:afterAutospacing="1"/>
                      <w:jc w:val="left"/>
                      <w:rPr>
                        <w:rFonts w:ascii="宋体" w:hAnsi="宋体" w:cs="宋体"/>
                        <w:kern w:val="0"/>
                        <w:szCs w:val="21"/>
                      </w:rPr>
                    </w:pPr>
                    <w:r w:rsidRPr="00DD08CB">
                      <w:rPr>
                        <w:rFonts w:ascii="宋体" w:hAnsi="宋体" w:cs="宋体" w:hint="eastAsia"/>
                        <w:kern w:val="0"/>
                        <w:szCs w:val="21"/>
                      </w:rPr>
                      <w:t> </w:t>
                    </w:r>
                  </w:p>
                </w:tc>
              </w:tr>
            </w:sdtContent>
          </w:sdt>
        </w:tbl>
        <w:p w14:paraId="3DE70BFB" w14:textId="77777777" w:rsidR="005E027C" w:rsidRPr="00DD08CB" w:rsidRDefault="00657F98" w:rsidP="00DD08CB"/>
      </w:sdtContent>
    </w:sdt>
    <w:p w14:paraId="63C36696" w14:textId="77777777" w:rsidR="00DD08CB" w:rsidRDefault="00DD08CB" w:rsidP="00DD08CB">
      <w:pPr>
        <w:widowControl/>
        <w:spacing w:before="100" w:beforeAutospacing="1" w:after="100" w:afterAutospacing="1" w:line="600"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14:paraId="5A43707E" w14:textId="77777777" w:rsidR="00DD08CB" w:rsidRDefault="00DD08CB" w:rsidP="00DD08CB">
      <w:pPr>
        <w:widowControl/>
        <w:spacing w:before="100" w:beforeAutospacing="1" w:after="100" w:afterAutospacing="1" w:line="600"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14:paraId="683F701B" w14:textId="77777777" w:rsidR="00DD08CB" w:rsidRDefault="00DD08CB" w:rsidP="00DD08CB">
      <w:pPr>
        <w:widowControl/>
        <w:spacing w:before="100" w:beforeAutospacing="1" w:after="100" w:afterAutospacing="1" w:line="600" w:lineRule="auto"/>
        <w:ind w:firstLine="4320"/>
        <w:jc w:val="left"/>
        <w:rPr>
          <w:rFonts w:ascii="宋体" w:hAnsi="宋体" w:cs="宋体"/>
          <w:kern w:val="0"/>
          <w:sz w:val="24"/>
        </w:rPr>
      </w:pPr>
      <w:r>
        <w:rPr>
          <w:rFonts w:ascii="宋体" w:hAnsi="宋体" w:cs="宋体" w:hint="eastAsia"/>
          <w:kern w:val="0"/>
          <w:sz w:val="24"/>
        </w:rPr>
        <w:t>委托日期：　　年    月    日</w:t>
      </w:r>
    </w:p>
    <w:p w14:paraId="64BCAFF2" w14:textId="77777777" w:rsidR="00DD08CB" w:rsidRDefault="00DD08CB" w:rsidP="00DD08C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35B6C596" w14:textId="77777777" w:rsidR="00DD08CB" w:rsidRDefault="00DD08CB" w:rsidP="00DD08CB">
      <w:pPr>
        <w:widowControl/>
        <w:spacing w:before="100" w:beforeAutospacing="1" w:after="100" w:afterAutospacing="1" w:line="360" w:lineRule="auto"/>
        <w:ind w:firstLineChars="200" w:firstLine="420"/>
        <w:jc w:val="left"/>
        <w:rPr>
          <w:rFonts w:ascii="宋体" w:hAnsi="宋体" w:cs="宋体"/>
          <w:kern w:val="0"/>
          <w:sz w:val="24"/>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p w14:paraId="3FC6C9D5" w14:textId="77777777" w:rsidR="005E027C" w:rsidRPr="00DD08CB" w:rsidRDefault="005E027C" w:rsidP="00DD08CB">
      <w:pPr>
        <w:widowControl/>
        <w:spacing w:before="100" w:beforeAutospacing="1" w:after="100" w:afterAutospacing="1" w:line="360" w:lineRule="auto"/>
        <w:jc w:val="left"/>
      </w:pPr>
    </w:p>
    <w:sectPr w:rsidR="005E027C" w:rsidRPr="00DD08CB"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3900D" w14:textId="77777777" w:rsidR="00657F98" w:rsidRDefault="00657F98" w:rsidP="006E207E">
      <w:r>
        <w:separator/>
      </w:r>
    </w:p>
  </w:endnote>
  <w:endnote w:type="continuationSeparator" w:id="0">
    <w:p w14:paraId="37B25E16" w14:textId="77777777" w:rsidR="00657F98" w:rsidRDefault="00657F98"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9D89B" w14:textId="77777777" w:rsidR="00657F98" w:rsidRDefault="00657F98" w:rsidP="006E207E">
      <w:r>
        <w:separator/>
      </w:r>
    </w:p>
  </w:footnote>
  <w:footnote w:type="continuationSeparator" w:id="0">
    <w:p w14:paraId="6CD9436D" w14:textId="77777777" w:rsidR="00657F98" w:rsidRDefault="00657F98"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6F8"/>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27C"/>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57F98"/>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1B2"/>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19F8"/>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050FF"/>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194F"/>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049"/>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C656D"/>
    <w:rsid w:val="00DD08CB"/>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0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Hyperlink"/>
    <w:basedOn w:val="a0"/>
    <w:uiPriority w:val="99"/>
    <w:unhideWhenUsed/>
    <w:rsid w:val="007D19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189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CF5FC8"/>
    <w:rsid w:val="00D00B0C"/>
    <w:rsid w:val="00D109C4"/>
    <w:rsid w:val="00D22E72"/>
    <w:rsid w:val="00D40785"/>
    <w:rsid w:val="00D53DB1"/>
    <w:rsid w:val="00D5781F"/>
    <w:rsid w:val="00D609B4"/>
    <w:rsid w:val="00D67809"/>
    <w:rsid w:val="00D81E6B"/>
    <w:rsid w:val="00D82262"/>
    <w:rsid w:val="00D83089"/>
    <w:rsid w:val="00D865DE"/>
    <w:rsid w:val="00DA07C9"/>
    <w:rsid w:val="00DB4AB7"/>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]]></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三</clcta-be:GuDongDaHuiJieCi>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2021-11-29T00:00:00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F55AAC91-F540-48AA-9413-80E4340A39AB}">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A8F039C3-891F-4618-9F97-D9DC229B7D67}">
  <ds:schemaRefs>
    <ds:schemaRef ds:uri="http://mapping.word.org/2012/template"/>
  </ds:schemaRefs>
</ds:datastoreItem>
</file>

<file path=customXml/itemProps5.xml><?xml version="1.0" encoding="utf-8"?>
<ds:datastoreItem xmlns:ds="http://schemas.openxmlformats.org/officeDocument/2006/customXml" ds:itemID="{8163A200-9751-49CD-BFED-9117BE9B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332</TotalTime>
  <Pages>7</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129</cp:revision>
  <cp:lastPrinted>2021-11-11T05:38:00Z</cp:lastPrinted>
  <dcterms:created xsi:type="dcterms:W3CDTF">2021-11-10T06:35:00Z</dcterms:created>
  <dcterms:modified xsi:type="dcterms:W3CDTF">2021-11-11T05:39:00Z</dcterms:modified>
</cp:coreProperties>
</file>