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D0" w:rsidRPr="00657A6C" w:rsidRDefault="00384FD0" w:rsidP="00384FD0">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Pr>
          <w:rFonts w:ascii="宋体" w:hAnsi="宋体" w:cs="Arial" w:hint="eastAsia"/>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1939A1">
        <w:rPr>
          <w:rFonts w:ascii="宋体" w:hAnsi="宋体" w:cs="Arial" w:hint="eastAsia"/>
          <w:kern w:val="0"/>
          <w:sz w:val="24"/>
        </w:rPr>
        <w:t>公告编号：临2017-</w:t>
      </w:r>
      <w:r w:rsidR="00ED6B48">
        <w:rPr>
          <w:rFonts w:ascii="宋体" w:hAnsi="宋体" w:cs="Arial" w:hint="eastAsia"/>
          <w:kern w:val="0"/>
          <w:sz w:val="24"/>
        </w:rPr>
        <w:t>038</w:t>
      </w:r>
    </w:p>
    <w:p w:rsidR="00384FD0" w:rsidRPr="00657A6C" w:rsidRDefault="00384FD0" w:rsidP="00384FD0">
      <w:pPr>
        <w:autoSpaceDE w:val="0"/>
        <w:autoSpaceDN w:val="0"/>
        <w:adjustRightInd w:val="0"/>
        <w:spacing w:line="360" w:lineRule="auto"/>
        <w:jc w:val="center"/>
        <w:rPr>
          <w:rFonts w:ascii="黑体" w:eastAsia="黑体" w:hAnsi="宋体" w:cs="黑体"/>
          <w:kern w:val="0"/>
          <w:sz w:val="30"/>
          <w:szCs w:val="30"/>
        </w:rPr>
      </w:pPr>
    </w:p>
    <w:p w:rsidR="00875B39" w:rsidRDefault="00384FD0" w:rsidP="00384FD0">
      <w:pPr>
        <w:spacing w:line="360" w:lineRule="auto"/>
        <w:jc w:val="center"/>
        <w:rPr>
          <w:rFonts w:ascii="黑体" w:eastAsia="黑体" w:hAnsi="宋体"/>
          <w:b/>
          <w:bCs/>
          <w:color w:val="FF0000"/>
          <w:sz w:val="32"/>
        </w:rPr>
      </w:pPr>
      <w:r w:rsidRPr="003F4639">
        <w:rPr>
          <w:rFonts w:ascii="黑体" w:eastAsia="黑体" w:hAnsi="宋体" w:hint="eastAsia"/>
          <w:b/>
          <w:bCs/>
          <w:color w:val="FF0000"/>
          <w:sz w:val="32"/>
        </w:rPr>
        <w:t>江苏吴中实业股份有限公司</w:t>
      </w:r>
    </w:p>
    <w:p w:rsidR="00875B39" w:rsidRDefault="00875B39" w:rsidP="00384FD0">
      <w:pPr>
        <w:spacing w:line="360" w:lineRule="auto"/>
        <w:jc w:val="center"/>
        <w:rPr>
          <w:rFonts w:ascii="黑体" w:eastAsia="黑体" w:hAnsi="宋体"/>
          <w:b/>
          <w:bCs/>
          <w:color w:val="FF0000"/>
          <w:sz w:val="32"/>
        </w:rPr>
      </w:pPr>
      <w:r w:rsidRPr="00875B39">
        <w:rPr>
          <w:rFonts w:ascii="黑体" w:eastAsia="黑体" w:hAnsi="宋体"/>
          <w:b/>
          <w:bCs/>
          <w:color w:val="FF0000"/>
          <w:sz w:val="32"/>
        </w:rPr>
        <w:t>关于闲置募集资金暂时补充流动资金到期归还的公告</w:t>
      </w:r>
    </w:p>
    <w:p w:rsidR="00384FD0" w:rsidRDefault="00384FD0" w:rsidP="00384FD0">
      <w:pPr>
        <w:autoSpaceDE w:val="0"/>
        <w:autoSpaceDN w:val="0"/>
        <w:adjustRightInd w:val="0"/>
        <w:spacing w:line="360" w:lineRule="auto"/>
        <w:ind w:firstLineChars="200" w:firstLine="482"/>
        <w:rPr>
          <w:rFonts w:ascii="ˎ̥" w:hAnsi="ˎ̥" w:hint="eastAsia"/>
          <w:b/>
          <w:color w:val="000000"/>
          <w:sz w:val="24"/>
        </w:rPr>
      </w:pPr>
    </w:p>
    <w:p w:rsidR="00384FD0" w:rsidRPr="00467916" w:rsidRDefault="00384FD0" w:rsidP="00384FD0">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384FD0" w:rsidRDefault="00384FD0" w:rsidP="00384FD0">
      <w:pPr>
        <w:autoSpaceDE w:val="0"/>
        <w:autoSpaceDN w:val="0"/>
        <w:adjustRightInd w:val="0"/>
        <w:spacing w:line="360" w:lineRule="auto"/>
        <w:ind w:firstLineChars="200" w:firstLine="480"/>
        <w:rPr>
          <w:rFonts w:ascii="ˎ̥" w:hAnsi="ˎ̥" w:hint="eastAsia"/>
          <w:color w:val="000000"/>
          <w:sz w:val="24"/>
        </w:rPr>
      </w:pPr>
    </w:p>
    <w:p w:rsidR="00384FD0" w:rsidRPr="00875B39" w:rsidRDefault="00384FD0" w:rsidP="00FB3454">
      <w:pPr>
        <w:autoSpaceDE w:val="0"/>
        <w:autoSpaceDN w:val="0"/>
        <w:adjustRightInd w:val="0"/>
        <w:spacing w:line="360" w:lineRule="auto"/>
        <w:ind w:firstLineChars="200" w:firstLine="480"/>
        <w:rPr>
          <w:rFonts w:asciiTheme="minorEastAsia" w:eastAsiaTheme="minorEastAsia" w:hAnsiTheme="minorEastAsia"/>
          <w:color w:val="000000"/>
          <w:sz w:val="24"/>
        </w:rPr>
      </w:pPr>
      <w:r w:rsidRPr="00875B39">
        <w:rPr>
          <w:rFonts w:asciiTheme="minorEastAsia" w:eastAsiaTheme="minorEastAsia" w:hAnsiTheme="minorEastAsia" w:hint="eastAsia"/>
          <w:color w:val="000000"/>
          <w:sz w:val="24"/>
        </w:rPr>
        <w:t>江苏吴中实业股份有限公司（以下简称“公司”）</w:t>
      </w:r>
      <w:r w:rsidR="00FB3454" w:rsidRPr="00875B39">
        <w:rPr>
          <w:rFonts w:asciiTheme="minorEastAsia" w:eastAsiaTheme="minorEastAsia" w:hAnsiTheme="minorEastAsia" w:hint="eastAsia"/>
          <w:color w:val="000000"/>
          <w:sz w:val="24"/>
        </w:rPr>
        <w:t xml:space="preserve">于2016年10月28日召开第八届董事会第十次会议（通讯表决），审议通过了《江苏吴中实业股份有限公司关于以部分暂时闲置的募集配套资金短期用于补充响水恒利达科技化工有限公司流动资金的议案》，同意公司在确保不影响募集配套资金投资计划正常进行和保证募集资金安全的前提下，以部分暂时闲置的募集配套资金10,000万元短期用于补充恒利达流动资金，使用期限自董事会审议通过之日起不超过 9 </w:t>
      </w:r>
      <w:proofErr w:type="gramStart"/>
      <w:r w:rsidR="00FB3454" w:rsidRPr="00875B39">
        <w:rPr>
          <w:rFonts w:asciiTheme="minorEastAsia" w:eastAsiaTheme="minorEastAsia" w:hAnsiTheme="minorEastAsia" w:hint="eastAsia"/>
          <w:color w:val="000000"/>
          <w:sz w:val="24"/>
        </w:rPr>
        <w:t>个</w:t>
      </w:r>
      <w:proofErr w:type="gramEnd"/>
      <w:r w:rsidR="00FB3454" w:rsidRPr="00875B39">
        <w:rPr>
          <w:rFonts w:asciiTheme="minorEastAsia" w:eastAsiaTheme="minorEastAsia" w:hAnsiTheme="minorEastAsia" w:hint="eastAsia"/>
          <w:color w:val="000000"/>
          <w:sz w:val="24"/>
        </w:rPr>
        <w:t>月。（具体见公司于2016年10月29日在《中国证券报》、《上海证券报》及上海证券交易所网站上披露的相关公告）</w:t>
      </w:r>
    </w:p>
    <w:p w:rsidR="008C4535" w:rsidRPr="00875B39" w:rsidRDefault="003C0096" w:rsidP="00FB3454">
      <w:pPr>
        <w:autoSpaceDE w:val="0"/>
        <w:autoSpaceDN w:val="0"/>
        <w:adjustRightIn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截止</w:t>
      </w:r>
      <w:r w:rsidR="00BB37B9">
        <w:rPr>
          <w:rFonts w:asciiTheme="minorEastAsia" w:eastAsiaTheme="minorEastAsia" w:hAnsiTheme="minorEastAsia" w:hint="eastAsia"/>
          <w:color w:val="000000"/>
          <w:sz w:val="24"/>
        </w:rPr>
        <w:t>本公告日</w:t>
      </w:r>
      <w:r>
        <w:rPr>
          <w:rFonts w:asciiTheme="minorEastAsia" w:eastAsiaTheme="minorEastAsia" w:hAnsiTheme="minorEastAsia" w:hint="eastAsia"/>
          <w:color w:val="000000"/>
          <w:sz w:val="24"/>
        </w:rPr>
        <w:t>，公司已</w:t>
      </w:r>
      <w:r w:rsidR="008A5145" w:rsidRPr="00875B39">
        <w:rPr>
          <w:rFonts w:asciiTheme="minorEastAsia" w:eastAsiaTheme="minorEastAsia" w:hAnsiTheme="minorEastAsia" w:hint="eastAsia"/>
          <w:color w:val="000000"/>
          <w:sz w:val="24"/>
        </w:rPr>
        <w:t>将</w:t>
      </w:r>
      <w:r w:rsidR="008C4535" w:rsidRPr="00875B39">
        <w:rPr>
          <w:rFonts w:asciiTheme="minorEastAsia" w:eastAsiaTheme="minorEastAsia" w:hAnsiTheme="minorEastAsia" w:hint="eastAsia"/>
          <w:color w:val="000000"/>
          <w:sz w:val="24"/>
        </w:rPr>
        <w:t>上述暂时补充流动资金的募集资金</w:t>
      </w:r>
      <w:r w:rsidR="00BB37B9" w:rsidRPr="00875B39">
        <w:rPr>
          <w:rFonts w:asciiTheme="minorEastAsia" w:eastAsiaTheme="minorEastAsia" w:hAnsiTheme="minorEastAsia" w:hint="eastAsia"/>
          <w:color w:val="000000"/>
          <w:sz w:val="24"/>
        </w:rPr>
        <w:t>10,000万元</w:t>
      </w:r>
      <w:r w:rsidR="008C6B0C">
        <w:rPr>
          <w:rFonts w:asciiTheme="minorEastAsia" w:eastAsiaTheme="minorEastAsia" w:hAnsiTheme="minorEastAsia" w:hint="eastAsia"/>
          <w:color w:val="000000"/>
          <w:sz w:val="24"/>
        </w:rPr>
        <w:t>全部归还至募集资金专项账户，</w:t>
      </w:r>
      <w:r w:rsidR="008C6B0C" w:rsidRPr="008C6B0C">
        <w:rPr>
          <w:rFonts w:asciiTheme="minorEastAsia" w:eastAsiaTheme="minorEastAsia" w:hAnsiTheme="minorEastAsia"/>
          <w:color w:val="000000"/>
          <w:sz w:val="24"/>
        </w:rPr>
        <w:t>并将上述募集资金的归还情况</w:t>
      </w:r>
      <w:r w:rsidR="008C4535" w:rsidRPr="00875B39">
        <w:rPr>
          <w:rFonts w:asciiTheme="minorEastAsia" w:eastAsiaTheme="minorEastAsia" w:hAnsiTheme="minorEastAsia" w:hint="eastAsia"/>
          <w:color w:val="000000"/>
          <w:sz w:val="24"/>
        </w:rPr>
        <w:t>通知了</w:t>
      </w:r>
      <w:r w:rsidR="008C6B0C">
        <w:rPr>
          <w:rFonts w:ascii="宋体" w:hAnsi="宋体" w:hint="eastAsia"/>
          <w:sz w:val="24"/>
        </w:rPr>
        <w:t>独立财务顾问</w:t>
      </w:r>
      <w:r w:rsidR="008C6B0C">
        <w:rPr>
          <w:rFonts w:ascii="宋体" w:hAnsi="宋体" w:hint="eastAsia"/>
          <w:sz w:val="24"/>
        </w:rPr>
        <w:t>机构</w:t>
      </w:r>
      <w:proofErr w:type="gramStart"/>
      <w:r w:rsidR="008C6B0C">
        <w:rPr>
          <w:rFonts w:ascii="宋体" w:hAnsi="宋体" w:hint="eastAsia"/>
          <w:sz w:val="24"/>
        </w:rPr>
        <w:t>瑞信方正</w:t>
      </w:r>
      <w:proofErr w:type="gramEnd"/>
      <w:r w:rsidR="008C6B0C">
        <w:rPr>
          <w:rFonts w:ascii="宋体" w:hAnsi="宋体" w:hint="eastAsia"/>
          <w:sz w:val="24"/>
        </w:rPr>
        <w:t>证券有限责任公司</w:t>
      </w:r>
      <w:r w:rsidR="008C4535" w:rsidRPr="00875B39">
        <w:rPr>
          <w:rFonts w:asciiTheme="minorEastAsia" w:eastAsiaTheme="minorEastAsia" w:hAnsiTheme="minorEastAsia" w:hint="eastAsia"/>
          <w:color w:val="000000"/>
          <w:sz w:val="24"/>
        </w:rPr>
        <w:t>及</w:t>
      </w:r>
      <w:r w:rsidR="008C6B0C">
        <w:rPr>
          <w:rFonts w:ascii="宋体" w:hAnsi="宋体" w:hint="eastAsia"/>
          <w:sz w:val="24"/>
        </w:rPr>
        <w:t>独立财务顾问主办人</w:t>
      </w:r>
      <w:r w:rsidR="008C4535" w:rsidRPr="00875B39">
        <w:rPr>
          <w:rFonts w:asciiTheme="minorEastAsia" w:eastAsiaTheme="minorEastAsia" w:hAnsiTheme="minorEastAsia" w:hint="eastAsia"/>
          <w:color w:val="000000"/>
          <w:sz w:val="24"/>
        </w:rPr>
        <w:t>。</w:t>
      </w:r>
      <w:bookmarkStart w:id="0" w:name="_GoBack"/>
      <w:bookmarkEnd w:id="0"/>
    </w:p>
    <w:p w:rsidR="008C4535" w:rsidRPr="00875B39" w:rsidRDefault="008C4535" w:rsidP="00FB3454">
      <w:pPr>
        <w:autoSpaceDE w:val="0"/>
        <w:autoSpaceDN w:val="0"/>
        <w:adjustRightInd w:val="0"/>
        <w:spacing w:line="360" w:lineRule="auto"/>
        <w:ind w:firstLineChars="200" w:firstLine="480"/>
        <w:rPr>
          <w:rFonts w:asciiTheme="minorEastAsia" w:eastAsiaTheme="minorEastAsia" w:hAnsiTheme="minorEastAsia"/>
          <w:color w:val="000000"/>
          <w:sz w:val="24"/>
        </w:rPr>
      </w:pPr>
      <w:r w:rsidRPr="00875B39">
        <w:rPr>
          <w:rFonts w:asciiTheme="minorEastAsia" w:eastAsiaTheme="minorEastAsia" w:hAnsiTheme="minorEastAsia" w:hint="eastAsia"/>
          <w:color w:val="000000"/>
          <w:sz w:val="24"/>
        </w:rPr>
        <w:t>特此公告。</w:t>
      </w:r>
    </w:p>
    <w:p w:rsidR="008C4535" w:rsidRDefault="008C4535" w:rsidP="00FB3454">
      <w:pPr>
        <w:autoSpaceDE w:val="0"/>
        <w:autoSpaceDN w:val="0"/>
        <w:adjustRightInd w:val="0"/>
        <w:spacing w:line="360" w:lineRule="auto"/>
        <w:ind w:firstLineChars="200" w:firstLine="480"/>
        <w:rPr>
          <w:rFonts w:ascii="ˎ̥" w:hAnsi="ˎ̥" w:hint="eastAsia"/>
          <w:color w:val="000000"/>
          <w:sz w:val="24"/>
        </w:rPr>
      </w:pPr>
    </w:p>
    <w:p w:rsidR="008C4535" w:rsidRDefault="008C4535" w:rsidP="00FB3454">
      <w:pPr>
        <w:autoSpaceDE w:val="0"/>
        <w:autoSpaceDN w:val="0"/>
        <w:adjustRightInd w:val="0"/>
        <w:spacing w:line="360" w:lineRule="auto"/>
        <w:ind w:firstLineChars="200" w:firstLine="480"/>
        <w:rPr>
          <w:rFonts w:ascii="ˎ̥" w:hAnsi="ˎ̥" w:hint="eastAsia"/>
          <w:color w:val="000000"/>
          <w:sz w:val="24"/>
        </w:rPr>
      </w:pPr>
    </w:p>
    <w:p w:rsidR="008C4535" w:rsidRPr="00A47F28" w:rsidRDefault="008C4535" w:rsidP="008C4535">
      <w:pPr>
        <w:spacing w:line="360" w:lineRule="auto"/>
        <w:ind w:firstLineChars="200" w:firstLine="480"/>
        <w:jc w:val="right"/>
        <w:rPr>
          <w:rFonts w:ascii="宋体" w:hAnsi="宋体"/>
          <w:sz w:val="24"/>
        </w:rPr>
      </w:pPr>
      <w:r w:rsidRPr="00A47F28">
        <w:rPr>
          <w:rFonts w:ascii="宋体" w:hAnsi="宋体" w:hint="eastAsia"/>
          <w:sz w:val="24"/>
        </w:rPr>
        <w:t>江苏吴中实业股份有限公司</w:t>
      </w:r>
    </w:p>
    <w:p w:rsidR="008C4535" w:rsidRPr="00A47F28" w:rsidRDefault="008C4535" w:rsidP="008C4535">
      <w:pPr>
        <w:wordWrap w:val="0"/>
        <w:spacing w:line="360" w:lineRule="auto"/>
        <w:ind w:firstLineChars="200" w:firstLine="480"/>
        <w:jc w:val="right"/>
        <w:rPr>
          <w:rFonts w:ascii="宋体" w:hAnsi="宋体"/>
          <w:sz w:val="24"/>
        </w:rPr>
      </w:pPr>
      <w:r w:rsidRPr="00A47F28">
        <w:rPr>
          <w:rFonts w:ascii="宋体" w:hAnsi="宋体" w:hint="eastAsia"/>
          <w:sz w:val="24"/>
        </w:rPr>
        <w:t xml:space="preserve"> 董事会      </w:t>
      </w:r>
    </w:p>
    <w:p w:rsidR="008C4535" w:rsidRPr="00127B5A" w:rsidRDefault="008C4535" w:rsidP="008C4535">
      <w:pPr>
        <w:wordWrap w:val="0"/>
        <w:spacing w:line="360" w:lineRule="auto"/>
        <w:ind w:firstLineChars="200" w:firstLine="480"/>
        <w:jc w:val="right"/>
        <w:rPr>
          <w:rFonts w:ascii="宋体" w:hAnsi="宋体"/>
          <w:sz w:val="24"/>
        </w:rPr>
      </w:pPr>
      <w:r w:rsidRPr="00A47F28">
        <w:rPr>
          <w:rFonts w:ascii="宋体" w:hAnsi="宋体" w:hint="eastAsia"/>
          <w:sz w:val="24"/>
        </w:rPr>
        <w:t>201</w:t>
      </w:r>
      <w:r>
        <w:rPr>
          <w:rFonts w:ascii="宋体" w:hAnsi="宋体" w:hint="eastAsia"/>
          <w:sz w:val="24"/>
        </w:rPr>
        <w:t>7</w:t>
      </w:r>
      <w:r w:rsidRPr="00A47F28">
        <w:rPr>
          <w:rFonts w:ascii="宋体" w:hAnsi="宋体" w:hint="eastAsia"/>
          <w:sz w:val="24"/>
        </w:rPr>
        <w:t>年</w:t>
      </w:r>
      <w:r>
        <w:rPr>
          <w:rFonts w:ascii="宋体" w:hAnsi="宋体" w:hint="eastAsia"/>
          <w:sz w:val="24"/>
        </w:rPr>
        <w:t>7</w:t>
      </w:r>
      <w:r w:rsidRPr="00A47F28">
        <w:rPr>
          <w:rFonts w:ascii="宋体" w:hAnsi="宋体" w:hint="eastAsia"/>
          <w:sz w:val="24"/>
        </w:rPr>
        <w:t>月</w:t>
      </w:r>
      <w:r w:rsidR="00ED6B48">
        <w:rPr>
          <w:rFonts w:ascii="宋体" w:hAnsi="宋体" w:hint="eastAsia"/>
          <w:sz w:val="24"/>
        </w:rPr>
        <w:t>27</w:t>
      </w:r>
      <w:r w:rsidRPr="00A47F28">
        <w:rPr>
          <w:rFonts w:ascii="宋体" w:hAnsi="宋体" w:hint="eastAsia"/>
          <w:sz w:val="24"/>
        </w:rPr>
        <w:t>日</w:t>
      </w:r>
    </w:p>
    <w:sectPr w:rsidR="008C4535" w:rsidRPr="00127B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C9D" w:rsidRDefault="00335C9D" w:rsidP="00073D45">
      <w:r>
        <w:separator/>
      </w:r>
    </w:p>
  </w:endnote>
  <w:endnote w:type="continuationSeparator" w:id="0">
    <w:p w:rsidR="00335C9D" w:rsidRDefault="00335C9D" w:rsidP="0007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C9D" w:rsidRDefault="00335C9D" w:rsidP="00073D45">
      <w:r>
        <w:separator/>
      </w:r>
    </w:p>
  </w:footnote>
  <w:footnote w:type="continuationSeparator" w:id="0">
    <w:p w:rsidR="00335C9D" w:rsidRDefault="00335C9D" w:rsidP="00073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41"/>
    <w:rsid w:val="00073D45"/>
    <w:rsid w:val="002F1108"/>
    <w:rsid w:val="00335C9D"/>
    <w:rsid w:val="00384FD0"/>
    <w:rsid w:val="003C0096"/>
    <w:rsid w:val="004A2D41"/>
    <w:rsid w:val="0060683B"/>
    <w:rsid w:val="007A0BF2"/>
    <w:rsid w:val="00875B39"/>
    <w:rsid w:val="008A5145"/>
    <w:rsid w:val="008C4535"/>
    <w:rsid w:val="008C6B0C"/>
    <w:rsid w:val="009244A3"/>
    <w:rsid w:val="00BB37B9"/>
    <w:rsid w:val="00BC6B74"/>
    <w:rsid w:val="00D503F5"/>
    <w:rsid w:val="00DF5712"/>
    <w:rsid w:val="00E7034D"/>
    <w:rsid w:val="00ED6B48"/>
    <w:rsid w:val="00F60819"/>
    <w:rsid w:val="00FB3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F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D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3D45"/>
    <w:rPr>
      <w:rFonts w:ascii="Times New Roman" w:eastAsia="宋体" w:hAnsi="Times New Roman" w:cs="Times New Roman"/>
      <w:sz w:val="18"/>
      <w:szCs w:val="18"/>
    </w:rPr>
  </w:style>
  <w:style w:type="paragraph" w:styleId="a4">
    <w:name w:val="footer"/>
    <w:basedOn w:val="a"/>
    <w:link w:val="Char0"/>
    <w:uiPriority w:val="99"/>
    <w:unhideWhenUsed/>
    <w:rsid w:val="00073D45"/>
    <w:pPr>
      <w:tabs>
        <w:tab w:val="center" w:pos="4153"/>
        <w:tab w:val="right" w:pos="8306"/>
      </w:tabs>
      <w:snapToGrid w:val="0"/>
      <w:jc w:val="left"/>
    </w:pPr>
    <w:rPr>
      <w:sz w:val="18"/>
      <w:szCs w:val="18"/>
    </w:rPr>
  </w:style>
  <w:style w:type="character" w:customStyle="1" w:styleId="Char0">
    <w:name w:val="页脚 Char"/>
    <w:basedOn w:val="a0"/>
    <w:link w:val="a4"/>
    <w:uiPriority w:val="99"/>
    <w:rsid w:val="00073D4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F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D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3D45"/>
    <w:rPr>
      <w:rFonts w:ascii="Times New Roman" w:eastAsia="宋体" w:hAnsi="Times New Roman" w:cs="Times New Roman"/>
      <w:sz w:val="18"/>
      <w:szCs w:val="18"/>
    </w:rPr>
  </w:style>
  <w:style w:type="paragraph" w:styleId="a4">
    <w:name w:val="footer"/>
    <w:basedOn w:val="a"/>
    <w:link w:val="Char0"/>
    <w:uiPriority w:val="99"/>
    <w:unhideWhenUsed/>
    <w:rsid w:val="00073D45"/>
    <w:pPr>
      <w:tabs>
        <w:tab w:val="center" w:pos="4153"/>
        <w:tab w:val="right" w:pos="8306"/>
      </w:tabs>
      <w:snapToGrid w:val="0"/>
      <w:jc w:val="left"/>
    </w:pPr>
    <w:rPr>
      <w:sz w:val="18"/>
      <w:szCs w:val="18"/>
    </w:rPr>
  </w:style>
  <w:style w:type="character" w:customStyle="1" w:styleId="Char0">
    <w:name w:val="页脚 Char"/>
    <w:basedOn w:val="a0"/>
    <w:link w:val="a4"/>
    <w:uiPriority w:val="99"/>
    <w:rsid w:val="00073D4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SSEReport</Template>
  <TotalTime>29</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Chenjh</cp:lastModifiedBy>
  <cp:revision>11</cp:revision>
  <cp:lastPrinted>2017-07-26T00:32:00Z</cp:lastPrinted>
  <dcterms:created xsi:type="dcterms:W3CDTF">2017-07-17T02:15:00Z</dcterms:created>
  <dcterms:modified xsi:type="dcterms:W3CDTF">2017-07-26T00:36:00Z</dcterms:modified>
</cp:coreProperties>
</file>