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3BCB74A7" w:rsidR="002454FE" w:rsidRPr="00990648" w:rsidRDefault="00432E2F">
      <w:pPr>
        <w:rPr>
          <w:rFonts w:asciiTheme="majorEastAsia" w:eastAsiaTheme="majorEastAsia" w:hAnsiTheme="majorEastAsia"/>
          <w:sz w:val="24"/>
          <w:szCs w:val="24"/>
        </w:rPr>
      </w:pPr>
      <w:r w:rsidRPr="00990648">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990648">
            <w:rPr>
              <w:rFonts w:asciiTheme="majorEastAsia" w:eastAsiaTheme="majorEastAsia" w:hAnsiTheme="majorEastAsia" w:hint="eastAsia"/>
              <w:sz w:val="24"/>
              <w:szCs w:val="24"/>
            </w:rPr>
            <w:t>600200</w:t>
          </w:r>
        </w:sdtContent>
      </w:sdt>
      <w:r w:rsidRPr="00990648">
        <w:rPr>
          <w:rFonts w:asciiTheme="majorEastAsia" w:eastAsiaTheme="majorEastAsia" w:hAnsiTheme="majorEastAsia" w:hint="eastAsia"/>
          <w:sz w:val="24"/>
          <w:szCs w:val="24"/>
        </w:rPr>
        <w:t xml:space="preserve">   </w:t>
      </w:r>
      <w:r w:rsidRPr="00990648">
        <w:rPr>
          <w:rFonts w:asciiTheme="majorEastAsia" w:eastAsiaTheme="majorEastAsia" w:hAnsiTheme="majorEastAsia"/>
          <w:sz w:val="24"/>
          <w:szCs w:val="24"/>
        </w:rPr>
        <w:t xml:space="preserve">  </w:t>
      </w:r>
      <w:r w:rsidRPr="00990648">
        <w:rPr>
          <w:rFonts w:asciiTheme="majorEastAsia" w:eastAsiaTheme="majorEastAsia" w:hAnsiTheme="majorEastAsia" w:hint="eastAsia"/>
          <w:sz w:val="24"/>
          <w:szCs w:val="24"/>
        </w:rPr>
        <w:t xml:space="preserve"> </w:t>
      </w:r>
      <w:r w:rsidR="00990648">
        <w:rPr>
          <w:rFonts w:asciiTheme="majorEastAsia" w:eastAsiaTheme="majorEastAsia" w:hAnsiTheme="majorEastAsia" w:hint="eastAsia"/>
          <w:sz w:val="24"/>
          <w:szCs w:val="24"/>
        </w:rPr>
        <w:t xml:space="preserve"> </w:t>
      </w:r>
      <w:r w:rsidRPr="00990648">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990648">
            <w:rPr>
              <w:rFonts w:asciiTheme="majorEastAsia" w:eastAsiaTheme="majorEastAsia" w:hAnsiTheme="majorEastAsia" w:hint="eastAsia"/>
              <w:sz w:val="24"/>
              <w:szCs w:val="24"/>
            </w:rPr>
            <w:t>江苏吴中</w:t>
          </w:r>
        </w:sdtContent>
      </w:sdt>
      <w:r w:rsidRPr="00990648">
        <w:rPr>
          <w:rFonts w:asciiTheme="majorEastAsia" w:eastAsiaTheme="majorEastAsia" w:hAnsiTheme="majorEastAsia" w:hint="eastAsia"/>
          <w:sz w:val="24"/>
          <w:szCs w:val="24"/>
        </w:rPr>
        <w:t xml:space="preserve">     </w:t>
      </w:r>
      <w:r w:rsidR="00990648">
        <w:rPr>
          <w:rFonts w:asciiTheme="majorEastAsia" w:eastAsiaTheme="majorEastAsia" w:hAnsiTheme="majorEastAsia" w:hint="eastAsia"/>
          <w:sz w:val="24"/>
          <w:szCs w:val="24"/>
        </w:rPr>
        <w:t xml:space="preserve">  </w:t>
      </w:r>
      <w:r w:rsidRPr="00990648">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990648">
            <w:rPr>
              <w:rFonts w:asciiTheme="majorEastAsia" w:eastAsiaTheme="majorEastAsia" w:hAnsiTheme="majorEastAsia" w:hint="eastAsia"/>
              <w:sz w:val="24"/>
              <w:szCs w:val="24"/>
            </w:rPr>
            <w:t>2022-</w:t>
          </w:r>
          <w:r w:rsidR="00A2251F">
            <w:rPr>
              <w:rFonts w:asciiTheme="majorEastAsia" w:eastAsiaTheme="majorEastAsia" w:hAnsiTheme="majorEastAsia" w:hint="eastAsia"/>
              <w:sz w:val="24"/>
              <w:szCs w:val="24"/>
            </w:rPr>
            <w:t>049</w:t>
          </w:r>
        </w:sdtContent>
      </w:sdt>
    </w:p>
    <w:sdt>
      <w:sdtPr>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Pr="00990648" w:rsidRDefault="00432E2F" w:rsidP="00990648">
              <w:pPr>
                <w:spacing w:before="240"/>
                <w:jc w:val="center"/>
                <w:rPr>
                  <w:rFonts w:ascii="黑体" w:eastAsia="黑体" w:hAnsi="黑体"/>
                  <w:b/>
                  <w:color w:val="FF0000"/>
                  <w:sz w:val="32"/>
                  <w:szCs w:val="32"/>
                </w:rPr>
              </w:pPr>
              <w:r w:rsidRPr="00990648">
                <w:rPr>
                  <w:rFonts w:ascii="黑体" w:eastAsia="黑体" w:hAnsi="黑体"/>
                  <w:b/>
                  <w:color w:val="FF0000"/>
                  <w:sz w:val="32"/>
                  <w:szCs w:val="32"/>
                </w:rPr>
                <w:t>江苏吴中医药发展股份有限公司</w:t>
              </w:r>
            </w:p>
          </w:sdtContent>
        </w:sdt>
        <w:p w14:paraId="47340A27" w14:textId="44913943" w:rsidR="002454FE" w:rsidRPr="00990648" w:rsidRDefault="003908BF" w:rsidP="00F17154">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FA4293" w:rsidRPr="00990648">
                <w:rPr>
                  <w:rFonts w:ascii="黑体" w:eastAsia="黑体" w:hAnsi="黑体" w:hint="eastAsia"/>
                  <w:b/>
                  <w:color w:val="FF0000"/>
                  <w:sz w:val="32"/>
                  <w:szCs w:val="32"/>
                  <w:shd w:val="solid" w:color="FFFFFF" w:fill="auto"/>
                </w:rPr>
                <w:t>2022</w:t>
              </w:r>
            </w:sdtContent>
          </w:sdt>
          <w:r w:rsidR="00432E2F" w:rsidRPr="00990648">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FA4293" w:rsidRPr="00990648">
                <w:rPr>
                  <w:rFonts w:ascii="黑体" w:eastAsia="黑体" w:hAnsi="黑体" w:hint="eastAsia"/>
                  <w:b/>
                  <w:color w:val="FF0000"/>
                  <w:sz w:val="32"/>
                  <w:szCs w:val="32"/>
                  <w:shd w:val="solid" w:color="FFFFFF" w:fill="auto"/>
                </w:rPr>
                <w:t>三</w:t>
              </w:r>
            </w:sdtContent>
          </w:sdt>
          <w:r w:rsidR="00432E2F" w:rsidRPr="00990648">
            <w:rPr>
              <w:rFonts w:ascii="黑体" w:eastAsia="黑体" w:hAnsi="黑体" w:hint="eastAsia"/>
              <w:b/>
              <w:color w:val="FF0000"/>
              <w:sz w:val="32"/>
              <w:szCs w:val="32"/>
              <w:shd w:val="solid" w:color="FFFFFF" w:fill="auto"/>
            </w:rPr>
            <w:t>次临时股东大会决议公告</w:t>
          </w:r>
        </w:p>
      </w:sdtContent>
    </w:sdt>
    <w:p w14:paraId="14DACBD1" w14:textId="77777777" w:rsidR="002454FE" w:rsidRDefault="002454FE">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asciiTheme="minorEastAsia" w:eastAsiaTheme="minorEastAsia" w:hAnsiTheme="minorEastAsia"/>
            <w:b/>
          </w:rPr>
        </w:sdtEndPr>
        <w:sdtContent>
          <w:tr w:rsidR="002454FE" w14:paraId="63744791" w14:textId="77777777" w:rsidTr="00990648">
            <w:tc>
              <w:tcPr>
                <w:tcW w:w="8522" w:type="dxa"/>
              </w:tcPr>
              <w:p w14:paraId="28C9DEC7" w14:textId="6EF2EE76" w:rsidR="002454FE" w:rsidRDefault="00432E2F">
                <w:pPr>
                  <w:autoSpaceDE w:val="0"/>
                  <w:autoSpaceDN w:val="0"/>
                  <w:adjustRightInd w:val="0"/>
                  <w:snapToGrid w:val="0"/>
                  <w:spacing w:line="360" w:lineRule="auto"/>
                  <w:ind w:firstLineChars="200" w:firstLine="480"/>
                  <w:rPr>
                    <w:rFonts w:ascii="仿宋_GB2312" w:eastAsia="仿宋_GB2312" w:hAnsi="宋体"/>
                    <w:sz w:val="24"/>
                  </w:rPr>
                </w:pPr>
                <w:r w:rsidRPr="00990648">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2454FE" w:rsidRDefault="00432E2F" w:rsidP="00990648">
      <w:pPr>
        <w:pStyle w:val="1"/>
        <w:keepNext w:val="0"/>
        <w:keepLines w:val="0"/>
        <w:spacing w:line="360" w:lineRule="auto"/>
        <w:rPr>
          <w:sz w:val="24"/>
          <w:szCs w:val="24"/>
        </w:rPr>
      </w:pPr>
      <w:r>
        <w:rPr>
          <w:rFonts w:hint="eastAsia"/>
          <w:sz w:val="24"/>
          <w:szCs w:val="24"/>
        </w:rPr>
        <w:t>重要内容提示：</w:t>
      </w:r>
    </w:p>
    <w:p w14:paraId="0161D0FD" w14:textId="77777777" w:rsidR="002454FE" w:rsidRDefault="00432E2F" w:rsidP="00990648">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2454FE" w:rsidRDefault="00432E2F" w:rsidP="00990648">
      <w:pPr>
        <w:pStyle w:val="1"/>
        <w:keepNext w:val="0"/>
        <w:keepLines w:val="0"/>
        <w:numPr>
          <w:ilvl w:val="0"/>
          <w:numId w:val="3"/>
        </w:numPr>
        <w:spacing w:line="360" w:lineRule="auto"/>
        <w:rPr>
          <w:sz w:val="24"/>
          <w:szCs w:val="24"/>
        </w:rPr>
      </w:pPr>
      <w:r>
        <w:rPr>
          <w:rFonts w:hint="eastAsia"/>
          <w:sz w:val="24"/>
          <w:szCs w:val="24"/>
        </w:rPr>
        <w:t>会议召开和出席情况</w:t>
      </w:r>
    </w:p>
    <w:p w14:paraId="7E006B6D" w14:textId="4C1B7DDA" w:rsidR="002454FE" w:rsidRDefault="00432E2F" w:rsidP="00990648">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9-15T00:00:00Z">
            <w:dateFormat w:val="yyyy'年'M'月'd'日'"/>
            <w:lid w:val="zh-CN"/>
            <w:storeMappedDataAs w:val="dateTime"/>
            <w:calendar w:val="gregorian"/>
          </w:date>
        </w:sdtPr>
        <w:sdtEndPr/>
        <w:sdtContent>
          <w:r w:rsidR="00FA4293">
            <w:rPr>
              <w:rFonts w:asciiTheme="minorEastAsia" w:eastAsiaTheme="minorEastAsia" w:hAnsiTheme="minorEastAsia" w:hint="eastAsia"/>
              <w:b w:val="0"/>
              <w:sz w:val="24"/>
              <w:szCs w:val="24"/>
            </w:rPr>
            <w:t>2022年9月15日</w:t>
          </w:r>
        </w:sdtContent>
      </w:sdt>
    </w:p>
    <w:p w14:paraId="7126282C" w14:textId="7312C1D2" w:rsidR="002454FE" w:rsidRDefault="00432E2F" w:rsidP="00990648">
      <w:pPr>
        <w:pStyle w:val="2"/>
        <w:keepNext w:val="0"/>
        <w:keepLines w:val="0"/>
        <w:numPr>
          <w:ilvl w:val="0"/>
          <w:numId w:val="5"/>
        </w:numPr>
        <w:spacing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FA4293" w:rsidRPr="00FA4293">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2454FE" w:rsidRDefault="00432E2F" w:rsidP="00990648">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2454FE"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2454FE" w:rsidRDefault="00432E2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14C84260" w:rsidR="002454FE" w:rsidRDefault="00FA4293">
                    <w:pPr>
                      <w:spacing w:line="600" w:lineRule="exact"/>
                      <w:jc w:val="right"/>
                      <w:rPr>
                        <w:rFonts w:ascii="宋体"/>
                        <w:color w:val="000000"/>
                        <w:sz w:val="24"/>
                      </w:rPr>
                    </w:pPr>
                    <w:r w:rsidRPr="00FA4293">
                      <w:rPr>
                        <w:rFonts w:ascii="宋体"/>
                        <w:color w:val="000000"/>
                        <w:sz w:val="24"/>
                      </w:rPr>
                      <w:t>4</w:t>
                    </w:r>
                  </w:p>
                </w:tc>
              </w:sdtContent>
            </w:sdt>
          </w:tr>
          <w:tr w:rsidR="002454FE"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2454FE" w:rsidRDefault="00432E2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36CF34ED" w:rsidR="002454FE" w:rsidRDefault="00FA4293" w:rsidP="00A2251F">
                    <w:pPr>
                      <w:spacing w:line="600" w:lineRule="exact"/>
                      <w:jc w:val="right"/>
                      <w:rPr>
                        <w:rFonts w:ascii="宋体"/>
                        <w:color w:val="000000"/>
                        <w:sz w:val="24"/>
                      </w:rPr>
                    </w:pPr>
                    <w:r w:rsidRPr="00FA4293">
                      <w:rPr>
                        <w:rFonts w:ascii="宋体"/>
                        <w:color w:val="000000"/>
                        <w:sz w:val="24"/>
                      </w:rPr>
                      <w:t>123,</w:t>
                    </w:r>
                    <w:r w:rsidR="00A2251F">
                      <w:rPr>
                        <w:rFonts w:ascii="宋体" w:hint="eastAsia"/>
                        <w:color w:val="000000"/>
                        <w:sz w:val="24"/>
                      </w:rPr>
                      <w:t>519</w:t>
                    </w:r>
                    <w:r w:rsidRPr="00FA4293">
                      <w:rPr>
                        <w:rFonts w:ascii="宋体"/>
                        <w:color w:val="000000"/>
                        <w:sz w:val="24"/>
                      </w:rPr>
                      <w:t>,3</w:t>
                    </w:r>
                    <w:r w:rsidR="00A2251F">
                      <w:rPr>
                        <w:rFonts w:ascii="宋体" w:hint="eastAsia"/>
                        <w:color w:val="000000"/>
                        <w:sz w:val="24"/>
                      </w:rPr>
                      <w:t>01</w:t>
                    </w:r>
                  </w:p>
                </w:tc>
              </w:sdtContent>
            </w:sdt>
          </w:tr>
          <w:tr w:rsidR="002454FE"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2454FE" w:rsidRDefault="00432E2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3247E4CD" w:rsidR="002454FE" w:rsidRDefault="00FA4293" w:rsidP="00A2251F">
                    <w:pPr>
                      <w:spacing w:line="600" w:lineRule="exact"/>
                      <w:jc w:val="right"/>
                      <w:rPr>
                        <w:rFonts w:ascii="宋体"/>
                        <w:color w:val="000000"/>
                        <w:sz w:val="24"/>
                      </w:rPr>
                    </w:pPr>
                    <w:r>
                      <w:rPr>
                        <w:rFonts w:ascii="宋体" w:hint="eastAsia"/>
                        <w:color w:val="000000"/>
                        <w:sz w:val="24"/>
                      </w:rPr>
                      <w:t>17.4</w:t>
                    </w:r>
                    <w:r w:rsidR="00A2251F">
                      <w:rPr>
                        <w:rFonts w:ascii="宋体" w:hint="eastAsia"/>
                        <w:color w:val="000000"/>
                        <w:sz w:val="24"/>
                      </w:rPr>
                      <w:t>5</w:t>
                    </w:r>
                  </w:p>
                </w:tc>
              </w:sdtContent>
            </w:sdt>
          </w:tr>
        </w:tbl>
      </w:sdtContent>
    </w:sdt>
    <w:p w14:paraId="76F6DBD4" w14:textId="77777777" w:rsidR="002454FE" w:rsidRDefault="002454F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2454FE" w:rsidRDefault="00432E2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4F1F96FF" w:rsidR="002454FE" w:rsidRDefault="003908BF" w:rsidP="00990648">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FA4293" w:rsidRPr="00FA4293">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14:paraId="77F3E54F" w14:textId="77777777" w:rsidR="002454FE" w:rsidRDefault="00432E2F">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2E37F9EE" w:rsidR="002454FE" w:rsidRPr="00FA4293" w:rsidRDefault="00432E2F" w:rsidP="004C3F8A">
      <w:pPr>
        <w:pStyle w:val="a4"/>
        <w:numPr>
          <w:ilvl w:val="0"/>
          <w:numId w:val="8"/>
        </w:numPr>
        <w:spacing w:line="360" w:lineRule="auto"/>
        <w:ind w:firstLineChars="0"/>
        <w:rPr>
          <w:rFonts w:asciiTheme="minorEastAsia" w:hAnsiTheme="minor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FA4293">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FA4293">
            <w:rPr>
              <w:rFonts w:ascii="宋体" w:hAnsi="宋体" w:hint="eastAsia"/>
              <w:color w:val="000000"/>
              <w:sz w:val="24"/>
              <w:szCs w:val="24"/>
            </w:rPr>
            <w:t>3</w:t>
          </w:r>
        </w:sdtContent>
      </w:sdt>
      <w:r>
        <w:rPr>
          <w:rFonts w:ascii="宋体" w:hAnsi="宋体" w:hint="eastAsia"/>
          <w:color w:val="000000"/>
          <w:sz w:val="24"/>
          <w:szCs w:val="24"/>
        </w:rPr>
        <w:t>人，</w:t>
      </w:r>
      <w:r w:rsidR="00FA4293">
        <w:rPr>
          <w:rFonts w:asciiTheme="minorEastAsia" w:hAnsiTheme="minorEastAsia" w:hint="eastAsia"/>
          <w:color w:val="000000"/>
          <w:sz w:val="24"/>
          <w:szCs w:val="24"/>
        </w:rPr>
        <w:t>副董事长钱群英女士，董事蒋中先生、陈颐女士，独立董事沈一开先生、张旭先生、陈峰先生因工作原因未能出席本次会议；</w:t>
      </w:r>
    </w:p>
    <w:p w14:paraId="3D2713A1" w14:textId="35630C50" w:rsidR="002454FE" w:rsidRPr="00FA4293" w:rsidRDefault="00432E2F" w:rsidP="00990648">
      <w:pPr>
        <w:pStyle w:val="a4"/>
        <w:numPr>
          <w:ilvl w:val="0"/>
          <w:numId w:val="8"/>
        </w:numPr>
        <w:spacing w:line="360" w:lineRule="auto"/>
        <w:ind w:firstLineChars="0"/>
        <w:rPr>
          <w:rFonts w:asciiTheme="minorEastAsia" w:hAnsiTheme="minorEastAsia"/>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FA4293">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FA4293">
            <w:rPr>
              <w:rFonts w:ascii="宋体" w:hAnsi="宋体" w:hint="eastAsia"/>
              <w:color w:val="000000"/>
              <w:sz w:val="24"/>
              <w:szCs w:val="24"/>
            </w:rPr>
            <w:t>2</w:t>
          </w:r>
        </w:sdtContent>
      </w:sdt>
      <w:r>
        <w:rPr>
          <w:rFonts w:ascii="宋体" w:hAnsi="宋体" w:hint="eastAsia"/>
          <w:color w:val="000000"/>
          <w:sz w:val="24"/>
          <w:szCs w:val="24"/>
        </w:rPr>
        <w:t>人</w:t>
      </w:r>
      <w:r w:rsidR="00FA4293">
        <w:rPr>
          <w:rFonts w:asciiTheme="minorEastAsia" w:hAnsiTheme="minorEastAsia" w:hint="eastAsia"/>
          <w:color w:val="000000"/>
          <w:sz w:val="24"/>
          <w:szCs w:val="24"/>
        </w:rPr>
        <w:t>，监事会主席金建平先生因工作原因未能出席本次会议；</w:t>
      </w:r>
    </w:p>
    <w:p w14:paraId="1F28CBFA" w14:textId="676BF11E" w:rsidR="002454FE" w:rsidRDefault="006C5363" w:rsidP="00990648">
      <w:pPr>
        <w:pStyle w:val="a4"/>
        <w:numPr>
          <w:ilvl w:val="0"/>
          <w:numId w:val="8"/>
        </w:numPr>
        <w:spacing w:line="360" w:lineRule="auto"/>
        <w:ind w:firstLineChars="0"/>
        <w:rPr>
          <w:rFonts w:ascii="宋体" w:hAnsi="宋体"/>
          <w:color w:val="000000"/>
          <w:sz w:val="24"/>
          <w:szCs w:val="24"/>
        </w:rPr>
      </w:pPr>
      <w:r>
        <w:rPr>
          <w:rFonts w:asciiTheme="minorEastAsia" w:hAnsiTheme="minorEastAsia" w:hint="eastAsia"/>
          <w:color w:val="000000"/>
          <w:sz w:val="24"/>
          <w:szCs w:val="24"/>
        </w:rPr>
        <w:t>公司董事会秘书出席了本次会议；公司部分</w:t>
      </w:r>
      <w:r w:rsidR="00FA4293">
        <w:rPr>
          <w:rFonts w:asciiTheme="minorEastAsia" w:hAnsiTheme="minorEastAsia" w:hint="eastAsia"/>
          <w:color w:val="000000"/>
          <w:sz w:val="24"/>
          <w:szCs w:val="24"/>
        </w:rPr>
        <w:t>高级管理人员列席了本次会议。</w:t>
      </w:r>
    </w:p>
    <w:p w14:paraId="7B25EA0B" w14:textId="77777777" w:rsidR="002454FE" w:rsidRDefault="00432E2F">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2454FE" w:rsidRDefault="00432E2F">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6F35468B" w:rsidR="002454FE" w:rsidRDefault="00432E2F" w:rsidP="00FA429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A4293" w:rsidRPr="00FA4293">
                <w:rPr>
                  <w:rFonts w:hint="eastAsia"/>
                  <w:b w:val="0"/>
                  <w:sz w:val="24"/>
                  <w:szCs w:val="24"/>
                </w:rPr>
                <w:t>江苏吴中医药发展股份有限公司关于补选第十届监事会监事的议案</w:t>
              </w:r>
            </w:sdtContent>
          </w:sdt>
        </w:p>
        <w:p w14:paraId="56CD4C30" w14:textId="33DE9775" w:rsidR="002454FE" w:rsidRDefault="00432E2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A4293">
                <w:rPr>
                  <w:rFonts w:hint="eastAsia"/>
                  <w:sz w:val="24"/>
                  <w:szCs w:val="24"/>
                </w:rPr>
                <w:t>通过</w:t>
              </w:r>
            </w:sdtContent>
          </w:sdt>
        </w:p>
        <w:p w14:paraId="1CF0A34F" w14:textId="77777777" w:rsidR="002454FE" w:rsidRDefault="002454FE">
          <w:pPr>
            <w:ind w:firstLineChars="150" w:firstLine="360"/>
            <w:rPr>
              <w:sz w:val="24"/>
              <w:szCs w:val="24"/>
            </w:rPr>
          </w:pPr>
        </w:p>
        <w:p w14:paraId="56B5C751" w14:textId="77777777" w:rsidR="002454FE" w:rsidRDefault="00432E2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990648" w14:paraId="4908CA45" w14:textId="77777777" w:rsidTr="00990648">
            <w:trPr>
              <w:trHeight w:val="233"/>
            </w:trPr>
            <w:sdt>
              <w:sdtPr>
                <w:rPr>
                  <w:rFonts w:ascii="宋体" w:hAnsi="宋体" w:hint="eastAsia"/>
                  <w:color w:val="000000"/>
                  <w:szCs w:val="21"/>
                </w:rPr>
                <w:tag w:val="_PLD_26d51279eaba4b5b80959bbb9958e7fe"/>
                <w:id w:val="1993827016"/>
                <w:lock w:val="sdtLocked"/>
              </w:sdtPr>
              <w:sdtEndPr/>
              <w:sdtContent>
                <w:tc>
                  <w:tcPr>
                    <w:tcW w:w="1783" w:type="dxa"/>
                    <w:vMerge w:val="restart"/>
                    <w:vAlign w:val="center"/>
                  </w:tcPr>
                  <w:p w14:paraId="103D9C5F"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4566426"/>
                <w:lock w:val="sdtLocked"/>
              </w:sdtPr>
              <w:sdtEndPr/>
              <w:sdtContent>
                <w:tc>
                  <w:tcPr>
                    <w:tcW w:w="2537" w:type="dxa"/>
                    <w:gridSpan w:val="2"/>
                    <w:vAlign w:val="center"/>
                  </w:tcPr>
                  <w:p w14:paraId="26A49A0B"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555697021"/>
                <w:lock w:val="sdtLocked"/>
              </w:sdtPr>
              <w:sdtEndPr/>
              <w:sdtContent>
                <w:tc>
                  <w:tcPr>
                    <w:tcW w:w="2098" w:type="dxa"/>
                    <w:gridSpan w:val="2"/>
                    <w:vAlign w:val="center"/>
                  </w:tcPr>
                  <w:p w14:paraId="13B64DF3"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57065168"/>
                <w:lock w:val="sdtLocked"/>
              </w:sdtPr>
              <w:sdtEndPr/>
              <w:sdtContent>
                <w:tc>
                  <w:tcPr>
                    <w:tcW w:w="2099" w:type="dxa"/>
                    <w:gridSpan w:val="2"/>
                    <w:vAlign w:val="center"/>
                  </w:tcPr>
                  <w:p w14:paraId="53D90E5C"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弃权</w:t>
                    </w:r>
                  </w:p>
                </w:tc>
              </w:sdtContent>
            </w:sdt>
          </w:tr>
          <w:tr w:rsidR="00990648" w14:paraId="5F236B09" w14:textId="77777777" w:rsidTr="00990648">
            <w:trPr>
              <w:trHeight w:val="300"/>
            </w:trPr>
            <w:tc>
              <w:tcPr>
                <w:tcW w:w="1783" w:type="dxa"/>
                <w:vMerge/>
                <w:vAlign w:val="center"/>
              </w:tcPr>
              <w:p w14:paraId="714493A7" w14:textId="77777777" w:rsidR="00990648" w:rsidRPr="00990648" w:rsidRDefault="00990648" w:rsidP="00990648">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028334733"/>
                <w:lock w:val="sdtLocked"/>
              </w:sdtPr>
              <w:sdtEndPr/>
              <w:sdtContent>
                <w:tc>
                  <w:tcPr>
                    <w:tcW w:w="1558" w:type="dxa"/>
                    <w:vAlign w:val="center"/>
                  </w:tcPr>
                  <w:p w14:paraId="6EE15EA8"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733895007"/>
                <w:lock w:val="sdtLocked"/>
              </w:sdtPr>
              <w:sdtEndPr/>
              <w:sdtContent>
                <w:tc>
                  <w:tcPr>
                    <w:tcW w:w="979" w:type="dxa"/>
                    <w:vAlign w:val="center"/>
                  </w:tcPr>
                  <w:p w14:paraId="56F94FF0"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705555900"/>
                <w:lock w:val="sdtLocked"/>
              </w:sdtPr>
              <w:sdtEndPr/>
              <w:sdtContent>
                <w:tc>
                  <w:tcPr>
                    <w:tcW w:w="1120" w:type="dxa"/>
                    <w:vAlign w:val="center"/>
                  </w:tcPr>
                  <w:p w14:paraId="357C7C3C"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53465296"/>
                <w:lock w:val="sdtLocked"/>
              </w:sdtPr>
              <w:sdtEndPr/>
              <w:sdtContent>
                <w:tc>
                  <w:tcPr>
                    <w:tcW w:w="978" w:type="dxa"/>
                    <w:vAlign w:val="center"/>
                  </w:tcPr>
                  <w:p w14:paraId="03B6DFAB"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551754830"/>
                <w:lock w:val="sdtLocked"/>
              </w:sdtPr>
              <w:sdtEndPr/>
              <w:sdtContent>
                <w:tc>
                  <w:tcPr>
                    <w:tcW w:w="1121" w:type="dxa"/>
                    <w:vAlign w:val="center"/>
                  </w:tcPr>
                  <w:p w14:paraId="19AF5CBE"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54630950"/>
                <w:lock w:val="sdtLocked"/>
              </w:sdtPr>
              <w:sdtEndPr/>
              <w:sdtContent>
                <w:tc>
                  <w:tcPr>
                    <w:tcW w:w="978" w:type="dxa"/>
                    <w:vAlign w:val="center"/>
                  </w:tcPr>
                  <w:p w14:paraId="7785B2A5" w14:textId="77777777" w:rsidR="00990648" w:rsidRPr="00990648" w:rsidRDefault="00990648" w:rsidP="00990648">
                    <w:pPr>
                      <w:spacing w:line="600" w:lineRule="exact"/>
                      <w:jc w:val="center"/>
                      <w:rPr>
                        <w:rFonts w:ascii="宋体"/>
                        <w:color w:val="000000"/>
                        <w:szCs w:val="21"/>
                      </w:rPr>
                    </w:pPr>
                    <w:r w:rsidRPr="00990648">
                      <w:rPr>
                        <w:rFonts w:ascii="宋体" w:hAnsi="宋体" w:hint="eastAsia"/>
                        <w:color w:val="000000"/>
                        <w:szCs w:val="21"/>
                      </w:rPr>
                      <w:t>比例（%）</w:t>
                    </w:r>
                  </w:p>
                </w:tc>
              </w:sdtContent>
            </w:sdt>
          </w:tr>
          <w:tr w:rsidR="00990648" w14:paraId="772E29B8" w14:textId="77777777" w:rsidTr="00990648">
            <w:tc>
              <w:tcPr>
                <w:tcW w:w="1783" w:type="dxa"/>
                <w:vAlign w:val="center"/>
              </w:tcPr>
              <w:p w14:paraId="6CCE254A" w14:textId="77777777" w:rsidR="00990648" w:rsidRPr="00990648" w:rsidRDefault="003908BF" w:rsidP="00990648">
                <w:pPr>
                  <w:spacing w:line="600" w:lineRule="exact"/>
                  <w:jc w:val="center"/>
                  <w:rPr>
                    <w:rFonts w:ascii="宋体"/>
                    <w:color w:val="000000"/>
                    <w:szCs w:val="21"/>
                  </w:rPr>
                </w:pPr>
                <w:sdt>
                  <w:sdtPr>
                    <w:rPr>
                      <w:rFonts w:ascii="宋体" w:hAnsi="宋体"/>
                      <w:color w:val="000000"/>
                      <w:szCs w:val="21"/>
                    </w:rPr>
                    <w:tag w:val="_PLD_30aa643aaec4457b9ff8daf82682de9e"/>
                    <w:id w:val="1054197905"/>
                    <w:lock w:val="sdtLocked"/>
                  </w:sdtPr>
                  <w:sdtEndPr>
                    <w:rPr>
                      <w:rFonts w:hint="eastAsia"/>
                    </w:rPr>
                  </w:sdtEndPr>
                  <w:sdtContent>
                    <w:r w:rsidR="00990648" w:rsidRPr="00990648">
                      <w:rPr>
                        <w:rFonts w:ascii="宋体" w:hAnsi="宋体"/>
                        <w:color w:val="000000"/>
                        <w:szCs w:val="21"/>
                      </w:rPr>
                      <w:t>A</w:t>
                    </w:r>
                    <w:r w:rsidR="00990648" w:rsidRPr="00990648">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953012848"/>
                <w:lock w:val="sdtLocked"/>
                <w:text/>
              </w:sdtPr>
              <w:sdtEndPr/>
              <w:sdtContent>
                <w:tc>
                  <w:tcPr>
                    <w:tcW w:w="1558" w:type="dxa"/>
                    <w:vAlign w:val="center"/>
                  </w:tcPr>
                  <w:p w14:paraId="3B796CBD" w14:textId="5BCE41EA" w:rsidR="00990648" w:rsidRPr="00990648" w:rsidRDefault="00990648" w:rsidP="00A2251F">
                    <w:pPr>
                      <w:spacing w:line="600" w:lineRule="exact"/>
                      <w:jc w:val="center"/>
                      <w:rPr>
                        <w:rFonts w:ascii="宋体"/>
                        <w:color w:val="000000"/>
                        <w:szCs w:val="21"/>
                      </w:rPr>
                    </w:pPr>
                    <w:r w:rsidRPr="00990648">
                      <w:rPr>
                        <w:rFonts w:ascii="宋体"/>
                        <w:color w:val="000000"/>
                        <w:szCs w:val="21"/>
                      </w:rPr>
                      <w:t>123,</w:t>
                    </w:r>
                    <w:r w:rsidR="00A2251F">
                      <w:rPr>
                        <w:rFonts w:ascii="宋体" w:hint="eastAsia"/>
                        <w:color w:val="000000"/>
                        <w:szCs w:val="21"/>
                      </w:rPr>
                      <w:t>519</w:t>
                    </w:r>
                    <w:r w:rsidRPr="00990648">
                      <w:rPr>
                        <w:rFonts w:ascii="宋体"/>
                        <w:color w:val="000000"/>
                        <w:szCs w:val="21"/>
                      </w:rPr>
                      <w:t>,3</w:t>
                    </w:r>
                    <w:r w:rsidR="00A2251F">
                      <w:rPr>
                        <w:rFonts w:ascii="宋体" w:hint="eastAsia"/>
                        <w:color w:val="000000"/>
                        <w:szCs w:val="21"/>
                      </w:rPr>
                      <w:t>01</w:t>
                    </w:r>
                  </w:p>
                </w:tc>
              </w:sdtContent>
            </w:sdt>
            <w:sdt>
              <w:sdtPr>
                <w:rPr>
                  <w:rFonts w:ascii="宋体"/>
                  <w:szCs w:val="21"/>
                </w:rPr>
                <w:alias w:val="非累积投票议案表决情况_A股同意比例"/>
                <w:tag w:val="_GBC_baa01c35de4c4da5999507b346370a05"/>
                <w:id w:val="1006325921"/>
                <w:lock w:val="sdtLocked"/>
              </w:sdtPr>
              <w:sdtEndPr/>
              <w:sdtContent>
                <w:tc>
                  <w:tcPr>
                    <w:tcW w:w="979" w:type="dxa"/>
                    <w:vAlign w:val="center"/>
                  </w:tcPr>
                  <w:p w14:paraId="3C4D5505" w14:textId="77777777" w:rsidR="00990648" w:rsidRPr="00990648" w:rsidRDefault="00990648" w:rsidP="00990648">
                    <w:pPr>
                      <w:spacing w:line="600" w:lineRule="exact"/>
                      <w:jc w:val="center"/>
                      <w:rPr>
                        <w:rFonts w:ascii="宋体"/>
                        <w:szCs w:val="21"/>
                      </w:rPr>
                    </w:pPr>
                    <w:r w:rsidRPr="00990648">
                      <w:rPr>
                        <w:rFonts w:ascii="宋体"/>
                        <w:szCs w:val="21"/>
                      </w:rPr>
                      <w:t>100.0000</w:t>
                    </w:r>
                  </w:p>
                </w:tc>
              </w:sdtContent>
            </w:sdt>
            <w:sdt>
              <w:sdtPr>
                <w:rPr>
                  <w:rFonts w:ascii="宋体"/>
                  <w:szCs w:val="21"/>
                </w:rPr>
                <w:alias w:val="非累积投票议案表决情况_A股反对票数"/>
                <w:tag w:val="_GBC_aeddc7b9df07427a8287a3319656953b"/>
                <w:id w:val="-2061693058"/>
                <w:lock w:val="sdtLocked"/>
              </w:sdtPr>
              <w:sdtEndPr/>
              <w:sdtContent>
                <w:tc>
                  <w:tcPr>
                    <w:tcW w:w="1120" w:type="dxa"/>
                    <w:vAlign w:val="center"/>
                  </w:tcPr>
                  <w:p w14:paraId="7DC369CB" w14:textId="77777777" w:rsidR="00990648" w:rsidRPr="00990648" w:rsidRDefault="00990648" w:rsidP="00990648">
                    <w:pPr>
                      <w:spacing w:line="600" w:lineRule="exact"/>
                      <w:jc w:val="center"/>
                      <w:rPr>
                        <w:rFonts w:ascii="宋体"/>
                        <w:szCs w:val="21"/>
                      </w:rPr>
                    </w:pPr>
                    <w:r w:rsidRPr="00990648">
                      <w:rPr>
                        <w:rFonts w:ascii="宋体"/>
                        <w:szCs w:val="21"/>
                      </w:rPr>
                      <w:t>0</w:t>
                    </w:r>
                  </w:p>
                </w:tc>
              </w:sdtContent>
            </w:sdt>
            <w:sdt>
              <w:sdtPr>
                <w:rPr>
                  <w:rFonts w:ascii="宋体"/>
                  <w:szCs w:val="21"/>
                </w:rPr>
                <w:alias w:val="非累积投票议案表决情况_A股反对比例"/>
                <w:tag w:val="_GBC_2fbfff06037f464baa9501f7aaaeeca4"/>
                <w:id w:val="-1549762092"/>
                <w:lock w:val="sdtLocked"/>
              </w:sdtPr>
              <w:sdtEndPr/>
              <w:sdtContent>
                <w:tc>
                  <w:tcPr>
                    <w:tcW w:w="978" w:type="dxa"/>
                    <w:vAlign w:val="center"/>
                  </w:tcPr>
                  <w:p w14:paraId="4CBE8DCD" w14:textId="77777777" w:rsidR="00990648" w:rsidRPr="00990648" w:rsidRDefault="00990648" w:rsidP="00990648">
                    <w:pPr>
                      <w:spacing w:line="600" w:lineRule="exact"/>
                      <w:jc w:val="center"/>
                      <w:rPr>
                        <w:rFonts w:ascii="宋体"/>
                        <w:szCs w:val="21"/>
                      </w:rPr>
                    </w:pPr>
                    <w:r w:rsidRPr="00990648">
                      <w:rPr>
                        <w:rFonts w:ascii="宋体"/>
                        <w:szCs w:val="21"/>
                      </w:rPr>
                      <w:t>0.0000</w:t>
                    </w:r>
                  </w:p>
                </w:tc>
              </w:sdtContent>
            </w:sdt>
            <w:sdt>
              <w:sdtPr>
                <w:rPr>
                  <w:rFonts w:ascii="宋体"/>
                  <w:szCs w:val="21"/>
                </w:rPr>
                <w:alias w:val="非累积投票议案表决情况_A股弃权票数"/>
                <w:tag w:val="_GBC_311dad2ae32a4a41b5f70fe48cb445b5"/>
                <w:id w:val="53288711"/>
                <w:lock w:val="sdtLocked"/>
              </w:sdtPr>
              <w:sdtEndPr/>
              <w:sdtContent>
                <w:tc>
                  <w:tcPr>
                    <w:tcW w:w="1121" w:type="dxa"/>
                    <w:vAlign w:val="center"/>
                  </w:tcPr>
                  <w:p w14:paraId="4552D175" w14:textId="77777777" w:rsidR="00990648" w:rsidRPr="00990648" w:rsidRDefault="00990648" w:rsidP="00990648">
                    <w:pPr>
                      <w:spacing w:line="600" w:lineRule="exact"/>
                      <w:jc w:val="center"/>
                      <w:rPr>
                        <w:rFonts w:ascii="宋体"/>
                        <w:szCs w:val="21"/>
                      </w:rPr>
                    </w:pPr>
                    <w:r w:rsidRPr="00990648">
                      <w:rPr>
                        <w:rFonts w:ascii="宋体"/>
                        <w:szCs w:val="21"/>
                      </w:rPr>
                      <w:t>0</w:t>
                    </w:r>
                  </w:p>
                </w:tc>
              </w:sdtContent>
            </w:sdt>
            <w:sdt>
              <w:sdtPr>
                <w:rPr>
                  <w:rFonts w:ascii="宋体"/>
                  <w:szCs w:val="21"/>
                </w:rPr>
                <w:alias w:val="非累积投票议案表决情况_A股弃权比例"/>
                <w:tag w:val="_GBC_3723b88f133b472497fbb1e22ce723a0"/>
                <w:id w:val="-1925023920"/>
                <w:lock w:val="sdtLocked"/>
              </w:sdtPr>
              <w:sdtEndPr/>
              <w:sdtContent>
                <w:tc>
                  <w:tcPr>
                    <w:tcW w:w="978" w:type="dxa"/>
                    <w:vAlign w:val="center"/>
                  </w:tcPr>
                  <w:p w14:paraId="153A4322" w14:textId="77777777" w:rsidR="00990648" w:rsidRPr="00990648" w:rsidRDefault="00990648" w:rsidP="00990648">
                    <w:pPr>
                      <w:spacing w:line="600" w:lineRule="exact"/>
                      <w:jc w:val="center"/>
                      <w:rPr>
                        <w:rFonts w:ascii="宋体"/>
                        <w:szCs w:val="21"/>
                      </w:rPr>
                    </w:pPr>
                    <w:r w:rsidRPr="00990648">
                      <w:rPr>
                        <w:rFonts w:ascii="宋体"/>
                        <w:szCs w:val="21"/>
                      </w:rPr>
                      <w:t>0.0000</w:t>
                    </w:r>
                  </w:p>
                </w:tc>
              </w:sdtContent>
            </w:sdt>
          </w:tr>
        </w:tbl>
        <w:p w14:paraId="71489200" w14:textId="031B4035" w:rsidR="002454FE" w:rsidRDefault="003908BF"/>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2454FE" w:rsidRDefault="00432E2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897" w:type="dxa"/>
            <w:tblLayout w:type="fixed"/>
            <w:tblLook w:val="04A0" w:firstRow="1" w:lastRow="0" w:firstColumn="1" w:lastColumn="0" w:noHBand="0" w:noVBand="1"/>
          </w:tblPr>
          <w:tblGrid>
            <w:gridCol w:w="675"/>
            <w:gridCol w:w="2552"/>
            <w:gridCol w:w="992"/>
            <w:gridCol w:w="1134"/>
            <w:gridCol w:w="709"/>
            <w:gridCol w:w="992"/>
            <w:gridCol w:w="851"/>
            <w:gridCol w:w="992"/>
          </w:tblGrid>
          <w:tr w:rsidR="00990648" w14:paraId="38EAF351" w14:textId="77777777" w:rsidTr="008F5AAC">
            <w:sdt>
              <w:sdtPr>
                <w:rPr>
                  <w:rFonts w:hint="eastAsia"/>
                  <w:szCs w:val="21"/>
                </w:rPr>
                <w:tag w:val="_PLD_85e331fb35b94b069c51e9596dc8cf99"/>
                <w:id w:val="1778140127"/>
                <w:lock w:val="sdtLocked"/>
              </w:sdtPr>
              <w:sdtEndPr/>
              <w:sdtContent>
                <w:tc>
                  <w:tcPr>
                    <w:tcW w:w="675" w:type="dxa"/>
                    <w:vMerge w:val="restart"/>
                    <w:vAlign w:val="center"/>
                  </w:tcPr>
                  <w:p w14:paraId="2E559438" w14:textId="77777777" w:rsidR="00990648" w:rsidRPr="00990648" w:rsidRDefault="00990648" w:rsidP="00990648">
                    <w:pPr>
                      <w:jc w:val="center"/>
                      <w:rPr>
                        <w:szCs w:val="21"/>
                      </w:rPr>
                    </w:pPr>
                    <w:r w:rsidRPr="00990648">
                      <w:rPr>
                        <w:rFonts w:hint="eastAsia"/>
                        <w:szCs w:val="21"/>
                      </w:rPr>
                      <w:t>议案</w:t>
                    </w:r>
                  </w:p>
                  <w:p w14:paraId="2423F7FF" w14:textId="77777777" w:rsidR="00990648" w:rsidRPr="00990648" w:rsidRDefault="00990648" w:rsidP="00990648">
                    <w:pPr>
                      <w:jc w:val="center"/>
                      <w:rPr>
                        <w:szCs w:val="21"/>
                      </w:rPr>
                    </w:pPr>
                    <w:r w:rsidRPr="00990648">
                      <w:rPr>
                        <w:rFonts w:hint="eastAsia"/>
                        <w:szCs w:val="21"/>
                      </w:rPr>
                      <w:t>序号</w:t>
                    </w:r>
                  </w:p>
                </w:tc>
              </w:sdtContent>
            </w:sdt>
            <w:sdt>
              <w:sdtPr>
                <w:rPr>
                  <w:rFonts w:hint="eastAsia"/>
                  <w:szCs w:val="21"/>
                </w:rPr>
                <w:tag w:val="_PLD_36163af1201d45bca4fb531b6d710bd5"/>
                <w:id w:val="483435352"/>
                <w:lock w:val="sdtLocked"/>
              </w:sdtPr>
              <w:sdtEndPr/>
              <w:sdtContent>
                <w:tc>
                  <w:tcPr>
                    <w:tcW w:w="2552" w:type="dxa"/>
                    <w:vMerge w:val="restart"/>
                    <w:vAlign w:val="center"/>
                  </w:tcPr>
                  <w:p w14:paraId="12EDA856" w14:textId="77777777" w:rsidR="00990648" w:rsidRPr="00990648" w:rsidRDefault="00990648" w:rsidP="00990648">
                    <w:pPr>
                      <w:jc w:val="center"/>
                      <w:rPr>
                        <w:szCs w:val="21"/>
                      </w:rPr>
                    </w:pPr>
                    <w:r w:rsidRPr="00990648">
                      <w:rPr>
                        <w:rFonts w:hint="eastAsia"/>
                        <w:szCs w:val="21"/>
                      </w:rPr>
                      <w:t>议案名称</w:t>
                    </w:r>
                  </w:p>
                </w:tc>
              </w:sdtContent>
            </w:sdt>
            <w:sdt>
              <w:sdtPr>
                <w:rPr>
                  <w:rFonts w:hint="eastAsia"/>
                  <w:szCs w:val="21"/>
                </w:rPr>
                <w:tag w:val="_PLD_d147c4262e1f450a9eac870acd39ac64"/>
                <w:id w:val="-1161463692"/>
                <w:lock w:val="sdtLocked"/>
              </w:sdtPr>
              <w:sdtEndPr/>
              <w:sdtContent>
                <w:tc>
                  <w:tcPr>
                    <w:tcW w:w="2126" w:type="dxa"/>
                    <w:gridSpan w:val="2"/>
                    <w:vAlign w:val="center"/>
                  </w:tcPr>
                  <w:p w14:paraId="425FB5A5" w14:textId="77777777" w:rsidR="00990648" w:rsidRPr="00990648" w:rsidRDefault="00990648" w:rsidP="00990648">
                    <w:pPr>
                      <w:jc w:val="center"/>
                      <w:rPr>
                        <w:szCs w:val="21"/>
                      </w:rPr>
                    </w:pPr>
                    <w:r w:rsidRPr="00990648">
                      <w:rPr>
                        <w:rFonts w:hint="eastAsia"/>
                        <w:szCs w:val="21"/>
                      </w:rPr>
                      <w:t>同意</w:t>
                    </w:r>
                  </w:p>
                </w:tc>
              </w:sdtContent>
            </w:sdt>
            <w:sdt>
              <w:sdtPr>
                <w:rPr>
                  <w:rFonts w:hint="eastAsia"/>
                  <w:szCs w:val="21"/>
                </w:rPr>
                <w:tag w:val="_PLD_39de351aad03459a879b57247cd3ac0b"/>
                <w:id w:val="1651331449"/>
                <w:lock w:val="sdtLocked"/>
              </w:sdtPr>
              <w:sdtEndPr/>
              <w:sdtContent>
                <w:tc>
                  <w:tcPr>
                    <w:tcW w:w="1701" w:type="dxa"/>
                    <w:gridSpan w:val="2"/>
                    <w:vAlign w:val="center"/>
                  </w:tcPr>
                  <w:p w14:paraId="6CC862F1" w14:textId="77777777" w:rsidR="00990648" w:rsidRPr="00990648" w:rsidRDefault="00990648" w:rsidP="00990648">
                    <w:pPr>
                      <w:jc w:val="center"/>
                      <w:rPr>
                        <w:szCs w:val="21"/>
                      </w:rPr>
                    </w:pPr>
                    <w:r w:rsidRPr="00990648">
                      <w:rPr>
                        <w:rFonts w:hint="eastAsia"/>
                        <w:szCs w:val="21"/>
                      </w:rPr>
                      <w:t>反对</w:t>
                    </w:r>
                  </w:p>
                </w:tc>
              </w:sdtContent>
            </w:sdt>
            <w:sdt>
              <w:sdtPr>
                <w:rPr>
                  <w:rFonts w:hint="eastAsia"/>
                  <w:szCs w:val="21"/>
                </w:rPr>
                <w:tag w:val="_PLD_fb75e31d23944597b356533e896bf25a"/>
                <w:id w:val="-574129159"/>
                <w:lock w:val="sdtLocked"/>
              </w:sdtPr>
              <w:sdtEndPr/>
              <w:sdtContent>
                <w:tc>
                  <w:tcPr>
                    <w:tcW w:w="1843" w:type="dxa"/>
                    <w:gridSpan w:val="2"/>
                    <w:vAlign w:val="center"/>
                  </w:tcPr>
                  <w:p w14:paraId="5E8895E2" w14:textId="77777777" w:rsidR="00990648" w:rsidRPr="00990648" w:rsidRDefault="00990648" w:rsidP="00990648">
                    <w:pPr>
                      <w:jc w:val="center"/>
                      <w:rPr>
                        <w:szCs w:val="21"/>
                      </w:rPr>
                    </w:pPr>
                    <w:r w:rsidRPr="00990648">
                      <w:rPr>
                        <w:rFonts w:hint="eastAsia"/>
                        <w:szCs w:val="21"/>
                      </w:rPr>
                      <w:t>弃权</w:t>
                    </w:r>
                  </w:p>
                </w:tc>
              </w:sdtContent>
            </w:sdt>
          </w:tr>
          <w:tr w:rsidR="00990648" w14:paraId="67ED81B2" w14:textId="77777777" w:rsidTr="008F5AAC">
            <w:tc>
              <w:tcPr>
                <w:tcW w:w="675" w:type="dxa"/>
                <w:vMerge/>
                <w:vAlign w:val="center"/>
              </w:tcPr>
              <w:p w14:paraId="288539B4" w14:textId="77777777" w:rsidR="00990648" w:rsidRPr="00990648" w:rsidRDefault="00990648" w:rsidP="00990648">
                <w:pPr>
                  <w:jc w:val="center"/>
                  <w:rPr>
                    <w:szCs w:val="21"/>
                  </w:rPr>
                </w:pPr>
                <w:bookmarkStart w:id="0" w:name="_GoBack" w:colFirst="5" w:colLast="5"/>
              </w:p>
            </w:tc>
            <w:tc>
              <w:tcPr>
                <w:tcW w:w="2552" w:type="dxa"/>
                <w:vMerge/>
                <w:vAlign w:val="center"/>
              </w:tcPr>
              <w:p w14:paraId="1A03689D" w14:textId="77777777" w:rsidR="00990648" w:rsidRPr="00990648" w:rsidRDefault="00990648" w:rsidP="00990648">
                <w:pPr>
                  <w:jc w:val="center"/>
                  <w:rPr>
                    <w:szCs w:val="21"/>
                  </w:rPr>
                </w:pPr>
              </w:p>
            </w:tc>
            <w:sdt>
              <w:sdtPr>
                <w:rPr>
                  <w:rFonts w:asciiTheme="minorEastAsia" w:hAnsiTheme="minorEastAsia" w:hint="eastAsia"/>
                  <w:szCs w:val="21"/>
                </w:rPr>
                <w:tag w:val="_PLD_88d5d4eeccd34fe6835de33242d02c56"/>
                <w:id w:val="1517431866"/>
                <w:lock w:val="sdtLocked"/>
              </w:sdtPr>
              <w:sdtEndPr/>
              <w:sdtContent>
                <w:tc>
                  <w:tcPr>
                    <w:tcW w:w="992" w:type="dxa"/>
                    <w:vAlign w:val="center"/>
                  </w:tcPr>
                  <w:p w14:paraId="0FD107AF"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29482380"/>
                <w:lock w:val="sdtLocked"/>
              </w:sdtPr>
              <w:sdtEndPr/>
              <w:sdtContent>
                <w:tc>
                  <w:tcPr>
                    <w:tcW w:w="1134" w:type="dxa"/>
                    <w:vAlign w:val="center"/>
                  </w:tcPr>
                  <w:p w14:paraId="61208456"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275288674"/>
                <w:lock w:val="sdtLocked"/>
              </w:sdtPr>
              <w:sdtEndPr/>
              <w:sdtContent>
                <w:tc>
                  <w:tcPr>
                    <w:tcW w:w="709" w:type="dxa"/>
                    <w:vAlign w:val="center"/>
                  </w:tcPr>
                  <w:p w14:paraId="3781C730"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2051834693"/>
                <w:lock w:val="sdtLocked"/>
              </w:sdtPr>
              <w:sdtEndPr/>
              <w:sdtContent>
                <w:tc>
                  <w:tcPr>
                    <w:tcW w:w="992" w:type="dxa"/>
                    <w:vAlign w:val="center"/>
                  </w:tcPr>
                  <w:p w14:paraId="08C33E27"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2138673830"/>
                <w:lock w:val="sdtLocked"/>
              </w:sdtPr>
              <w:sdtEndPr/>
              <w:sdtContent>
                <w:tc>
                  <w:tcPr>
                    <w:tcW w:w="851" w:type="dxa"/>
                    <w:vAlign w:val="center"/>
                  </w:tcPr>
                  <w:p w14:paraId="45341D1C"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083565748"/>
                <w:lock w:val="sdtLocked"/>
              </w:sdtPr>
              <w:sdtEndPr/>
              <w:sdtContent>
                <w:tc>
                  <w:tcPr>
                    <w:tcW w:w="992" w:type="dxa"/>
                    <w:vAlign w:val="center"/>
                  </w:tcPr>
                  <w:p w14:paraId="7B4D84D3"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比例（%）</w:t>
                    </w:r>
                  </w:p>
                </w:tc>
              </w:sdtContent>
            </w:sdt>
          </w:tr>
          <w:bookmarkEnd w:id="0" w:displacedByCustomXml="next"/>
          <w:sdt>
            <w:sdtPr>
              <w:rPr>
                <w:rFonts w:asciiTheme="minorEastAsia" w:hAnsiTheme="minorEastAsia"/>
                <w:szCs w:val="21"/>
              </w:rPr>
              <w:alias w:val="5%以下股东的表决情况"/>
              <w:tag w:val="_GBC_ff2a68bc4ae1452fa1f8ccc6beb2c08f"/>
              <w:id w:val="1590341960"/>
              <w:lock w:val="sdtLocked"/>
            </w:sdtPr>
            <w:sdtEndPr/>
            <w:sdtContent>
              <w:tr w:rsidR="00990648" w14:paraId="5362448A" w14:textId="77777777" w:rsidTr="008F5AAC">
                <w:sdt>
                  <w:sdtPr>
                    <w:rPr>
                      <w:rFonts w:asciiTheme="minorEastAsia" w:hAnsiTheme="minorEastAsia"/>
                      <w:szCs w:val="21"/>
                    </w:rPr>
                    <w:alias w:val="5%以下股东的表决情况_议案序号"/>
                    <w:tag w:val="_GBC_003c0e2a3826430091463bd073774853"/>
                    <w:id w:val="1854613173"/>
                    <w:lock w:val="sdtLocked"/>
                  </w:sdtPr>
                  <w:sdtEndPr/>
                  <w:sdtContent>
                    <w:tc>
                      <w:tcPr>
                        <w:tcW w:w="675" w:type="dxa"/>
                        <w:vAlign w:val="center"/>
                      </w:tcPr>
                      <w:p w14:paraId="1D956B00" w14:textId="77777777" w:rsidR="00990648" w:rsidRPr="00990648" w:rsidRDefault="00990648" w:rsidP="00990648">
                        <w:pPr>
                          <w:jc w:val="center"/>
                          <w:rPr>
                            <w:rFonts w:asciiTheme="minorEastAsia" w:hAnsiTheme="minorEastAsia"/>
                            <w:szCs w:val="21"/>
                          </w:rPr>
                        </w:pPr>
                        <w:r w:rsidRPr="00990648">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727106805"/>
                    <w:lock w:val="sdtLocked"/>
                    <w:text/>
                  </w:sdtPr>
                  <w:sdtEndPr/>
                  <w:sdtContent>
                    <w:tc>
                      <w:tcPr>
                        <w:tcW w:w="2552" w:type="dxa"/>
                        <w:vAlign w:val="center"/>
                      </w:tcPr>
                      <w:p w14:paraId="0836909B" w14:textId="77777777" w:rsidR="00990648" w:rsidRPr="00990648" w:rsidRDefault="00990648" w:rsidP="00A2251F">
                        <w:pPr>
                          <w:jc w:val="left"/>
                          <w:rPr>
                            <w:rFonts w:asciiTheme="minorEastAsia" w:hAnsiTheme="minorEastAsia"/>
                            <w:szCs w:val="21"/>
                          </w:rPr>
                        </w:pPr>
                        <w:r w:rsidRPr="00990648">
                          <w:rPr>
                            <w:rFonts w:asciiTheme="minorEastAsia" w:hAnsiTheme="minorEastAsia" w:hint="eastAsia"/>
                            <w:szCs w:val="21"/>
                          </w:rPr>
                          <w:t>江苏吴中医药发展股份有限公司关于补选第十届监事会监事的议案</w:t>
                        </w:r>
                      </w:p>
                    </w:tc>
                  </w:sdtContent>
                </w:sdt>
                <w:sdt>
                  <w:sdtPr>
                    <w:rPr>
                      <w:rFonts w:asciiTheme="minorEastAsia" w:hAnsiTheme="minorEastAsia"/>
                      <w:szCs w:val="21"/>
                    </w:rPr>
                    <w:alias w:val="5%以下股东的表决情况_同意票数"/>
                    <w:tag w:val="_GBC_8e6286abe9984117ab278ef08e91288b"/>
                    <w:id w:val="1119888580"/>
                    <w:lock w:val="sdtLocked"/>
                  </w:sdtPr>
                  <w:sdtEndPr/>
                  <w:sdtContent>
                    <w:tc>
                      <w:tcPr>
                        <w:tcW w:w="992" w:type="dxa"/>
                        <w:vAlign w:val="center"/>
                      </w:tcPr>
                      <w:p w14:paraId="3056473A" w14:textId="433085E8" w:rsidR="00990648" w:rsidRPr="00990648" w:rsidRDefault="00A2251F" w:rsidP="00A2251F">
                        <w:pPr>
                          <w:jc w:val="center"/>
                          <w:rPr>
                            <w:rFonts w:asciiTheme="minorEastAsia" w:hAnsiTheme="minorEastAsia"/>
                            <w:szCs w:val="21"/>
                          </w:rPr>
                        </w:pPr>
                        <w:r>
                          <w:rPr>
                            <w:rFonts w:asciiTheme="minorEastAsia" w:hAnsiTheme="minorEastAsia"/>
                            <w:szCs w:val="21"/>
                          </w:rPr>
                          <w:t>723,539</w:t>
                        </w:r>
                      </w:p>
                    </w:tc>
                  </w:sdtContent>
                </w:sdt>
                <w:sdt>
                  <w:sdtPr>
                    <w:rPr>
                      <w:rFonts w:asciiTheme="minorEastAsia" w:hAnsiTheme="minorEastAsia"/>
                      <w:szCs w:val="21"/>
                    </w:rPr>
                    <w:alias w:val="5%以下股东的表决情况_同意比例"/>
                    <w:tag w:val="_GBC_3fcebd7488784e99b72caeb430023bbd"/>
                    <w:id w:val="-735473014"/>
                    <w:lock w:val="sdtLocked"/>
                  </w:sdtPr>
                  <w:sdtEndPr/>
                  <w:sdtContent>
                    <w:tc>
                      <w:tcPr>
                        <w:tcW w:w="1134" w:type="dxa"/>
                        <w:vAlign w:val="center"/>
                      </w:tcPr>
                      <w:p w14:paraId="78F74965" w14:textId="77777777" w:rsidR="00990648" w:rsidRPr="00990648" w:rsidRDefault="00990648" w:rsidP="00990648">
                        <w:pPr>
                          <w:jc w:val="center"/>
                          <w:rPr>
                            <w:rFonts w:asciiTheme="minorEastAsia" w:hAnsiTheme="minorEastAsia"/>
                            <w:szCs w:val="21"/>
                          </w:rPr>
                        </w:pPr>
                        <w:r w:rsidRPr="00990648">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75077327"/>
                    <w:lock w:val="sdtLocked"/>
                  </w:sdtPr>
                  <w:sdtEndPr/>
                  <w:sdtContent>
                    <w:tc>
                      <w:tcPr>
                        <w:tcW w:w="709" w:type="dxa"/>
                        <w:vAlign w:val="center"/>
                      </w:tcPr>
                      <w:p w14:paraId="41C792EA" w14:textId="77777777" w:rsidR="00990648" w:rsidRPr="00990648" w:rsidRDefault="00990648" w:rsidP="00990648">
                        <w:pPr>
                          <w:jc w:val="center"/>
                          <w:rPr>
                            <w:rFonts w:asciiTheme="minorEastAsia" w:hAnsiTheme="minorEastAsia"/>
                            <w:szCs w:val="21"/>
                          </w:rPr>
                        </w:pPr>
                        <w:r w:rsidRPr="00990648">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410116346"/>
                    <w:lock w:val="sdtLocked"/>
                  </w:sdtPr>
                  <w:sdtEndPr/>
                  <w:sdtContent>
                    <w:tc>
                      <w:tcPr>
                        <w:tcW w:w="992" w:type="dxa"/>
                        <w:vAlign w:val="center"/>
                      </w:tcPr>
                      <w:p w14:paraId="205BF227" w14:textId="77777777" w:rsidR="00990648" w:rsidRPr="00990648" w:rsidRDefault="00990648" w:rsidP="00990648">
                        <w:pPr>
                          <w:jc w:val="center"/>
                          <w:rPr>
                            <w:rFonts w:asciiTheme="minorEastAsia" w:hAnsiTheme="minorEastAsia"/>
                            <w:szCs w:val="21"/>
                          </w:rPr>
                        </w:pPr>
                        <w:r w:rsidRPr="00990648">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914617142"/>
                    <w:lock w:val="sdtLocked"/>
                  </w:sdtPr>
                  <w:sdtEndPr/>
                  <w:sdtContent>
                    <w:tc>
                      <w:tcPr>
                        <w:tcW w:w="851" w:type="dxa"/>
                        <w:vAlign w:val="center"/>
                      </w:tcPr>
                      <w:p w14:paraId="02657F2A" w14:textId="77777777" w:rsidR="00990648" w:rsidRPr="00990648" w:rsidRDefault="00990648" w:rsidP="00990648">
                        <w:pPr>
                          <w:jc w:val="center"/>
                          <w:rPr>
                            <w:rFonts w:asciiTheme="minorEastAsia" w:hAnsiTheme="minorEastAsia"/>
                            <w:szCs w:val="21"/>
                          </w:rPr>
                        </w:pPr>
                        <w:r w:rsidRPr="00990648">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48216104"/>
                    <w:lock w:val="sdtLocked"/>
                  </w:sdtPr>
                  <w:sdtEndPr/>
                  <w:sdtContent>
                    <w:tc>
                      <w:tcPr>
                        <w:tcW w:w="992" w:type="dxa"/>
                        <w:vAlign w:val="center"/>
                      </w:tcPr>
                      <w:p w14:paraId="0ACC1C31" w14:textId="77777777" w:rsidR="00990648" w:rsidRPr="00990648" w:rsidRDefault="00990648" w:rsidP="00990648">
                        <w:pPr>
                          <w:jc w:val="center"/>
                          <w:rPr>
                            <w:rFonts w:asciiTheme="minorEastAsia" w:hAnsiTheme="minorEastAsia"/>
                            <w:szCs w:val="21"/>
                          </w:rPr>
                        </w:pPr>
                        <w:r w:rsidRPr="00990648">
                          <w:rPr>
                            <w:rFonts w:asciiTheme="minorEastAsia" w:hAnsiTheme="minorEastAsia"/>
                            <w:szCs w:val="21"/>
                          </w:rPr>
                          <w:t>0.0000</w:t>
                        </w:r>
                      </w:p>
                    </w:tc>
                  </w:sdtContent>
                </w:sdt>
              </w:tr>
            </w:sdtContent>
          </w:sdt>
        </w:tbl>
        <w:p w14:paraId="087AE8C2" w14:textId="77777777" w:rsidR="00A2251F" w:rsidRDefault="00A2251F"/>
        <w:p w14:paraId="4FED357C" w14:textId="1C9B0411" w:rsidR="002454FE" w:rsidRDefault="003908BF"/>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2454FE" w:rsidRDefault="00432E2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0E57B2D3" w:rsidR="002454FE" w:rsidRDefault="003908BF" w:rsidP="00990648">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FA4293" w:rsidRPr="00FA4293">
                <w:rPr>
                  <w:rFonts w:asciiTheme="minorEastAsia" w:hAnsiTheme="minorEastAsia" w:hint="eastAsia"/>
                  <w:sz w:val="24"/>
                  <w:szCs w:val="24"/>
                </w:rPr>
                <w:t>本次股东大会审议的1项议案均获得出席会议股东及股东代表所持表决权股份总数的1/2以上同意；议案1对单独或合计持有公司5%以下股份的股东及授权代表单独计票。议案获得表决通过。</w:t>
              </w:r>
            </w:sdtContent>
          </w:sdt>
        </w:p>
      </w:sdtContent>
    </w:sdt>
    <w:p w14:paraId="1495053C" w14:textId="77777777" w:rsidR="002454FE" w:rsidRDefault="00432E2F">
      <w:pPr>
        <w:pStyle w:val="1"/>
        <w:keepNext w:val="0"/>
        <w:keepLines w:val="0"/>
        <w:numPr>
          <w:ilvl w:val="0"/>
          <w:numId w:val="3"/>
        </w:numPr>
        <w:rPr>
          <w:sz w:val="24"/>
          <w:szCs w:val="24"/>
        </w:rPr>
      </w:pPr>
      <w:r>
        <w:rPr>
          <w:rFonts w:hint="eastAsia"/>
          <w:sz w:val="24"/>
          <w:szCs w:val="24"/>
        </w:rPr>
        <w:t>律师见证情况</w:t>
      </w:r>
    </w:p>
    <w:p w14:paraId="33F691A2" w14:textId="6F4668BA" w:rsidR="002454FE" w:rsidRDefault="00432E2F" w:rsidP="00FA4293">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FA4293" w:rsidRPr="00FA4293">
            <w:rPr>
              <w:rFonts w:asciiTheme="majorEastAsia" w:hAnsiTheme="majorEastAsia" w:hint="eastAsia"/>
              <w:b w:val="0"/>
              <w:sz w:val="24"/>
              <w:szCs w:val="24"/>
            </w:rPr>
            <w:t>浙江天册律师事务所</w:t>
          </w:r>
        </w:sdtContent>
      </w:sdt>
    </w:p>
    <w:p w14:paraId="153DCE98" w14:textId="66D6BB5E" w:rsidR="002454FE" w:rsidRDefault="00432E2F">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FA4293" w:rsidRPr="00FA4293">
            <w:rPr>
              <w:rFonts w:asciiTheme="minorEastAsia" w:hAnsiTheme="minorEastAsia" w:hint="eastAsia"/>
              <w:sz w:val="24"/>
              <w:szCs w:val="24"/>
            </w:rPr>
            <w:t>何嘉、王省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2454FE" w:rsidRDefault="00432E2F">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7E242F91" w:rsidR="002454FE" w:rsidRDefault="003908BF" w:rsidP="00990648">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FA4293" w:rsidRPr="00FA4293">
                <w:rPr>
                  <w:rFonts w:asciiTheme="minorEastAsia" w:hAnsiTheme="minorEastAsia" w:hint="eastAsia"/>
                  <w:sz w:val="24"/>
                  <w:szCs w:val="24"/>
                </w:rPr>
                <w:t>江苏吴中本次股东大会的召集</w:t>
              </w:r>
              <w:proofErr w:type="gramStart"/>
              <w:r w:rsidR="00FA4293" w:rsidRPr="00FA4293">
                <w:rPr>
                  <w:rFonts w:asciiTheme="minorEastAsia" w:hAnsiTheme="minorEastAsia" w:hint="eastAsia"/>
                  <w:sz w:val="24"/>
                  <w:szCs w:val="24"/>
                </w:rPr>
                <w:t>与召开</w:t>
              </w:r>
              <w:proofErr w:type="gramEnd"/>
              <w:r w:rsidR="00FA4293" w:rsidRPr="00FA4293">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14:paraId="253B804D" w14:textId="219DBDB7" w:rsidR="002454FE" w:rsidRDefault="002454FE"/>
    <w:p w14:paraId="3B83D6AB" w14:textId="4A90BFD9" w:rsidR="002454FE" w:rsidRDefault="00432E2F">
      <w:pPr>
        <w:rPr>
          <w:sz w:val="24"/>
          <w:szCs w:val="24"/>
        </w:rPr>
      </w:pPr>
      <w:r>
        <w:rPr>
          <w:rFonts w:hint="eastAsia"/>
          <w:sz w:val="24"/>
          <w:szCs w:val="24"/>
        </w:rPr>
        <w:t>特此公告。</w:t>
      </w:r>
    </w:p>
    <w:p w14:paraId="67589E85" w14:textId="77777777" w:rsidR="002454FE" w:rsidRDefault="002454FE" w:rsidP="00B039EB">
      <w:pPr>
        <w:spacing w:line="360" w:lineRule="auto"/>
      </w:pPr>
    </w:p>
    <w:p w14:paraId="0EA3217F" w14:textId="3738EDBF" w:rsidR="00AE74CD" w:rsidRDefault="003908BF" w:rsidP="00B039EB">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432E2F">
            <w:rPr>
              <w:rFonts w:hint="eastAsia"/>
              <w:sz w:val="24"/>
              <w:szCs w:val="24"/>
            </w:rPr>
            <w:t>江苏吴中医药发展股份有限公司</w:t>
          </w:r>
        </w:sdtContent>
      </w:sdt>
    </w:p>
    <w:p w14:paraId="4DC640F6" w14:textId="3A465508" w:rsidR="002454FE" w:rsidRDefault="00AE74CD" w:rsidP="00B039EB">
      <w:pPr>
        <w:spacing w:line="360" w:lineRule="auto"/>
        <w:ind w:rightChars="40" w:right="84"/>
        <w:jc w:val="right"/>
        <w:rPr>
          <w:sz w:val="24"/>
          <w:szCs w:val="24"/>
        </w:rPr>
      </w:pPr>
      <w:r>
        <w:rPr>
          <w:rFonts w:hint="eastAsia"/>
          <w:sz w:val="24"/>
          <w:szCs w:val="24"/>
        </w:rPr>
        <w:t>董</w:t>
      </w:r>
      <w:r w:rsidR="00432E2F">
        <w:rPr>
          <w:rFonts w:hint="eastAsia"/>
          <w:sz w:val="24"/>
          <w:szCs w:val="24"/>
        </w:rPr>
        <w:t>事会</w:t>
      </w:r>
    </w:p>
    <w:p w14:paraId="497716BB" w14:textId="77777777" w:rsidR="002454FE" w:rsidRDefault="00432E2F" w:rsidP="00B039EB">
      <w:pPr>
        <w:wordWrap w:val="0"/>
        <w:spacing w:line="360"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9-16T00:00:00Z">
            <w:dateFormat w:val="yyyy'年'M'月'd'日'"/>
            <w:lid w:val="zh-CN"/>
            <w:storeMappedDataAs w:val="dateTime"/>
            <w:calendar w:val="gregorian"/>
          </w:date>
        </w:sdtPr>
        <w:sdtEndPr/>
        <w:sdtContent>
          <w:r>
            <w:rPr>
              <w:rFonts w:asciiTheme="minorEastAsia" w:hAnsiTheme="minorEastAsia" w:hint="eastAsia"/>
              <w:sz w:val="24"/>
              <w:szCs w:val="24"/>
            </w:rPr>
            <w:t>2022年9月16日</w:t>
          </w:r>
        </w:sdtContent>
      </w:sdt>
    </w:p>
    <w:p w14:paraId="10E3E3B0" w14:textId="77777777" w:rsidR="002454FE" w:rsidRDefault="002454FE">
      <w:pPr>
        <w:ind w:rightChars="-27" w:right="-57"/>
        <w:jc w:val="left"/>
        <w:rPr>
          <w:rFonts w:asciiTheme="minorEastAsia" w:hAnsiTheme="minorEastAsia"/>
          <w:sz w:val="24"/>
          <w:szCs w:val="24"/>
        </w:rPr>
      </w:pPr>
    </w:p>
    <w:p w14:paraId="7ADA4628" w14:textId="77777777" w:rsidR="002454FE" w:rsidRDefault="00432E2F" w:rsidP="004C3F8A">
      <w:pPr>
        <w:pStyle w:val="a4"/>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18F48CE9" w14:textId="6180C01B" w:rsidR="002454FE" w:rsidRPr="00FA4293" w:rsidRDefault="00FA4293" w:rsidP="004C3F8A">
      <w:pPr>
        <w:autoSpaceDE w:val="0"/>
        <w:autoSpaceDN w:val="0"/>
        <w:adjustRightInd w:val="0"/>
        <w:snapToGrid w:val="0"/>
        <w:spacing w:line="360" w:lineRule="auto"/>
        <w:ind w:firstLineChars="200" w:firstLine="480"/>
        <w:rPr>
          <w:rFonts w:asciiTheme="minorEastAsia" w:hAnsiTheme="minorEastAsia"/>
          <w:b/>
          <w:color w:val="000000"/>
          <w:sz w:val="24"/>
          <w:szCs w:val="24"/>
        </w:rPr>
      </w:pPr>
      <w:r w:rsidRPr="00FA4293">
        <w:rPr>
          <w:rFonts w:asciiTheme="minorEastAsia" w:hAnsiTheme="minorEastAsia" w:cs="仿宋_GB2312" w:hint="eastAsia"/>
          <w:sz w:val="24"/>
          <w:szCs w:val="24"/>
        </w:rPr>
        <w:t>《浙江天册律师事务所关于江苏吴中医药发展股份有限公司2022年第三次临时股东大会的法律意见书》</w:t>
      </w:r>
    </w:p>
    <w:p w14:paraId="78CE7F70" w14:textId="77777777" w:rsidR="002454FE" w:rsidRDefault="00432E2F" w:rsidP="004C3F8A">
      <w:pPr>
        <w:pStyle w:val="a4"/>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49B705BE" w14:textId="3ECEB68A" w:rsidR="002454FE" w:rsidRDefault="00FA4293" w:rsidP="004C3F8A">
      <w:pPr>
        <w:spacing w:line="360" w:lineRule="auto"/>
        <w:ind w:rightChars="-27" w:right="-57" w:firstLineChars="200" w:firstLine="480"/>
        <w:jc w:val="left"/>
        <w:rPr>
          <w:sz w:val="24"/>
          <w:szCs w:val="24"/>
        </w:rPr>
      </w:pPr>
      <w:r w:rsidRPr="00FA4293">
        <w:rPr>
          <w:rFonts w:asciiTheme="minorEastAsia" w:hAnsiTheme="minorEastAsia" w:cs="仿宋_GB2312" w:hint="eastAsia"/>
          <w:sz w:val="24"/>
          <w:szCs w:val="24"/>
        </w:rPr>
        <w:t>《江苏吴中医药发展股份有限公司2022年第三次临时股东大会决议》</w:t>
      </w:r>
      <w:r w:rsidR="00432E2F">
        <w:rPr>
          <w:rFonts w:hint="eastAsia"/>
          <w:sz w:val="24"/>
          <w:szCs w:val="24"/>
        </w:rPr>
        <w:t xml:space="preserve"> </w:t>
      </w:r>
    </w:p>
    <w:sectPr w:rsidR="002454F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CD93" w14:textId="77777777" w:rsidR="003908BF" w:rsidRDefault="003908BF" w:rsidP="000A5346">
      <w:r>
        <w:separator/>
      </w:r>
    </w:p>
  </w:endnote>
  <w:endnote w:type="continuationSeparator" w:id="0">
    <w:p w14:paraId="0E6F4DAE" w14:textId="77777777" w:rsidR="003908BF" w:rsidRDefault="003908BF"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76793" w14:textId="77777777" w:rsidR="003908BF" w:rsidRDefault="003908BF" w:rsidP="000A5346">
      <w:r>
        <w:separator/>
      </w:r>
    </w:p>
  </w:footnote>
  <w:footnote w:type="continuationSeparator" w:id="0">
    <w:p w14:paraId="0773199F" w14:textId="77777777" w:rsidR="003908BF" w:rsidRDefault="003908BF"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D6C84BEA"/>
    <w:lvl w:ilvl="0" w:tplc="E79E31FA">
      <w:start w:val="1"/>
      <w:numFmt w:val="decimal"/>
      <w:lvlText w:val="%1、"/>
      <w:lvlJc w:val="left"/>
      <w:pPr>
        <w:ind w:left="420" w:hanging="420"/>
      </w:pPr>
      <w:rPr>
        <w:rFonts w:asciiTheme="majorHAnsi" w:hAnsiTheme="maj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0F2D"/>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47B5"/>
    <w:rsid w:val="002454FE"/>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08B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205"/>
    <w:rsid w:val="003C08D2"/>
    <w:rsid w:val="003C0DA5"/>
    <w:rsid w:val="003C6D08"/>
    <w:rsid w:val="003C7327"/>
    <w:rsid w:val="003D4895"/>
    <w:rsid w:val="003D508E"/>
    <w:rsid w:val="003E2F2A"/>
    <w:rsid w:val="003E4F31"/>
    <w:rsid w:val="003E6150"/>
    <w:rsid w:val="003F333E"/>
    <w:rsid w:val="003F59BF"/>
    <w:rsid w:val="003F619C"/>
    <w:rsid w:val="003F651E"/>
    <w:rsid w:val="003F7784"/>
    <w:rsid w:val="004023C0"/>
    <w:rsid w:val="00405F2E"/>
    <w:rsid w:val="0040650F"/>
    <w:rsid w:val="00420D70"/>
    <w:rsid w:val="00423B5B"/>
    <w:rsid w:val="00424074"/>
    <w:rsid w:val="004240D4"/>
    <w:rsid w:val="00425642"/>
    <w:rsid w:val="00426491"/>
    <w:rsid w:val="00430B69"/>
    <w:rsid w:val="00432E2F"/>
    <w:rsid w:val="0043754A"/>
    <w:rsid w:val="00437CE1"/>
    <w:rsid w:val="00441825"/>
    <w:rsid w:val="00442A1B"/>
    <w:rsid w:val="00443BFD"/>
    <w:rsid w:val="0044429C"/>
    <w:rsid w:val="004443A8"/>
    <w:rsid w:val="004443AA"/>
    <w:rsid w:val="00444D15"/>
    <w:rsid w:val="00446010"/>
    <w:rsid w:val="004462D1"/>
    <w:rsid w:val="00447880"/>
    <w:rsid w:val="00450CDA"/>
    <w:rsid w:val="00450D70"/>
    <w:rsid w:val="00452F24"/>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C3F8A"/>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6FBE"/>
    <w:rsid w:val="00537CD7"/>
    <w:rsid w:val="00537FBA"/>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2408"/>
    <w:rsid w:val="0068557E"/>
    <w:rsid w:val="00686268"/>
    <w:rsid w:val="0069090F"/>
    <w:rsid w:val="00692532"/>
    <w:rsid w:val="00695C7D"/>
    <w:rsid w:val="006A7CBF"/>
    <w:rsid w:val="006B2C0E"/>
    <w:rsid w:val="006B3409"/>
    <w:rsid w:val="006B56A9"/>
    <w:rsid w:val="006B6815"/>
    <w:rsid w:val="006C23F3"/>
    <w:rsid w:val="006C536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1A4"/>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1E4"/>
    <w:rsid w:val="007728B1"/>
    <w:rsid w:val="007755A3"/>
    <w:rsid w:val="007909D5"/>
    <w:rsid w:val="00792C7B"/>
    <w:rsid w:val="007951BF"/>
    <w:rsid w:val="00797594"/>
    <w:rsid w:val="007A1741"/>
    <w:rsid w:val="007A3B3F"/>
    <w:rsid w:val="007A4620"/>
    <w:rsid w:val="007A49DC"/>
    <w:rsid w:val="007A4C85"/>
    <w:rsid w:val="007A4CF8"/>
    <w:rsid w:val="007A5EEB"/>
    <w:rsid w:val="007A63DB"/>
    <w:rsid w:val="007B11CD"/>
    <w:rsid w:val="007B1BBD"/>
    <w:rsid w:val="007B2222"/>
    <w:rsid w:val="007B40F7"/>
    <w:rsid w:val="007C2301"/>
    <w:rsid w:val="007C270D"/>
    <w:rsid w:val="007C3027"/>
    <w:rsid w:val="007C4801"/>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1E0B"/>
    <w:rsid w:val="008531D2"/>
    <w:rsid w:val="008535DB"/>
    <w:rsid w:val="00853F52"/>
    <w:rsid w:val="00855EC8"/>
    <w:rsid w:val="00861056"/>
    <w:rsid w:val="00861AE5"/>
    <w:rsid w:val="00862EC3"/>
    <w:rsid w:val="00863844"/>
    <w:rsid w:val="00865F95"/>
    <w:rsid w:val="0086707E"/>
    <w:rsid w:val="00871507"/>
    <w:rsid w:val="00873812"/>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3F11"/>
    <w:rsid w:val="008E596B"/>
    <w:rsid w:val="008F15CA"/>
    <w:rsid w:val="008F2ACB"/>
    <w:rsid w:val="008F4EEA"/>
    <w:rsid w:val="008F5AAC"/>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648"/>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251F"/>
    <w:rsid w:val="00A23612"/>
    <w:rsid w:val="00A24451"/>
    <w:rsid w:val="00A3014C"/>
    <w:rsid w:val="00A304A8"/>
    <w:rsid w:val="00A31830"/>
    <w:rsid w:val="00A3201A"/>
    <w:rsid w:val="00A32698"/>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06E"/>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E74CD"/>
    <w:rsid w:val="00AF1BCF"/>
    <w:rsid w:val="00AF3530"/>
    <w:rsid w:val="00AF519C"/>
    <w:rsid w:val="00AF78B6"/>
    <w:rsid w:val="00B00F11"/>
    <w:rsid w:val="00B0118B"/>
    <w:rsid w:val="00B01BF6"/>
    <w:rsid w:val="00B039EB"/>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1290"/>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4E58"/>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07C50"/>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67CE"/>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0D9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211E"/>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3D54"/>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7D0F"/>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5CD5"/>
    <w:rsid w:val="00F11169"/>
    <w:rsid w:val="00F119AC"/>
    <w:rsid w:val="00F135AB"/>
    <w:rsid w:val="00F14B55"/>
    <w:rsid w:val="00F154D3"/>
    <w:rsid w:val="00F15DF3"/>
    <w:rsid w:val="00F2023C"/>
    <w:rsid w:val="00F20512"/>
    <w:rsid w:val="00F20ACF"/>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293"/>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3113"/>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62DFC"/>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01090"/>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2C7"/>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41926"/>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2022</clcta-be:GuDongDaHuiZhaoKaiNianDu>
  <clcta-be:GuDongDaHuiJieCi xmlns:clcta-be="clcta-be">三</clcta-be:GuDongDaHuiJieCi>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]]></t:sse>
</t:template>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5F027AF4-820F-476B-8892-D87AF041F6F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415</TotalTime>
  <Pages>3</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135</cp:revision>
  <cp:lastPrinted>2022-09-15T07:03:00Z</cp:lastPrinted>
  <dcterms:created xsi:type="dcterms:W3CDTF">2022-09-14T02:21:00Z</dcterms:created>
  <dcterms:modified xsi:type="dcterms:W3CDTF">2022-09-15T08:25:00Z</dcterms:modified>
</cp:coreProperties>
</file>