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E92" w:rsidRPr="001015DE" w:rsidRDefault="002F1E92" w:rsidP="002F1E92">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w:t>
      </w:r>
      <w:r w:rsidRPr="00F00A16">
        <w:rPr>
          <w:rFonts w:ascii="宋体" w:hAnsi="宋体" w:cs="宋体" w:hint="eastAsia"/>
          <w:color w:val="000000"/>
          <w:kern w:val="0"/>
          <w:sz w:val="24"/>
        </w:rPr>
        <w:t>代码：</w:t>
      </w:r>
      <w:r w:rsidRPr="00F00A16">
        <w:rPr>
          <w:rFonts w:ascii="宋体" w:hAnsi="宋体" w:cs="Arial"/>
          <w:color w:val="000000"/>
          <w:kern w:val="0"/>
          <w:sz w:val="24"/>
        </w:rPr>
        <w:t>600</w:t>
      </w:r>
      <w:r w:rsidRPr="00F00A16">
        <w:rPr>
          <w:rFonts w:ascii="宋体" w:hAnsi="宋体" w:cs="Arial" w:hint="eastAsia"/>
          <w:color w:val="000000"/>
          <w:kern w:val="0"/>
          <w:sz w:val="24"/>
        </w:rPr>
        <w:t xml:space="preserve">200  </w:t>
      </w:r>
      <w:r w:rsidRPr="00F00A16">
        <w:rPr>
          <w:rFonts w:ascii="宋体" w:hAnsi="宋体" w:cs="Arial"/>
          <w:color w:val="000000"/>
          <w:kern w:val="0"/>
          <w:sz w:val="24"/>
        </w:rPr>
        <w:t xml:space="preserve"> </w:t>
      </w:r>
      <w:r w:rsidRPr="00F00A16">
        <w:rPr>
          <w:rFonts w:ascii="宋体" w:hAnsi="宋体" w:cs="Arial" w:hint="eastAsia"/>
          <w:color w:val="000000"/>
          <w:kern w:val="0"/>
          <w:sz w:val="24"/>
        </w:rPr>
        <w:t xml:space="preserve">     </w:t>
      </w:r>
      <w:r w:rsidRPr="00F00A16">
        <w:rPr>
          <w:rFonts w:ascii="宋体" w:hAnsi="宋体" w:cs="宋体" w:hint="eastAsia"/>
          <w:color w:val="000000"/>
          <w:kern w:val="0"/>
          <w:sz w:val="24"/>
        </w:rPr>
        <w:t>证券简称：江苏吴</w:t>
      </w:r>
      <w:r w:rsidRPr="00EC40BE">
        <w:rPr>
          <w:rFonts w:ascii="宋体" w:hAnsi="宋体" w:cs="宋体" w:hint="eastAsia"/>
          <w:color w:val="000000"/>
          <w:kern w:val="0"/>
          <w:sz w:val="24"/>
        </w:rPr>
        <w:t>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64755D">
        <w:rPr>
          <w:rFonts w:ascii="宋体" w:hAnsi="宋体" w:cs="Arial" w:hint="eastAsia"/>
          <w:color w:val="000000"/>
          <w:kern w:val="0"/>
          <w:sz w:val="24"/>
        </w:rPr>
        <w:t>公告编号：临201</w:t>
      </w:r>
      <w:r>
        <w:rPr>
          <w:rFonts w:ascii="宋体" w:hAnsi="宋体" w:cs="Arial" w:hint="eastAsia"/>
          <w:color w:val="000000"/>
          <w:kern w:val="0"/>
          <w:sz w:val="24"/>
        </w:rPr>
        <w:t>8</w:t>
      </w:r>
      <w:r w:rsidRPr="0064755D">
        <w:rPr>
          <w:rFonts w:ascii="宋体" w:hAnsi="宋体" w:cs="Arial" w:hint="eastAsia"/>
          <w:color w:val="000000"/>
          <w:kern w:val="0"/>
          <w:sz w:val="24"/>
        </w:rPr>
        <w:t>-</w:t>
      </w:r>
      <w:r w:rsidR="004B62ED">
        <w:rPr>
          <w:rFonts w:ascii="宋体" w:hAnsi="宋体" w:cs="Arial" w:hint="eastAsia"/>
          <w:color w:val="000000"/>
          <w:kern w:val="0"/>
          <w:sz w:val="24"/>
        </w:rPr>
        <w:t>049</w:t>
      </w:r>
    </w:p>
    <w:p w:rsidR="002F1E92" w:rsidRDefault="002F1E92" w:rsidP="002F1E92">
      <w:pPr>
        <w:ind w:rightChars="-73" w:right="-153"/>
        <w:jc w:val="center"/>
        <w:rPr>
          <w:rFonts w:ascii="黑体" w:eastAsia="黑体" w:hAnsi="宋体"/>
          <w:b/>
          <w:bCs/>
          <w:color w:val="FF0000"/>
          <w:sz w:val="32"/>
        </w:rPr>
      </w:pPr>
    </w:p>
    <w:p w:rsidR="002F1E92" w:rsidRDefault="002F1E92" w:rsidP="002F1E92">
      <w:pPr>
        <w:ind w:rightChars="-73" w:right="-153"/>
        <w:jc w:val="center"/>
        <w:rPr>
          <w:rFonts w:ascii="黑体" w:eastAsia="黑体" w:hAnsi="宋体"/>
          <w:b/>
          <w:bCs/>
          <w:color w:val="FF0000"/>
          <w:sz w:val="32"/>
        </w:rPr>
      </w:pPr>
      <w:r w:rsidRPr="00AA37A7">
        <w:rPr>
          <w:rFonts w:ascii="黑体" w:eastAsia="黑体" w:hAnsi="宋体" w:hint="eastAsia"/>
          <w:b/>
          <w:bCs/>
          <w:color w:val="FF0000"/>
          <w:sz w:val="32"/>
        </w:rPr>
        <w:t>江苏吴中实业股份有限公司</w:t>
      </w:r>
    </w:p>
    <w:p w:rsidR="002F1E92" w:rsidRPr="00B71D98" w:rsidRDefault="002F1E92" w:rsidP="002F1E92">
      <w:pPr>
        <w:ind w:rightChars="-73" w:right="-153"/>
        <w:jc w:val="center"/>
        <w:rPr>
          <w:rFonts w:ascii="黑体" w:eastAsia="黑体" w:hAnsi="宋体"/>
          <w:b/>
          <w:bCs/>
          <w:color w:val="FF0000"/>
          <w:sz w:val="32"/>
        </w:rPr>
      </w:pPr>
      <w:r>
        <w:rPr>
          <w:rFonts w:ascii="黑体" w:eastAsia="黑体" w:hAnsi="宋体" w:hint="eastAsia"/>
          <w:b/>
          <w:bCs/>
          <w:color w:val="FF0000"/>
          <w:sz w:val="32"/>
        </w:rPr>
        <w:t>第九届董事会第二次</w:t>
      </w:r>
      <w:r w:rsidRPr="00622435">
        <w:rPr>
          <w:rFonts w:ascii="黑体" w:eastAsia="黑体" w:hAnsi="宋体" w:hint="eastAsia"/>
          <w:b/>
          <w:bCs/>
          <w:color w:val="FF0000"/>
          <w:sz w:val="32"/>
        </w:rPr>
        <w:t>会议决议公告</w:t>
      </w:r>
    </w:p>
    <w:p w:rsidR="002F1E92" w:rsidRDefault="002F1E92" w:rsidP="002F1E92">
      <w:pPr>
        <w:autoSpaceDE w:val="0"/>
        <w:autoSpaceDN w:val="0"/>
        <w:adjustRightInd w:val="0"/>
        <w:spacing w:line="360" w:lineRule="auto"/>
        <w:ind w:firstLineChars="200" w:firstLine="482"/>
        <w:rPr>
          <w:rFonts w:ascii="宋体" w:hAnsi="宋体" w:cs="宋体"/>
          <w:b/>
          <w:color w:val="000000"/>
          <w:kern w:val="0"/>
          <w:sz w:val="24"/>
        </w:rPr>
      </w:pPr>
    </w:p>
    <w:p w:rsidR="002F1E92" w:rsidRPr="00C64350" w:rsidRDefault="002F1E92" w:rsidP="002F1E92">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董</w:t>
      </w:r>
      <w:r w:rsidRPr="0020622E">
        <w:rPr>
          <w:rFonts w:ascii="宋体" w:hAnsi="宋体" w:cs="宋体" w:hint="eastAsia"/>
          <w:b/>
          <w:color w:val="000000"/>
          <w:kern w:val="0"/>
          <w:sz w:val="24"/>
        </w:rPr>
        <w:t>事会及全体</w:t>
      </w:r>
      <w:r>
        <w:rPr>
          <w:rFonts w:ascii="宋体" w:hAnsi="宋体" w:cs="宋体" w:hint="eastAsia"/>
          <w:b/>
          <w:color w:val="000000"/>
          <w:kern w:val="0"/>
          <w:sz w:val="24"/>
        </w:rPr>
        <w:t>董</w:t>
      </w:r>
      <w:r w:rsidRPr="0020622E">
        <w:rPr>
          <w:rFonts w:ascii="宋体" w:hAnsi="宋体" w:cs="宋体" w:hint="eastAsia"/>
          <w:b/>
          <w:color w:val="000000"/>
          <w:kern w:val="0"/>
          <w:sz w:val="24"/>
        </w:rPr>
        <w:t>事保证</w:t>
      </w:r>
      <w:r w:rsidRPr="0020622E">
        <w:rPr>
          <w:rFonts w:ascii="ˎ̥" w:hAnsi="ˎ̥"/>
          <w:b/>
          <w:sz w:val="24"/>
        </w:rPr>
        <w:t>本公告内容不存在任何虚假记载、误导性陈述或者重大遗漏，并对其内容的真实性、准确性和完整性承担个别及连带责任。</w:t>
      </w:r>
    </w:p>
    <w:p w:rsidR="002F1E92" w:rsidRDefault="002F1E92" w:rsidP="002F1E92">
      <w:pPr>
        <w:spacing w:line="360" w:lineRule="auto"/>
        <w:ind w:rightChars="15" w:right="31" w:firstLineChars="200" w:firstLine="480"/>
        <w:rPr>
          <w:rFonts w:ascii="宋体" w:hAnsi="宋体"/>
          <w:sz w:val="24"/>
        </w:rPr>
      </w:pPr>
    </w:p>
    <w:p w:rsidR="002F1E92" w:rsidRDefault="002F1E92" w:rsidP="002F1E92">
      <w:pPr>
        <w:spacing w:line="360" w:lineRule="auto"/>
        <w:ind w:firstLine="540"/>
        <w:rPr>
          <w:rFonts w:ascii="宋体" w:hAnsi="宋体"/>
          <w:sz w:val="24"/>
        </w:rPr>
      </w:pPr>
      <w:r>
        <w:rPr>
          <w:rFonts w:ascii="宋体" w:hAnsi="宋体" w:hint="eastAsia"/>
          <w:sz w:val="24"/>
        </w:rPr>
        <w:t>江苏吴中</w:t>
      </w:r>
      <w:r w:rsidRPr="009A64E7">
        <w:rPr>
          <w:rFonts w:ascii="宋体" w:hAnsi="宋体" w:hint="eastAsia"/>
          <w:sz w:val="24"/>
        </w:rPr>
        <w:t>实业股份有限公司</w:t>
      </w:r>
      <w:r>
        <w:rPr>
          <w:rFonts w:ascii="宋体" w:hAnsi="宋体" w:hint="eastAsia"/>
          <w:sz w:val="24"/>
        </w:rPr>
        <w:t>（以下简称“公司”）</w:t>
      </w:r>
      <w:r w:rsidRPr="00AD5F92">
        <w:rPr>
          <w:rFonts w:ascii="宋体" w:hAnsi="宋体" w:hint="eastAsia"/>
          <w:sz w:val="24"/>
        </w:rPr>
        <w:t>第九届董事会第</w:t>
      </w:r>
      <w:r>
        <w:rPr>
          <w:rFonts w:ascii="宋体" w:hAnsi="宋体" w:hint="eastAsia"/>
          <w:sz w:val="24"/>
        </w:rPr>
        <w:t>二</w:t>
      </w:r>
      <w:r w:rsidRPr="00AD5F92">
        <w:rPr>
          <w:rFonts w:ascii="宋体" w:hAnsi="宋体" w:hint="eastAsia"/>
          <w:sz w:val="24"/>
        </w:rPr>
        <w:t>次会议</w:t>
      </w:r>
      <w:r w:rsidR="000143D0">
        <w:rPr>
          <w:rFonts w:ascii="宋体" w:hAnsi="宋体" w:hint="eastAsia"/>
          <w:sz w:val="24"/>
        </w:rPr>
        <w:t>通知于2018年8月10日以书面</w:t>
      </w:r>
      <w:r w:rsidR="003E6CE1">
        <w:rPr>
          <w:rFonts w:ascii="宋体" w:hAnsi="宋体" w:hint="eastAsia"/>
          <w:sz w:val="24"/>
        </w:rPr>
        <w:t>或电子邮件等</w:t>
      </w:r>
      <w:r w:rsidR="000143D0">
        <w:rPr>
          <w:rFonts w:ascii="宋体" w:hAnsi="宋体" w:hint="eastAsia"/>
          <w:sz w:val="24"/>
        </w:rPr>
        <w:t>形式发出，会议</w:t>
      </w:r>
      <w:r w:rsidRPr="009A64E7">
        <w:rPr>
          <w:rFonts w:ascii="宋体" w:hAnsi="宋体" w:hint="eastAsia"/>
          <w:sz w:val="24"/>
        </w:rPr>
        <w:t>于201</w:t>
      </w:r>
      <w:r>
        <w:rPr>
          <w:rFonts w:ascii="宋体" w:hAnsi="宋体" w:hint="eastAsia"/>
          <w:sz w:val="24"/>
        </w:rPr>
        <w:t>8</w:t>
      </w:r>
      <w:r w:rsidRPr="009A64E7">
        <w:rPr>
          <w:rFonts w:ascii="宋体" w:hAnsi="宋体" w:hint="eastAsia"/>
          <w:sz w:val="24"/>
        </w:rPr>
        <w:t>年</w:t>
      </w:r>
      <w:r>
        <w:rPr>
          <w:rFonts w:ascii="宋体" w:hAnsi="宋体" w:hint="eastAsia"/>
          <w:sz w:val="24"/>
        </w:rPr>
        <w:t>8</w:t>
      </w:r>
      <w:r w:rsidRPr="009A64E7">
        <w:rPr>
          <w:rFonts w:ascii="宋体" w:hAnsi="宋体" w:hint="eastAsia"/>
          <w:sz w:val="24"/>
        </w:rPr>
        <w:t>月2</w:t>
      </w:r>
      <w:r>
        <w:rPr>
          <w:rFonts w:ascii="宋体" w:hAnsi="宋体" w:hint="eastAsia"/>
          <w:sz w:val="24"/>
        </w:rPr>
        <w:t>0</w:t>
      </w:r>
      <w:r w:rsidRPr="009A64E7">
        <w:rPr>
          <w:rFonts w:ascii="宋体" w:hAnsi="宋体" w:hint="eastAsia"/>
          <w:sz w:val="24"/>
        </w:rPr>
        <w:t>日在公司会议室现场举行，会议的召开符合《公司法》和相关法律法规以及本公司《章程》、《董事会议事规则》的规定。会议应到董事</w:t>
      </w:r>
      <w:r>
        <w:rPr>
          <w:rFonts w:ascii="宋体" w:hAnsi="宋体" w:hint="eastAsia"/>
          <w:sz w:val="24"/>
        </w:rPr>
        <w:t>9</w:t>
      </w:r>
      <w:r w:rsidRPr="009A64E7">
        <w:rPr>
          <w:rFonts w:ascii="宋体" w:hAnsi="宋体" w:hint="eastAsia"/>
          <w:sz w:val="24"/>
        </w:rPr>
        <w:t>人，实到董事</w:t>
      </w:r>
      <w:r>
        <w:rPr>
          <w:rFonts w:ascii="宋体" w:hAnsi="宋体" w:hint="eastAsia"/>
          <w:sz w:val="24"/>
        </w:rPr>
        <w:t>9</w:t>
      </w:r>
      <w:r w:rsidRPr="009A64E7">
        <w:rPr>
          <w:rFonts w:ascii="宋体" w:hAnsi="宋体" w:hint="eastAsia"/>
          <w:sz w:val="24"/>
        </w:rPr>
        <w:t>人。</w:t>
      </w:r>
      <w:r>
        <w:rPr>
          <w:rFonts w:ascii="宋体" w:hAnsi="宋体" w:hint="eastAsia"/>
          <w:sz w:val="24"/>
        </w:rPr>
        <w:t>本次</w:t>
      </w:r>
      <w:r w:rsidRPr="009A64E7">
        <w:rPr>
          <w:rFonts w:ascii="宋体" w:hAnsi="宋体" w:hint="eastAsia"/>
          <w:sz w:val="24"/>
        </w:rPr>
        <w:t>会议</w:t>
      </w:r>
      <w:r w:rsidRPr="000F1C1F">
        <w:rPr>
          <w:rFonts w:ascii="宋体" w:hAnsi="宋体" w:hint="eastAsia"/>
          <w:sz w:val="24"/>
        </w:rPr>
        <w:t>由董事长赵唯一先生主持，</w:t>
      </w:r>
      <w:r w:rsidRPr="009A64E7">
        <w:rPr>
          <w:rFonts w:ascii="宋体" w:hAnsi="宋体" w:hint="eastAsia"/>
          <w:sz w:val="24"/>
        </w:rPr>
        <w:t>公司</w:t>
      </w:r>
      <w:r>
        <w:rPr>
          <w:rFonts w:ascii="宋体" w:hAnsi="宋体" w:hint="eastAsia"/>
          <w:sz w:val="24"/>
        </w:rPr>
        <w:t>部分</w:t>
      </w:r>
      <w:r w:rsidRPr="00EE7691">
        <w:rPr>
          <w:rFonts w:ascii="宋体" w:hAnsi="宋体" w:hint="eastAsia"/>
          <w:sz w:val="24"/>
        </w:rPr>
        <w:t>监事会成员和高级管理人员</w:t>
      </w:r>
      <w:r w:rsidRPr="009A64E7">
        <w:rPr>
          <w:rFonts w:ascii="宋体" w:hAnsi="宋体" w:hint="eastAsia"/>
          <w:sz w:val="24"/>
        </w:rPr>
        <w:t>列席了会议。</w:t>
      </w:r>
      <w:r>
        <w:rPr>
          <w:rFonts w:ascii="宋体" w:hAnsi="宋体" w:hint="eastAsia"/>
          <w:sz w:val="24"/>
        </w:rPr>
        <w:t>会议经过讨论审议，以书面投票表决方式通过了以下决议：</w:t>
      </w:r>
    </w:p>
    <w:p w:rsidR="002F1E92" w:rsidRDefault="002F1E92" w:rsidP="002F1E92">
      <w:pPr>
        <w:spacing w:line="360" w:lineRule="auto"/>
        <w:ind w:firstLineChars="200" w:firstLine="482"/>
        <w:rPr>
          <w:rFonts w:ascii="宋体" w:hAnsi="宋体"/>
          <w:b/>
          <w:sz w:val="24"/>
        </w:rPr>
      </w:pPr>
      <w:r>
        <w:rPr>
          <w:rFonts w:ascii="宋体" w:hAnsi="宋体" w:hint="eastAsia"/>
          <w:b/>
          <w:sz w:val="24"/>
        </w:rPr>
        <w:t>一</w:t>
      </w:r>
      <w:r w:rsidRPr="00065DBD">
        <w:rPr>
          <w:rFonts w:ascii="宋体" w:hAnsi="宋体" w:hint="eastAsia"/>
          <w:b/>
          <w:sz w:val="24"/>
        </w:rPr>
        <w:t>、审议</w:t>
      </w:r>
      <w:r w:rsidRPr="002A58F1">
        <w:rPr>
          <w:rFonts w:ascii="宋体" w:hAnsi="宋体" w:hint="eastAsia"/>
          <w:b/>
          <w:sz w:val="24"/>
        </w:rPr>
        <w:t>通过了</w:t>
      </w:r>
      <w:r w:rsidRPr="000F1C1F">
        <w:rPr>
          <w:rFonts w:ascii="宋体" w:hAnsi="宋体" w:hint="eastAsia"/>
          <w:b/>
          <w:sz w:val="24"/>
        </w:rPr>
        <w:t>江苏吴中实业股份有限公司2018年上半年总经理工作报告</w:t>
      </w:r>
    </w:p>
    <w:p w:rsidR="002F1E92" w:rsidRPr="00065DBD" w:rsidRDefault="002F1E92" w:rsidP="002F1E92">
      <w:pPr>
        <w:spacing w:line="360" w:lineRule="auto"/>
        <w:ind w:firstLineChars="200" w:firstLine="480"/>
        <w:rPr>
          <w:rFonts w:ascii="宋体" w:hAnsi="宋体"/>
          <w:sz w:val="24"/>
        </w:rPr>
      </w:pPr>
      <w:r>
        <w:rPr>
          <w:rFonts w:ascii="宋体" w:hAnsi="宋体" w:hint="eastAsia"/>
          <w:sz w:val="24"/>
        </w:rPr>
        <w:t>表决结果：9票同意，  0票弃权，  0票反对。</w:t>
      </w:r>
    </w:p>
    <w:p w:rsidR="002F1E92" w:rsidRDefault="002F1E92" w:rsidP="002F1E92">
      <w:pPr>
        <w:spacing w:line="360" w:lineRule="auto"/>
        <w:ind w:firstLineChars="200" w:firstLine="482"/>
        <w:rPr>
          <w:rFonts w:ascii="宋体" w:hAnsi="宋体"/>
          <w:b/>
          <w:sz w:val="24"/>
        </w:rPr>
      </w:pPr>
      <w:r>
        <w:rPr>
          <w:rFonts w:ascii="宋体" w:hAnsi="宋体" w:hint="eastAsia"/>
          <w:b/>
          <w:sz w:val="24"/>
        </w:rPr>
        <w:t>二</w:t>
      </w:r>
      <w:r w:rsidRPr="000F1C1F">
        <w:rPr>
          <w:rFonts w:ascii="宋体" w:hAnsi="宋体" w:hint="eastAsia"/>
          <w:b/>
          <w:sz w:val="24"/>
        </w:rPr>
        <w:t>、审议</w:t>
      </w:r>
      <w:r w:rsidRPr="002A58F1">
        <w:rPr>
          <w:rFonts w:ascii="宋体" w:hAnsi="宋体" w:hint="eastAsia"/>
          <w:b/>
          <w:sz w:val="24"/>
        </w:rPr>
        <w:t>通过了</w:t>
      </w:r>
      <w:r w:rsidRPr="000F1C1F">
        <w:rPr>
          <w:rFonts w:ascii="宋体" w:hAnsi="宋体" w:hint="eastAsia"/>
          <w:b/>
          <w:sz w:val="24"/>
        </w:rPr>
        <w:t>江苏吴中实业股份有限公司2018</w:t>
      </w:r>
      <w:r>
        <w:rPr>
          <w:rFonts w:ascii="宋体" w:hAnsi="宋体" w:hint="eastAsia"/>
          <w:b/>
          <w:sz w:val="24"/>
        </w:rPr>
        <w:t>年半年度报告与报告摘要</w:t>
      </w:r>
    </w:p>
    <w:p w:rsidR="002F1E92" w:rsidRPr="00065DBD" w:rsidRDefault="002F1E92" w:rsidP="002F1E92">
      <w:pPr>
        <w:spacing w:line="360" w:lineRule="auto"/>
        <w:ind w:firstLineChars="200" w:firstLine="480"/>
        <w:rPr>
          <w:rFonts w:ascii="宋体" w:hAnsi="宋体"/>
          <w:sz w:val="24"/>
        </w:rPr>
      </w:pPr>
      <w:r>
        <w:rPr>
          <w:rFonts w:ascii="宋体" w:hAnsi="宋体" w:hint="eastAsia"/>
          <w:sz w:val="24"/>
        </w:rPr>
        <w:t>表决结果：9票同意，  0票弃权，  0票反对。</w:t>
      </w:r>
    </w:p>
    <w:p w:rsidR="002F1E92" w:rsidRDefault="002F1E92" w:rsidP="002F1E92">
      <w:pPr>
        <w:spacing w:line="360" w:lineRule="auto"/>
        <w:ind w:firstLineChars="200" w:firstLine="482"/>
        <w:rPr>
          <w:rFonts w:ascii="宋体" w:hAnsi="宋体"/>
          <w:b/>
          <w:sz w:val="24"/>
        </w:rPr>
      </w:pPr>
      <w:r>
        <w:rPr>
          <w:rFonts w:ascii="宋体" w:hAnsi="宋体" w:hint="eastAsia"/>
          <w:b/>
          <w:sz w:val="24"/>
        </w:rPr>
        <w:t>三</w:t>
      </w:r>
      <w:r w:rsidRPr="000F1C1F">
        <w:rPr>
          <w:rFonts w:ascii="宋体" w:hAnsi="宋体" w:hint="eastAsia"/>
          <w:b/>
          <w:sz w:val="24"/>
        </w:rPr>
        <w:t>、审议</w:t>
      </w:r>
      <w:r w:rsidRPr="002A58F1">
        <w:rPr>
          <w:rFonts w:ascii="宋体" w:hAnsi="宋体" w:hint="eastAsia"/>
          <w:b/>
          <w:sz w:val="24"/>
        </w:rPr>
        <w:t>通过了</w:t>
      </w:r>
      <w:r w:rsidRPr="000F1C1F">
        <w:rPr>
          <w:rFonts w:ascii="宋体" w:hAnsi="宋体" w:hint="eastAsia"/>
          <w:b/>
          <w:sz w:val="24"/>
        </w:rPr>
        <w:t>江苏吴中实业股份有限公司非公开发行募集资金2018</w:t>
      </w:r>
      <w:r>
        <w:rPr>
          <w:rFonts w:ascii="宋体" w:hAnsi="宋体" w:hint="eastAsia"/>
          <w:b/>
          <w:sz w:val="24"/>
        </w:rPr>
        <w:t>年上半年存放与实际使用情况的专项报告</w:t>
      </w:r>
    </w:p>
    <w:p w:rsidR="002F1E92" w:rsidRDefault="00456CA8" w:rsidP="002F1E92">
      <w:pPr>
        <w:spacing w:line="360" w:lineRule="auto"/>
        <w:ind w:firstLineChars="200" w:firstLine="480"/>
        <w:rPr>
          <w:rFonts w:ascii="宋体" w:hAnsi="宋体"/>
          <w:sz w:val="24"/>
        </w:rPr>
      </w:pPr>
      <w:r w:rsidRPr="00E6432B">
        <w:rPr>
          <w:rFonts w:ascii="宋体" w:hAnsi="宋体" w:hint="eastAsia"/>
          <w:sz w:val="24"/>
        </w:rPr>
        <w:t>具体见公司于201</w:t>
      </w:r>
      <w:r>
        <w:rPr>
          <w:rFonts w:ascii="宋体" w:hAnsi="宋体" w:hint="eastAsia"/>
          <w:sz w:val="24"/>
        </w:rPr>
        <w:t>8</w:t>
      </w:r>
      <w:r w:rsidRPr="00E6432B">
        <w:rPr>
          <w:rFonts w:ascii="宋体" w:hAnsi="宋体" w:hint="eastAsia"/>
          <w:sz w:val="24"/>
        </w:rPr>
        <w:t>年8月</w:t>
      </w:r>
      <w:r>
        <w:rPr>
          <w:rFonts w:ascii="宋体" w:hAnsi="宋体" w:hint="eastAsia"/>
          <w:sz w:val="24"/>
        </w:rPr>
        <w:t>22</w:t>
      </w:r>
      <w:r w:rsidRPr="00E6432B">
        <w:rPr>
          <w:rFonts w:ascii="宋体" w:hAnsi="宋体" w:hint="eastAsia"/>
          <w:sz w:val="24"/>
        </w:rPr>
        <w:t>日在《中国证券报》、《上海证券报》及上海证券交易所网站上披露的</w:t>
      </w:r>
      <w:r w:rsidR="002F1E92" w:rsidRPr="002F1E92">
        <w:rPr>
          <w:rFonts w:ascii="宋体" w:hAnsi="宋体" w:hint="eastAsia"/>
          <w:sz w:val="24"/>
        </w:rPr>
        <w:t>《江苏吴中实业股份有限公司非公开发行募集资金201</w:t>
      </w:r>
      <w:r w:rsidR="002F1E92">
        <w:rPr>
          <w:rFonts w:ascii="宋体" w:hAnsi="宋体" w:hint="eastAsia"/>
          <w:sz w:val="24"/>
        </w:rPr>
        <w:t>8</w:t>
      </w:r>
      <w:r w:rsidR="002F1E92" w:rsidRPr="002F1E92">
        <w:rPr>
          <w:rFonts w:ascii="宋体" w:hAnsi="宋体" w:hint="eastAsia"/>
          <w:sz w:val="24"/>
        </w:rPr>
        <w:t>年上半年存放与实际使用情况的专项报告》</w:t>
      </w:r>
      <w:r>
        <w:rPr>
          <w:rFonts w:ascii="宋体" w:hAnsi="宋体" w:hint="eastAsia"/>
          <w:sz w:val="24"/>
        </w:rPr>
        <w:t>（</w:t>
      </w:r>
      <w:r w:rsidRPr="00456CA8">
        <w:rPr>
          <w:rFonts w:ascii="宋体" w:hAnsi="宋体" w:hint="eastAsia"/>
          <w:sz w:val="24"/>
        </w:rPr>
        <w:t>临2018-051</w:t>
      </w:r>
      <w:r>
        <w:rPr>
          <w:rFonts w:ascii="宋体" w:hAnsi="宋体" w:hint="eastAsia"/>
          <w:sz w:val="24"/>
        </w:rPr>
        <w:t>）</w:t>
      </w:r>
      <w:r w:rsidR="002F1E92" w:rsidRPr="002F1E92">
        <w:rPr>
          <w:rFonts w:ascii="宋体" w:hAnsi="宋体" w:hint="eastAsia"/>
          <w:sz w:val="24"/>
        </w:rPr>
        <w:t>。</w:t>
      </w:r>
    </w:p>
    <w:p w:rsidR="002F1E92" w:rsidRPr="00065DBD" w:rsidRDefault="002F1E92" w:rsidP="002F1E92">
      <w:pPr>
        <w:spacing w:line="360" w:lineRule="auto"/>
        <w:ind w:firstLineChars="200" w:firstLine="480"/>
        <w:rPr>
          <w:rFonts w:ascii="宋体" w:hAnsi="宋体"/>
          <w:sz w:val="24"/>
        </w:rPr>
      </w:pPr>
      <w:r>
        <w:rPr>
          <w:rFonts w:ascii="宋体" w:hAnsi="宋体" w:hint="eastAsia"/>
          <w:sz w:val="24"/>
        </w:rPr>
        <w:t>表决结果：9票同意，  0票弃权，  0票反对。</w:t>
      </w:r>
    </w:p>
    <w:p w:rsidR="002F1E92" w:rsidRDefault="002F1E92" w:rsidP="002F1E92">
      <w:pPr>
        <w:spacing w:line="360" w:lineRule="auto"/>
        <w:ind w:firstLineChars="200" w:firstLine="482"/>
        <w:rPr>
          <w:rFonts w:ascii="宋体" w:hAnsi="宋体"/>
          <w:b/>
          <w:sz w:val="24"/>
        </w:rPr>
      </w:pPr>
      <w:r>
        <w:rPr>
          <w:rFonts w:ascii="宋体" w:hAnsi="宋体" w:hint="eastAsia"/>
          <w:b/>
          <w:sz w:val="24"/>
        </w:rPr>
        <w:t>四</w:t>
      </w:r>
      <w:r w:rsidRPr="000F1C1F">
        <w:rPr>
          <w:rFonts w:ascii="宋体" w:hAnsi="宋体" w:hint="eastAsia"/>
          <w:b/>
          <w:sz w:val="24"/>
        </w:rPr>
        <w:t>、审议</w:t>
      </w:r>
      <w:r w:rsidRPr="002A58F1">
        <w:rPr>
          <w:rFonts w:ascii="宋体" w:hAnsi="宋体" w:hint="eastAsia"/>
          <w:b/>
          <w:sz w:val="24"/>
        </w:rPr>
        <w:t>通过了</w:t>
      </w:r>
      <w:r w:rsidRPr="000F1C1F">
        <w:rPr>
          <w:rFonts w:ascii="宋体" w:hAnsi="宋体" w:hint="eastAsia"/>
          <w:b/>
          <w:sz w:val="24"/>
        </w:rPr>
        <w:t>江苏吴中实业股份有限公司发行股份及支付现金购买资产并募集配套资金之募集资金2018</w:t>
      </w:r>
      <w:r>
        <w:rPr>
          <w:rFonts w:ascii="宋体" w:hAnsi="宋体" w:hint="eastAsia"/>
          <w:b/>
          <w:sz w:val="24"/>
        </w:rPr>
        <w:t>年上半年存放与实际使用情况的专项报告</w:t>
      </w:r>
    </w:p>
    <w:p w:rsidR="002F1E92" w:rsidRDefault="00456CA8" w:rsidP="002F1E92">
      <w:pPr>
        <w:spacing w:line="360" w:lineRule="auto"/>
        <w:ind w:firstLineChars="200" w:firstLine="480"/>
        <w:rPr>
          <w:rFonts w:ascii="宋体" w:hAnsi="宋体"/>
          <w:sz w:val="24"/>
        </w:rPr>
      </w:pPr>
      <w:r w:rsidRPr="00E6432B">
        <w:rPr>
          <w:rFonts w:ascii="宋体" w:hAnsi="宋体" w:hint="eastAsia"/>
          <w:sz w:val="24"/>
        </w:rPr>
        <w:t>具体见公司于201</w:t>
      </w:r>
      <w:r>
        <w:rPr>
          <w:rFonts w:ascii="宋体" w:hAnsi="宋体" w:hint="eastAsia"/>
          <w:sz w:val="24"/>
        </w:rPr>
        <w:t>8</w:t>
      </w:r>
      <w:r w:rsidRPr="00E6432B">
        <w:rPr>
          <w:rFonts w:ascii="宋体" w:hAnsi="宋体" w:hint="eastAsia"/>
          <w:sz w:val="24"/>
        </w:rPr>
        <w:t>年8月</w:t>
      </w:r>
      <w:r>
        <w:rPr>
          <w:rFonts w:ascii="宋体" w:hAnsi="宋体" w:hint="eastAsia"/>
          <w:sz w:val="24"/>
        </w:rPr>
        <w:t>22</w:t>
      </w:r>
      <w:r w:rsidRPr="00E6432B">
        <w:rPr>
          <w:rFonts w:ascii="宋体" w:hAnsi="宋体" w:hint="eastAsia"/>
          <w:sz w:val="24"/>
        </w:rPr>
        <w:t>日在《中国证券报》、《上海证券报》及上海证券交易所网站上披露的</w:t>
      </w:r>
      <w:r w:rsidR="002F1E92" w:rsidRPr="002F1E92">
        <w:rPr>
          <w:rFonts w:ascii="宋体" w:hAnsi="宋体" w:hint="eastAsia"/>
          <w:sz w:val="24"/>
        </w:rPr>
        <w:t>《江苏吴中实业股份有限公司发行股份及支付现金购买资</w:t>
      </w:r>
      <w:r w:rsidR="002F1E92" w:rsidRPr="002F1E92">
        <w:rPr>
          <w:rFonts w:ascii="宋体" w:hAnsi="宋体" w:hint="eastAsia"/>
          <w:sz w:val="24"/>
        </w:rPr>
        <w:lastRenderedPageBreak/>
        <w:t>产并募集配套资金之募集资金201</w:t>
      </w:r>
      <w:r w:rsidR="002F1E92">
        <w:rPr>
          <w:rFonts w:ascii="宋体" w:hAnsi="宋体" w:hint="eastAsia"/>
          <w:sz w:val="24"/>
        </w:rPr>
        <w:t>8</w:t>
      </w:r>
      <w:r w:rsidR="002F1E92" w:rsidRPr="002F1E92">
        <w:rPr>
          <w:rFonts w:ascii="宋体" w:hAnsi="宋体" w:hint="eastAsia"/>
          <w:sz w:val="24"/>
        </w:rPr>
        <w:t>年上半年存放与实际使用情况的专项报告》</w:t>
      </w:r>
      <w:r>
        <w:rPr>
          <w:rFonts w:ascii="宋体" w:hAnsi="宋体" w:hint="eastAsia"/>
          <w:sz w:val="24"/>
        </w:rPr>
        <w:t>（</w:t>
      </w:r>
      <w:r w:rsidRPr="00456CA8">
        <w:rPr>
          <w:rFonts w:ascii="宋体" w:hAnsi="宋体" w:hint="eastAsia"/>
          <w:sz w:val="24"/>
        </w:rPr>
        <w:t>临2018-05</w:t>
      </w:r>
      <w:r>
        <w:rPr>
          <w:rFonts w:ascii="宋体" w:hAnsi="宋体" w:hint="eastAsia"/>
          <w:sz w:val="24"/>
        </w:rPr>
        <w:t>2）</w:t>
      </w:r>
      <w:r w:rsidR="002F1E92" w:rsidRPr="002F1E92">
        <w:rPr>
          <w:rFonts w:ascii="宋体" w:hAnsi="宋体" w:hint="eastAsia"/>
          <w:sz w:val="24"/>
        </w:rPr>
        <w:t>。</w:t>
      </w:r>
    </w:p>
    <w:p w:rsidR="002F1E92" w:rsidRPr="00065DBD" w:rsidRDefault="002F1E92" w:rsidP="002F1E92">
      <w:pPr>
        <w:spacing w:line="360" w:lineRule="auto"/>
        <w:ind w:firstLineChars="200" w:firstLine="480"/>
        <w:rPr>
          <w:rFonts w:ascii="宋体" w:hAnsi="宋体"/>
          <w:sz w:val="24"/>
        </w:rPr>
      </w:pPr>
      <w:r>
        <w:rPr>
          <w:rFonts w:ascii="宋体" w:hAnsi="宋体" w:hint="eastAsia"/>
          <w:sz w:val="24"/>
        </w:rPr>
        <w:t>表决结果：9票同意，  0票弃权，  0票反对。</w:t>
      </w:r>
    </w:p>
    <w:p w:rsidR="002F1E92" w:rsidRDefault="002F1E92" w:rsidP="002F1E92">
      <w:pPr>
        <w:spacing w:line="360" w:lineRule="auto"/>
        <w:ind w:firstLineChars="200" w:firstLine="482"/>
        <w:rPr>
          <w:rFonts w:ascii="宋体" w:hAnsi="宋体"/>
          <w:b/>
          <w:sz w:val="24"/>
        </w:rPr>
      </w:pPr>
      <w:r>
        <w:rPr>
          <w:rFonts w:ascii="宋体" w:hAnsi="宋体" w:hint="eastAsia"/>
          <w:b/>
          <w:sz w:val="24"/>
        </w:rPr>
        <w:t>五</w:t>
      </w:r>
      <w:r w:rsidRPr="000F1C1F">
        <w:rPr>
          <w:rFonts w:ascii="宋体" w:hAnsi="宋体" w:hint="eastAsia"/>
          <w:b/>
          <w:sz w:val="24"/>
        </w:rPr>
        <w:t>、审议</w:t>
      </w:r>
      <w:r w:rsidRPr="002A58F1">
        <w:rPr>
          <w:rFonts w:ascii="宋体" w:hAnsi="宋体" w:hint="eastAsia"/>
          <w:b/>
          <w:sz w:val="24"/>
        </w:rPr>
        <w:t>通过了</w:t>
      </w:r>
      <w:r w:rsidRPr="000F1C1F">
        <w:rPr>
          <w:rFonts w:ascii="宋体" w:hAnsi="宋体" w:hint="eastAsia"/>
          <w:b/>
          <w:sz w:val="24"/>
        </w:rPr>
        <w:t>江苏吴中实业股份有限</w:t>
      </w:r>
      <w:r>
        <w:rPr>
          <w:rFonts w:ascii="宋体" w:hAnsi="宋体" w:hint="eastAsia"/>
          <w:b/>
          <w:sz w:val="24"/>
        </w:rPr>
        <w:t>公司关于全资子公司响水</w:t>
      </w:r>
      <w:proofErr w:type="gramStart"/>
      <w:r>
        <w:rPr>
          <w:rFonts w:ascii="宋体" w:hAnsi="宋体" w:hint="eastAsia"/>
          <w:b/>
          <w:sz w:val="24"/>
        </w:rPr>
        <w:t>恒</w:t>
      </w:r>
      <w:proofErr w:type="gramEnd"/>
      <w:r>
        <w:rPr>
          <w:rFonts w:ascii="宋体" w:hAnsi="宋体" w:hint="eastAsia"/>
          <w:b/>
          <w:sz w:val="24"/>
        </w:rPr>
        <w:t>利达科技化工有限公司购买专有技术的议案</w:t>
      </w:r>
    </w:p>
    <w:p w:rsidR="002F1E92" w:rsidRPr="00A125D6" w:rsidRDefault="002F1E92" w:rsidP="002F1E92">
      <w:pPr>
        <w:spacing w:line="360" w:lineRule="auto"/>
        <w:ind w:firstLineChars="200" w:firstLine="480"/>
        <w:rPr>
          <w:rFonts w:ascii="宋体" w:hAnsi="宋体"/>
          <w:sz w:val="24"/>
        </w:rPr>
      </w:pPr>
      <w:r w:rsidRPr="00A125D6">
        <w:rPr>
          <w:rFonts w:ascii="宋体" w:hAnsi="宋体" w:hint="eastAsia"/>
          <w:sz w:val="24"/>
        </w:rPr>
        <w:t>响水</w:t>
      </w:r>
      <w:proofErr w:type="gramStart"/>
      <w:r w:rsidRPr="00A125D6">
        <w:rPr>
          <w:rFonts w:ascii="宋体" w:hAnsi="宋体" w:hint="eastAsia"/>
          <w:sz w:val="24"/>
        </w:rPr>
        <w:t>恒</w:t>
      </w:r>
      <w:proofErr w:type="gramEnd"/>
      <w:r w:rsidRPr="00A125D6">
        <w:rPr>
          <w:rFonts w:ascii="宋体" w:hAnsi="宋体" w:hint="eastAsia"/>
          <w:sz w:val="24"/>
        </w:rPr>
        <w:t>利达科技化工有限公司（以下简称“响水</w:t>
      </w:r>
      <w:proofErr w:type="gramStart"/>
      <w:r w:rsidRPr="00A125D6">
        <w:rPr>
          <w:rFonts w:ascii="宋体" w:hAnsi="宋体" w:hint="eastAsia"/>
          <w:sz w:val="24"/>
        </w:rPr>
        <w:t>恒</w:t>
      </w:r>
      <w:proofErr w:type="gramEnd"/>
      <w:r w:rsidRPr="00A125D6">
        <w:rPr>
          <w:rFonts w:ascii="宋体" w:hAnsi="宋体" w:hint="eastAsia"/>
          <w:sz w:val="24"/>
        </w:rPr>
        <w:t>利达”）二期工程即将全面完工投产，为了按项目计划组织生产，进一步丰富响水</w:t>
      </w:r>
      <w:proofErr w:type="gramStart"/>
      <w:r w:rsidRPr="00A125D6">
        <w:rPr>
          <w:rFonts w:ascii="宋体" w:hAnsi="宋体" w:hint="eastAsia"/>
          <w:sz w:val="24"/>
        </w:rPr>
        <w:t>恒</w:t>
      </w:r>
      <w:proofErr w:type="gramEnd"/>
      <w:r w:rsidRPr="00A125D6">
        <w:rPr>
          <w:rFonts w:ascii="宋体" w:hAnsi="宋体" w:hint="eastAsia"/>
          <w:sz w:val="24"/>
        </w:rPr>
        <w:t>利达产品线，尽快全面达产达效，响水</w:t>
      </w:r>
      <w:proofErr w:type="gramStart"/>
      <w:r w:rsidRPr="00A125D6">
        <w:rPr>
          <w:rFonts w:ascii="宋体" w:hAnsi="宋体" w:hint="eastAsia"/>
          <w:sz w:val="24"/>
        </w:rPr>
        <w:t>恒</w:t>
      </w:r>
      <w:proofErr w:type="gramEnd"/>
      <w:r w:rsidRPr="00A125D6">
        <w:rPr>
          <w:rFonts w:ascii="宋体" w:hAnsi="宋体" w:hint="eastAsia"/>
          <w:sz w:val="24"/>
        </w:rPr>
        <w:t>利达拟向吴江</w:t>
      </w:r>
      <w:proofErr w:type="gramStart"/>
      <w:r w:rsidRPr="00A125D6">
        <w:rPr>
          <w:rFonts w:ascii="宋体" w:hAnsi="宋体" w:hint="eastAsia"/>
          <w:sz w:val="24"/>
        </w:rPr>
        <w:t>梅堰三友</w:t>
      </w:r>
      <w:proofErr w:type="gramEnd"/>
      <w:r w:rsidRPr="00A125D6">
        <w:rPr>
          <w:rFonts w:ascii="宋体" w:hAnsi="宋体" w:hint="eastAsia"/>
          <w:sz w:val="24"/>
        </w:rPr>
        <w:t>染料化工有限公司（以下简称“梅堰三友”）购买专有技术，购买价格为人民币</w:t>
      </w:r>
      <w:r w:rsidR="00A125D6" w:rsidRPr="00A125D6">
        <w:rPr>
          <w:rFonts w:ascii="宋体" w:hAnsi="宋体"/>
          <w:sz w:val="24"/>
        </w:rPr>
        <w:t>1,512.74</w:t>
      </w:r>
      <w:r w:rsidRPr="00A125D6">
        <w:rPr>
          <w:rFonts w:ascii="宋体" w:hAnsi="宋体" w:hint="eastAsia"/>
          <w:sz w:val="24"/>
        </w:rPr>
        <w:t>万元（含税）。</w:t>
      </w:r>
    </w:p>
    <w:p w:rsidR="002F1E92" w:rsidRDefault="002F1E92" w:rsidP="002F1E92">
      <w:pPr>
        <w:spacing w:line="360" w:lineRule="auto"/>
        <w:ind w:firstLineChars="200" w:firstLine="480"/>
        <w:rPr>
          <w:rFonts w:ascii="宋体" w:hAnsi="宋体"/>
          <w:sz w:val="24"/>
        </w:rPr>
      </w:pPr>
      <w:r w:rsidRPr="00A125D6">
        <w:rPr>
          <w:rFonts w:ascii="宋体" w:hAnsi="宋体" w:hint="eastAsia"/>
          <w:sz w:val="24"/>
        </w:rPr>
        <w:t>鉴于</w:t>
      </w:r>
      <w:proofErr w:type="gramStart"/>
      <w:r w:rsidRPr="00A125D6">
        <w:rPr>
          <w:rFonts w:ascii="宋体" w:hAnsi="宋体" w:hint="eastAsia"/>
          <w:sz w:val="24"/>
        </w:rPr>
        <w:t>梅堰三友</w:t>
      </w:r>
      <w:proofErr w:type="gramEnd"/>
      <w:r w:rsidRPr="00A125D6">
        <w:rPr>
          <w:rFonts w:ascii="宋体" w:hAnsi="宋体" w:hint="eastAsia"/>
          <w:sz w:val="24"/>
        </w:rPr>
        <w:t>控股股东毕红芬女士的丈夫仲天荣先生于2016年8月25日至2017年10月26日任公司副总经理，依据《上海证券交易所上市公司关联交易实施指引》（</w:t>
      </w:r>
      <w:proofErr w:type="gramStart"/>
      <w:r w:rsidRPr="00A125D6">
        <w:rPr>
          <w:rFonts w:ascii="宋体" w:hAnsi="宋体" w:hint="eastAsia"/>
          <w:sz w:val="24"/>
        </w:rPr>
        <w:t>上证公字</w:t>
      </w:r>
      <w:proofErr w:type="gramEnd"/>
      <w:r w:rsidRPr="00A125D6">
        <w:rPr>
          <w:rFonts w:ascii="宋体" w:hAnsi="宋体" w:hint="eastAsia"/>
          <w:sz w:val="24"/>
        </w:rPr>
        <w:t>〔2011〕5号）“第十一条（二）”的相关规定，</w:t>
      </w:r>
      <w:proofErr w:type="gramStart"/>
      <w:r w:rsidRPr="00A125D6">
        <w:rPr>
          <w:rFonts w:ascii="宋体" w:hAnsi="宋体" w:hint="eastAsia"/>
          <w:sz w:val="24"/>
        </w:rPr>
        <w:t>梅堰三友</w:t>
      </w:r>
      <w:proofErr w:type="gramEnd"/>
      <w:r w:rsidRPr="00A125D6">
        <w:rPr>
          <w:rFonts w:ascii="宋体" w:hAnsi="宋体" w:hint="eastAsia"/>
          <w:sz w:val="24"/>
        </w:rPr>
        <w:t>为本公司的关联法人，因此，本次交易构成关联交易。</w:t>
      </w:r>
    </w:p>
    <w:p w:rsidR="002F1E92" w:rsidRPr="00A125D6" w:rsidRDefault="002F1E92" w:rsidP="002F1E92">
      <w:pPr>
        <w:spacing w:line="360" w:lineRule="auto"/>
        <w:ind w:firstLineChars="200" w:firstLine="480"/>
        <w:rPr>
          <w:rFonts w:ascii="宋体" w:hAnsi="宋体"/>
          <w:sz w:val="24"/>
        </w:rPr>
      </w:pPr>
      <w:r w:rsidRPr="00A125D6">
        <w:rPr>
          <w:rFonts w:ascii="宋体" w:hAnsi="宋体" w:hint="eastAsia"/>
          <w:sz w:val="24"/>
        </w:rPr>
        <w:t>根据《上海证券交易所股票上市规则》及公司《章程》，该关联交易无需提交公司股东大会审议。</w:t>
      </w:r>
    </w:p>
    <w:p w:rsidR="00673CF8" w:rsidRDefault="00673CF8" w:rsidP="00673CF8">
      <w:pPr>
        <w:spacing w:line="360" w:lineRule="auto"/>
        <w:ind w:firstLineChars="200" w:firstLine="480"/>
        <w:rPr>
          <w:rFonts w:ascii="宋体" w:hAnsi="宋体"/>
          <w:sz w:val="24"/>
        </w:rPr>
      </w:pPr>
      <w:r w:rsidRPr="00A125D6">
        <w:rPr>
          <w:rFonts w:ascii="宋体" w:hAnsi="宋体" w:hint="eastAsia"/>
          <w:sz w:val="24"/>
        </w:rPr>
        <w:t>具体见公司于2018年8月22日在《中国证券报》、《上海证券报》及上海证券交易所网站上披露的</w:t>
      </w:r>
      <w:r w:rsidR="000F5747">
        <w:rPr>
          <w:rFonts w:ascii="宋体" w:hAnsi="宋体" w:hint="eastAsia"/>
          <w:sz w:val="24"/>
        </w:rPr>
        <w:t>《</w:t>
      </w:r>
      <w:r w:rsidR="000F5747" w:rsidRPr="000F5747">
        <w:rPr>
          <w:rFonts w:ascii="宋体" w:hAnsi="宋体" w:hint="eastAsia"/>
          <w:sz w:val="24"/>
        </w:rPr>
        <w:t>江苏吴中实业股份有限公司关于全资子公司响水恒利达科技化工有限公司购买专有技术暨关联交易的公告</w:t>
      </w:r>
      <w:r w:rsidR="000F5747">
        <w:rPr>
          <w:rFonts w:ascii="宋体" w:hAnsi="宋体" w:hint="eastAsia"/>
          <w:sz w:val="24"/>
        </w:rPr>
        <w:t>》</w:t>
      </w:r>
      <w:r w:rsidR="008C7E20">
        <w:rPr>
          <w:rFonts w:ascii="宋体" w:hAnsi="宋体" w:hint="eastAsia"/>
          <w:sz w:val="24"/>
        </w:rPr>
        <w:t>(</w:t>
      </w:r>
      <w:r w:rsidR="008C7E20" w:rsidRPr="008C7E20">
        <w:rPr>
          <w:rFonts w:ascii="宋体" w:hAnsi="宋体" w:hint="eastAsia"/>
          <w:sz w:val="24"/>
        </w:rPr>
        <w:t>公告编号：临2018-053</w:t>
      </w:r>
      <w:r w:rsidR="008C7E20">
        <w:rPr>
          <w:rFonts w:ascii="宋体" w:hAnsi="宋体" w:hint="eastAsia"/>
          <w:sz w:val="24"/>
        </w:rPr>
        <w:t>)</w:t>
      </w:r>
      <w:r w:rsidRPr="00A125D6">
        <w:rPr>
          <w:rFonts w:ascii="宋体" w:hAnsi="宋体" w:hint="eastAsia"/>
          <w:sz w:val="24"/>
        </w:rPr>
        <w:t>。</w:t>
      </w:r>
    </w:p>
    <w:p w:rsidR="002F1E92" w:rsidRPr="00065DBD" w:rsidRDefault="002F1E92" w:rsidP="002F1E92">
      <w:pPr>
        <w:spacing w:line="360" w:lineRule="auto"/>
        <w:ind w:firstLineChars="200" w:firstLine="480"/>
        <w:rPr>
          <w:rFonts w:ascii="宋体" w:hAnsi="宋体"/>
          <w:sz w:val="24"/>
        </w:rPr>
      </w:pPr>
      <w:r>
        <w:rPr>
          <w:rFonts w:ascii="宋体" w:hAnsi="宋体" w:hint="eastAsia"/>
          <w:sz w:val="24"/>
        </w:rPr>
        <w:t>表决结果：9票同意，  0票弃权，  0票反对。</w:t>
      </w:r>
    </w:p>
    <w:p w:rsidR="002F1E92" w:rsidRDefault="002F1E92" w:rsidP="002F1E92">
      <w:pPr>
        <w:spacing w:line="360" w:lineRule="auto"/>
        <w:ind w:firstLineChars="200" w:firstLine="482"/>
        <w:rPr>
          <w:rFonts w:ascii="宋体" w:hAnsi="宋体"/>
          <w:b/>
          <w:sz w:val="24"/>
        </w:rPr>
      </w:pPr>
      <w:r>
        <w:rPr>
          <w:rFonts w:ascii="宋体" w:hAnsi="宋体" w:hint="eastAsia"/>
          <w:b/>
          <w:sz w:val="24"/>
        </w:rPr>
        <w:t>六</w:t>
      </w:r>
      <w:r w:rsidRPr="000F1C1F">
        <w:rPr>
          <w:rFonts w:ascii="宋体" w:hAnsi="宋体" w:hint="eastAsia"/>
          <w:b/>
          <w:sz w:val="24"/>
        </w:rPr>
        <w:t>、审议</w:t>
      </w:r>
      <w:r w:rsidRPr="002A58F1">
        <w:rPr>
          <w:rFonts w:ascii="宋体" w:hAnsi="宋体" w:hint="eastAsia"/>
          <w:b/>
          <w:sz w:val="24"/>
        </w:rPr>
        <w:t>通过了</w:t>
      </w:r>
      <w:r w:rsidRPr="000F1C1F">
        <w:rPr>
          <w:rFonts w:ascii="宋体" w:hAnsi="宋体" w:hint="eastAsia"/>
          <w:b/>
          <w:sz w:val="24"/>
        </w:rPr>
        <w:t>江苏</w:t>
      </w:r>
      <w:r>
        <w:rPr>
          <w:rFonts w:ascii="宋体" w:hAnsi="宋体" w:hint="eastAsia"/>
          <w:b/>
          <w:sz w:val="24"/>
        </w:rPr>
        <w:t>吴中实业股份有限公司关于使用部分闲置</w:t>
      </w:r>
      <w:r w:rsidRPr="00BF3D3B">
        <w:rPr>
          <w:rFonts w:ascii="宋体" w:hAnsi="宋体" w:hint="eastAsia"/>
          <w:b/>
          <w:sz w:val="24"/>
        </w:rPr>
        <w:t>非公开发行</w:t>
      </w:r>
      <w:r>
        <w:rPr>
          <w:rFonts w:ascii="宋体" w:hAnsi="宋体" w:hint="eastAsia"/>
          <w:b/>
          <w:sz w:val="24"/>
        </w:rPr>
        <w:t>募集资金进行现金管理的议案</w:t>
      </w:r>
    </w:p>
    <w:p w:rsidR="00380147" w:rsidRDefault="002F1E92" w:rsidP="008B3F99">
      <w:pPr>
        <w:spacing w:line="360" w:lineRule="auto"/>
        <w:ind w:firstLineChars="200" w:firstLine="480"/>
        <w:rPr>
          <w:rFonts w:ascii="宋体" w:hAnsi="宋体"/>
          <w:sz w:val="24"/>
        </w:rPr>
      </w:pPr>
      <w:r w:rsidRPr="00C54A6C">
        <w:rPr>
          <w:rFonts w:ascii="宋体" w:hAnsi="宋体" w:hint="eastAsia"/>
          <w:sz w:val="24"/>
        </w:rPr>
        <w:t>为提高资金使用效率，合理利用闲置募集资金，在不影响公司</w:t>
      </w:r>
      <w:proofErr w:type="gramStart"/>
      <w:r w:rsidRPr="00C54A6C">
        <w:rPr>
          <w:rFonts w:ascii="宋体" w:hAnsi="宋体" w:hint="eastAsia"/>
          <w:sz w:val="24"/>
        </w:rPr>
        <w:t>募投项目</w:t>
      </w:r>
      <w:proofErr w:type="gramEnd"/>
      <w:r w:rsidRPr="00C54A6C">
        <w:rPr>
          <w:rFonts w:ascii="宋体" w:hAnsi="宋体" w:hint="eastAsia"/>
          <w:sz w:val="24"/>
        </w:rPr>
        <w:t>正常实施进度的情况下，公司拟对总额不超过人民币8,000万元的闲置</w:t>
      </w:r>
      <w:r>
        <w:rPr>
          <w:rFonts w:ascii="宋体" w:hAnsi="宋体" w:hint="eastAsia"/>
          <w:sz w:val="24"/>
        </w:rPr>
        <w:t>非公开发行</w:t>
      </w:r>
      <w:r w:rsidRPr="00C54A6C">
        <w:rPr>
          <w:rFonts w:ascii="宋体" w:hAnsi="宋体" w:hint="eastAsia"/>
          <w:sz w:val="24"/>
        </w:rPr>
        <w:t>募集资金进行现金管理，在上述额度内，资金可以在12个月内滚动使用。</w:t>
      </w:r>
    </w:p>
    <w:p w:rsidR="00E6432B" w:rsidRDefault="00E6432B" w:rsidP="00E6432B">
      <w:pPr>
        <w:spacing w:line="360" w:lineRule="auto"/>
        <w:ind w:firstLineChars="200" w:firstLine="480"/>
        <w:rPr>
          <w:rFonts w:ascii="宋体" w:hAnsi="宋体"/>
          <w:sz w:val="24"/>
        </w:rPr>
      </w:pPr>
      <w:r w:rsidRPr="00E6432B">
        <w:rPr>
          <w:rFonts w:ascii="宋体" w:hAnsi="宋体" w:hint="eastAsia"/>
          <w:sz w:val="24"/>
        </w:rPr>
        <w:t>具体见公司于201</w:t>
      </w:r>
      <w:r>
        <w:rPr>
          <w:rFonts w:ascii="宋体" w:hAnsi="宋体" w:hint="eastAsia"/>
          <w:sz w:val="24"/>
        </w:rPr>
        <w:t>8</w:t>
      </w:r>
      <w:r w:rsidRPr="00E6432B">
        <w:rPr>
          <w:rFonts w:ascii="宋体" w:hAnsi="宋体" w:hint="eastAsia"/>
          <w:sz w:val="24"/>
        </w:rPr>
        <w:t>年8月</w:t>
      </w:r>
      <w:r>
        <w:rPr>
          <w:rFonts w:ascii="宋体" w:hAnsi="宋体" w:hint="eastAsia"/>
          <w:sz w:val="24"/>
        </w:rPr>
        <w:t>22</w:t>
      </w:r>
      <w:r w:rsidRPr="00E6432B">
        <w:rPr>
          <w:rFonts w:ascii="宋体" w:hAnsi="宋体" w:hint="eastAsia"/>
          <w:sz w:val="24"/>
        </w:rPr>
        <w:t>日在《中国证券报》、《上海证券报》及上海证券交易所网站上披露的</w:t>
      </w:r>
      <w:r w:rsidR="008C7E20">
        <w:rPr>
          <w:rFonts w:ascii="宋体" w:hAnsi="宋体" w:hint="eastAsia"/>
          <w:sz w:val="24"/>
        </w:rPr>
        <w:t>《</w:t>
      </w:r>
      <w:r w:rsidR="008C7E20" w:rsidRPr="008C7E20">
        <w:rPr>
          <w:rFonts w:ascii="宋体" w:hAnsi="宋体" w:hint="eastAsia"/>
          <w:sz w:val="24"/>
        </w:rPr>
        <w:t>江苏吴中实业股份有限公司关于使用部分闲置非公开发行募集资金进行现金管理的公告</w:t>
      </w:r>
      <w:r w:rsidR="008C7E20">
        <w:rPr>
          <w:rFonts w:ascii="宋体" w:hAnsi="宋体" w:hint="eastAsia"/>
          <w:sz w:val="24"/>
        </w:rPr>
        <w:t>》(</w:t>
      </w:r>
      <w:r w:rsidR="008C7E20" w:rsidRPr="008C7E20">
        <w:rPr>
          <w:rFonts w:ascii="宋体" w:hAnsi="宋体" w:hint="eastAsia"/>
          <w:sz w:val="24"/>
        </w:rPr>
        <w:t>公告编号：临2018-05</w:t>
      </w:r>
      <w:r w:rsidR="008C7E20">
        <w:rPr>
          <w:rFonts w:ascii="宋体" w:hAnsi="宋体" w:hint="eastAsia"/>
          <w:sz w:val="24"/>
        </w:rPr>
        <w:t>4)</w:t>
      </w:r>
      <w:r w:rsidRPr="00E6432B">
        <w:rPr>
          <w:rFonts w:ascii="宋体" w:hAnsi="宋体" w:hint="eastAsia"/>
          <w:sz w:val="24"/>
        </w:rPr>
        <w:t>。</w:t>
      </w:r>
    </w:p>
    <w:p w:rsidR="002F1E92" w:rsidRPr="00065DBD" w:rsidRDefault="002F1E92" w:rsidP="002F1E92">
      <w:pPr>
        <w:spacing w:line="360" w:lineRule="auto"/>
        <w:ind w:firstLineChars="200" w:firstLine="480"/>
        <w:rPr>
          <w:rFonts w:ascii="宋体" w:hAnsi="宋体"/>
          <w:sz w:val="24"/>
        </w:rPr>
      </w:pPr>
      <w:r>
        <w:rPr>
          <w:rFonts w:ascii="宋体" w:hAnsi="宋体" w:hint="eastAsia"/>
          <w:sz w:val="24"/>
        </w:rPr>
        <w:t>表决结果：9票同意，  0票弃权，  0票反对。</w:t>
      </w:r>
    </w:p>
    <w:p w:rsidR="002F1E92" w:rsidRDefault="002F1E92" w:rsidP="002F1E92">
      <w:pPr>
        <w:spacing w:line="360" w:lineRule="auto"/>
        <w:ind w:firstLineChars="200" w:firstLine="482"/>
        <w:rPr>
          <w:rFonts w:ascii="宋体" w:hAnsi="宋体"/>
          <w:b/>
          <w:sz w:val="24"/>
        </w:rPr>
      </w:pPr>
      <w:r>
        <w:rPr>
          <w:rFonts w:ascii="宋体" w:hAnsi="宋体" w:hint="eastAsia"/>
          <w:b/>
          <w:sz w:val="24"/>
        </w:rPr>
        <w:t>七</w:t>
      </w:r>
      <w:r w:rsidRPr="000F1C1F">
        <w:rPr>
          <w:rFonts w:ascii="宋体" w:hAnsi="宋体" w:hint="eastAsia"/>
          <w:b/>
          <w:sz w:val="24"/>
        </w:rPr>
        <w:t>、</w:t>
      </w:r>
      <w:r>
        <w:rPr>
          <w:rFonts w:ascii="宋体" w:hAnsi="宋体" w:hint="eastAsia"/>
          <w:b/>
          <w:sz w:val="24"/>
        </w:rPr>
        <w:t>审议</w:t>
      </w:r>
      <w:r w:rsidRPr="002A58F1">
        <w:rPr>
          <w:rFonts w:ascii="宋体" w:hAnsi="宋体" w:hint="eastAsia"/>
          <w:b/>
          <w:sz w:val="24"/>
        </w:rPr>
        <w:t>通过了</w:t>
      </w:r>
      <w:r>
        <w:rPr>
          <w:rFonts w:ascii="宋体" w:hAnsi="宋体" w:hint="eastAsia"/>
          <w:b/>
          <w:sz w:val="24"/>
        </w:rPr>
        <w:t>江苏吴中实业股份有限公司关于选举第九届董事会副董事</w:t>
      </w:r>
      <w:r>
        <w:rPr>
          <w:rFonts w:ascii="宋体" w:hAnsi="宋体" w:hint="eastAsia"/>
          <w:b/>
          <w:sz w:val="24"/>
        </w:rPr>
        <w:lastRenderedPageBreak/>
        <w:t>长的议案</w:t>
      </w:r>
    </w:p>
    <w:p w:rsidR="002F1E92" w:rsidRPr="00F67C79" w:rsidRDefault="002F1E92" w:rsidP="002F1E92">
      <w:pPr>
        <w:spacing w:line="360" w:lineRule="auto"/>
        <w:ind w:firstLineChars="200" w:firstLine="480"/>
        <w:rPr>
          <w:rFonts w:ascii="宋体" w:hAnsi="宋体"/>
          <w:sz w:val="24"/>
        </w:rPr>
      </w:pPr>
      <w:r w:rsidRPr="00F67C79">
        <w:rPr>
          <w:rFonts w:ascii="宋体" w:hAnsi="宋体" w:hint="eastAsia"/>
          <w:sz w:val="24"/>
        </w:rPr>
        <w:t>由于工作分工调整原因，经公司董事会研究决定，选举现任董事姚建林先生为公司第九届董事会副董事长。王小刚先生不再担任公司副董事长，其他职务不变。</w:t>
      </w:r>
    </w:p>
    <w:p w:rsidR="002F1E92" w:rsidRDefault="002F1E92" w:rsidP="002F1E92">
      <w:pPr>
        <w:spacing w:line="360" w:lineRule="auto"/>
        <w:ind w:firstLineChars="200" w:firstLine="480"/>
        <w:rPr>
          <w:rFonts w:ascii="宋体" w:hAnsi="宋体"/>
          <w:sz w:val="24"/>
        </w:rPr>
      </w:pPr>
      <w:r w:rsidRPr="00F67C79">
        <w:rPr>
          <w:rFonts w:ascii="宋体" w:hAnsi="宋体" w:hint="eastAsia"/>
          <w:sz w:val="24"/>
        </w:rPr>
        <w:t>王小刚先生在担任公司副董事长期间，勤勉敬业，恪尽职守，公司董事会对王小刚先生在任职公司副董事长期间所做出的贡献给予高度评价并表示衷心感谢。</w:t>
      </w:r>
    </w:p>
    <w:p w:rsidR="002F1E92" w:rsidRPr="00065DBD" w:rsidRDefault="002F1E92" w:rsidP="002F1E92">
      <w:pPr>
        <w:spacing w:line="360" w:lineRule="auto"/>
        <w:ind w:firstLineChars="200" w:firstLine="480"/>
        <w:rPr>
          <w:rFonts w:ascii="宋体" w:hAnsi="宋体"/>
          <w:sz w:val="24"/>
        </w:rPr>
      </w:pPr>
      <w:r>
        <w:rPr>
          <w:rFonts w:ascii="宋体" w:hAnsi="宋体" w:hint="eastAsia"/>
          <w:sz w:val="24"/>
        </w:rPr>
        <w:t>表决结果：9票同意，  0票弃权，  0票反对。</w:t>
      </w:r>
    </w:p>
    <w:p w:rsidR="002F1E92" w:rsidRDefault="002F1E92" w:rsidP="002F1E92">
      <w:pPr>
        <w:spacing w:line="360" w:lineRule="auto"/>
        <w:ind w:firstLineChars="200" w:firstLine="482"/>
        <w:rPr>
          <w:rFonts w:ascii="宋体" w:hAnsi="宋体"/>
          <w:b/>
          <w:sz w:val="24"/>
        </w:rPr>
      </w:pPr>
      <w:r>
        <w:rPr>
          <w:rFonts w:ascii="宋体" w:hAnsi="宋体" w:hint="eastAsia"/>
          <w:b/>
          <w:sz w:val="24"/>
        </w:rPr>
        <w:t>八、审议</w:t>
      </w:r>
      <w:r w:rsidRPr="002A58F1">
        <w:rPr>
          <w:rFonts w:ascii="宋体" w:hAnsi="宋体" w:hint="eastAsia"/>
          <w:b/>
          <w:sz w:val="24"/>
        </w:rPr>
        <w:t>通过了</w:t>
      </w:r>
      <w:r>
        <w:rPr>
          <w:rFonts w:ascii="宋体" w:hAnsi="宋体" w:hint="eastAsia"/>
          <w:b/>
          <w:sz w:val="24"/>
        </w:rPr>
        <w:t>江苏吴中实业股份有限公司关于调整部分高级管理人员的议案</w:t>
      </w:r>
    </w:p>
    <w:p w:rsidR="002F1E92" w:rsidRDefault="002F1E92" w:rsidP="002F1E92">
      <w:pPr>
        <w:spacing w:line="360" w:lineRule="auto"/>
        <w:ind w:firstLineChars="200" w:firstLine="480"/>
        <w:rPr>
          <w:rFonts w:ascii="宋体" w:hAnsi="宋体"/>
          <w:color w:val="000000"/>
          <w:sz w:val="24"/>
        </w:rPr>
      </w:pPr>
      <w:r w:rsidRPr="00653197">
        <w:rPr>
          <w:rFonts w:ascii="宋体" w:hAnsi="宋体" w:hint="eastAsia"/>
          <w:sz w:val="24"/>
        </w:rPr>
        <w:t>由于工作分工调整原因，经公司董事会提名</w:t>
      </w:r>
      <w:r>
        <w:rPr>
          <w:rFonts w:ascii="宋体" w:hAnsi="宋体" w:hint="eastAsia"/>
          <w:sz w:val="24"/>
        </w:rPr>
        <w:t>，</w:t>
      </w:r>
      <w:r w:rsidRPr="00653197">
        <w:rPr>
          <w:rFonts w:ascii="宋体" w:hAnsi="宋体" w:hint="eastAsia"/>
          <w:sz w:val="24"/>
        </w:rPr>
        <w:t>聘任林加善先生为公司执行总裁（执行总经理），不再担任公司常务副总裁（常务副总经理），姚建林先生不再担任公司执行总裁（执行总经理）。</w:t>
      </w:r>
      <w:r w:rsidR="00276CD9" w:rsidRPr="00E90148">
        <w:rPr>
          <w:rFonts w:ascii="宋体" w:hAnsi="宋体" w:hint="eastAsia"/>
          <w:color w:val="000000"/>
          <w:sz w:val="24"/>
        </w:rPr>
        <w:t>公司董事会提名委员会对</w:t>
      </w:r>
      <w:r w:rsidR="00276CD9">
        <w:rPr>
          <w:rFonts w:ascii="宋体" w:hAnsi="宋体" w:hint="eastAsia"/>
          <w:color w:val="000000"/>
          <w:sz w:val="24"/>
        </w:rPr>
        <w:t>林加善先生</w:t>
      </w:r>
      <w:r w:rsidR="00276CD9" w:rsidRPr="00E90148">
        <w:rPr>
          <w:rFonts w:ascii="宋体" w:hAnsi="宋体" w:hint="eastAsia"/>
          <w:color w:val="000000"/>
          <w:sz w:val="24"/>
        </w:rPr>
        <w:t>任职资格进行了核查，</w:t>
      </w:r>
      <w:r w:rsidR="00276CD9">
        <w:rPr>
          <w:rFonts w:ascii="宋体" w:hAnsi="宋体" w:hint="eastAsia"/>
          <w:color w:val="000000"/>
          <w:sz w:val="24"/>
        </w:rPr>
        <w:t>林加善先生</w:t>
      </w:r>
      <w:r w:rsidR="00276CD9" w:rsidRPr="00E90148">
        <w:rPr>
          <w:rFonts w:ascii="宋体" w:hAnsi="宋体" w:hint="eastAsia"/>
          <w:color w:val="000000"/>
          <w:sz w:val="24"/>
        </w:rPr>
        <w:t>符合任职要求。</w:t>
      </w:r>
    </w:p>
    <w:p w:rsidR="002F1E92" w:rsidRDefault="002F1E92" w:rsidP="002F1E92">
      <w:pPr>
        <w:spacing w:line="360" w:lineRule="auto"/>
        <w:ind w:firstLineChars="200" w:firstLine="480"/>
        <w:rPr>
          <w:rFonts w:ascii="宋体" w:hAnsi="宋体"/>
          <w:sz w:val="24"/>
        </w:rPr>
      </w:pPr>
      <w:r w:rsidRPr="00653197">
        <w:rPr>
          <w:rFonts w:ascii="宋体" w:hAnsi="宋体" w:hint="eastAsia"/>
          <w:sz w:val="24"/>
        </w:rPr>
        <w:t>姚建林先生在担任公司执行总裁（执行总经理）期间，勤勉敬业，恪尽职守，公司董事会对姚建林先生在任职公司执行总裁（执行总经理）期间所做出的贡献给予高度评价并表示衷心感谢。</w:t>
      </w:r>
    </w:p>
    <w:p w:rsidR="00A57462" w:rsidRPr="00A57462" w:rsidRDefault="00A57462" w:rsidP="00A57462">
      <w:pPr>
        <w:spacing w:line="360" w:lineRule="auto"/>
        <w:ind w:firstLineChars="200" w:firstLine="480"/>
        <w:rPr>
          <w:rFonts w:ascii="宋体" w:hAnsi="宋体"/>
          <w:sz w:val="24"/>
        </w:rPr>
      </w:pPr>
      <w:r>
        <w:rPr>
          <w:rFonts w:ascii="宋体" w:hAnsi="宋体" w:hint="eastAsia"/>
          <w:sz w:val="24"/>
        </w:rPr>
        <w:t>独立董事意见：</w:t>
      </w:r>
      <w:r w:rsidRPr="00A57462">
        <w:rPr>
          <w:rFonts w:ascii="宋体" w:hAnsi="宋体" w:hint="eastAsia"/>
          <w:sz w:val="24"/>
        </w:rPr>
        <w:t>我们通过对林加善先生的任职资格和条件进行审查后认为：林加善先生具备《公司法》等法律法规及公司《章程》等规章制度规定的任职资格和条件。</w:t>
      </w:r>
    </w:p>
    <w:p w:rsidR="002F1E92" w:rsidRPr="00065DBD" w:rsidRDefault="002F1E92" w:rsidP="002F1E92">
      <w:pPr>
        <w:spacing w:line="360" w:lineRule="auto"/>
        <w:ind w:firstLineChars="200" w:firstLine="480"/>
        <w:rPr>
          <w:rFonts w:ascii="宋体" w:hAnsi="宋体"/>
          <w:sz w:val="24"/>
        </w:rPr>
      </w:pPr>
      <w:r>
        <w:rPr>
          <w:rFonts w:ascii="宋体" w:hAnsi="宋体" w:hint="eastAsia"/>
          <w:sz w:val="24"/>
        </w:rPr>
        <w:t>表决结果：9票同意，  0票弃权，  0票反对。</w:t>
      </w:r>
    </w:p>
    <w:p w:rsidR="002F1E92" w:rsidRDefault="002F1E92" w:rsidP="002F1E92">
      <w:pPr>
        <w:spacing w:line="360" w:lineRule="auto"/>
        <w:ind w:firstLineChars="200" w:firstLine="482"/>
        <w:rPr>
          <w:rFonts w:ascii="宋体" w:hAnsi="宋体"/>
          <w:b/>
          <w:sz w:val="24"/>
        </w:rPr>
      </w:pPr>
      <w:r>
        <w:rPr>
          <w:rFonts w:ascii="宋体" w:hAnsi="宋体" w:hint="eastAsia"/>
          <w:b/>
          <w:sz w:val="24"/>
        </w:rPr>
        <w:t>九</w:t>
      </w:r>
      <w:r w:rsidRPr="000F1C1F">
        <w:rPr>
          <w:rFonts w:ascii="宋体" w:hAnsi="宋体" w:hint="eastAsia"/>
          <w:b/>
          <w:sz w:val="24"/>
        </w:rPr>
        <w:t>、审议</w:t>
      </w:r>
      <w:r w:rsidRPr="002A58F1">
        <w:rPr>
          <w:rFonts w:ascii="宋体" w:hAnsi="宋体" w:hint="eastAsia"/>
          <w:b/>
          <w:sz w:val="24"/>
        </w:rPr>
        <w:t>通过了</w:t>
      </w:r>
      <w:r w:rsidRPr="000F1C1F">
        <w:rPr>
          <w:rFonts w:ascii="宋体" w:hAnsi="宋体" w:hint="eastAsia"/>
          <w:b/>
          <w:sz w:val="24"/>
        </w:rPr>
        <w:t>江苏吴中实业股份有限</w:t>
      </w:r>
      <w:r>
        <w:rPr>
          <w:rFonts w:ascii="宋体" w:hAnsi="宋体" w:hint="eastAsia"/>
          <w:b/>
          <w:sz w:val="24"/>
        </w:rPr>
        <w:t>公司关于调整公司第九届董事会企业发展与战略投资委员会委员的议案</w:t>
      </w:r>
    </w:p>
    <w:p w:rsidR="002F1E92" w:rsidRPr="00653197" w:rsidRDefault="002F1E92" w:rsidP="002F1E92">
      <w:pPr>
        <w:spacing w:line="360" w:lineRule="auto"/>
        <w:ind w:firstLineChars="200" w:firstLine="480"/>
        <w:rPr>
          <w:rFonts w:ascii="宋体" w:hAnsi="宋体"/>
          <w:sz w:val="24"/>
        </w:rPr>
      </w:pPr>
      <w:r w:rsidRPr="00653197">
        <w:rPr>
          <w:rFonts w:ascii="宋体" w:hAnsi="宋体" w:hint="eastAsia"/>
          <w:sz w:val="24"/>
        </w:rPr>
        <w:t>由于工作分工调整原因，并依据《江苏吴中实业股份有限公司董事会企业发展与战略投资委员会实施细则》，经公司董事长提名，公司第九届董事会企业发展与战略投资委员会成员名单调整如下：</w:t>
      </w:r>
    </w:p>
    <w:p w:rsidR="002F1E92" w:rsidRDefault="002F1E92" w:rsidP="002F1E92">
      <w:pPr>
        <w:spacing w:line="360" w:lineRule="auto"/>
        <w:ind w:firstLineChars="200" w:firstLine="480"/>
        <w:rPr>
          <w:rFonts w:ascii="宋体" w:hAnsi="宋体"/>
          <w:sz w:val="24"/>
        </w:rPr>
      </w:pPr>
      <w:r w:rsidRPr="00653197">
        <w:rPr>
          <w:rFonts w:ascii="宋体" w:hAnsi="宋体" w:hint="eastAsia"/>
          <w:sz w:val="24"/>
        </w:rPr>
        <w:t>企业发展与战略投资委员会：由四人组成，主任：姚建林；成员：王小刚、钱群英、高坚强。</w:t>
      </w:r>
    </w:p>
    <w:p w:rsidR="002F1E92" w:rsidRPr="00065DBD" w:rsidRDefault="002F1E92" w:rsidP="002F1E92">
      <w:pPr>
        <w:spacing w:line="360" w:lineRule="auto"/>
        <w:ind w:firstLineChars="200" w:firstLine="480"/>
        <w:rPr>
          <w:rFonts w:ascii="宋体" w:hAnsi="宋体"/>
          <w:sz w:val="24"/>
        </w:rPr>
      </w:pPr>
      <w:r>
        <w:rPr>
          <w:rFonts w:ascii="宋体" w:hAnsi="宋体" w:hint="eastAsia"/>
          <w:sz w:val="24"/>
        </w:rPr>
        <w:t>表决结果：9票同意，  0票弃权，  0票反对。</w:t>
      </w:r>
    </w:p>
    <w:p w:rsidR="002F1E92" w:rsidRDefault="002F1E92" w:rsidP="002F1E92">
      <w:pPr>
        <w:spacing w:line="360" w:lineRule="auto"/>
        <w:ind w:firstLineChars="200" w:firstLine="482"/>
        <w:rPr>
          <w:rFonts w:ascii="宋体" w:hAnsi="宋体"/>
          <w:b/>
          <w:sz w:val="24"/>
        </w:rPr>
      </w:pPr>
      <w:r>
        <w:rPr>
          <w:rFonts w:ascii="宋体" w:hAnsi="宋体" w:hint="eastAsia"/>
          <w:b/>
          <w:sz w:val="24"/>
        </w:rPr>
        <w:lastRenderedPageBreak/>
        <w:t>十、审议</w:t>
      </w:r>
      <w:r w:rsidRPr="002A58F1">
        <w:rPr>
          <w:rFonts w:ascii="宋体" w:hAnsi="宋体" w:hint="eastAsia"/>
          <w:b/>
          <w:sz w:val="24"/>
        </w:rPr>
        <w:t>通过了</w:t>
      </w:r>
      <w:r>
        <w:rPr>
          <w:rFonts w:ascii="宋体" w:hAnsi="宋体" w:hint="eastAsia"/>
          <w:b/>
          <w:sz w:val="24"/>
        </w:rPr>
        <w:t>关于修订《江苏吴中实业股份有限公司投资管理办法》的议案</w:t>
      </w:r>
    </w:p>
    <w:p w:rsidR="002F1E92" w:rsidRDefault="002F1E92" w:rsidP="002F1E92">
      <w:pPr>
        <w:spacing w:line="360" w:lineRule="auto"/>
        <w:ind w:firstLineChars="200" w:firstLine="480"/>
        <w:rPr>
          <w:rFonts w:ascii="宋体" w:hAnsi="宋体"/>
          <w:sz w:val="24"/>
        </w:rPr>
      </w:pPr>
      <w:r w:rsidRPr="001C5865">
        <w:rPr>
          <w:rFonts w:ascii="宋体" w:hAnsi="宋体" w:hint="eastAsia"/>
          <w:sz w:val="24"/>
        </w:rPr>
        <w:t>为进一步加强公司对外投资活动管理，提高资金运作效率，公司对现行的《江苏吴中实业股份有限公司投资管理办法》的部分条款</w:t>
      </w:r>
      <w:r>
        <w:rPr>
          <w:rFonts w:ascii="宋体" w:hAnsi="宋体" w:hint="eastAsia"/>
          <w:sz w:val="24"/>
        </w:rPr>
        <w:t>进行</w:t>
      </w:r>
      <w:r w:rsidRPr="001C5865">
        <w:rPr>
          <w:rFonts w:ascii="宋体" w:hAnsi="宋体" w:hint="eastAsia"/>
          <w:sz w:val="24"/>
        </w:rPr>
        <w:t>修订</w:t>
      </w:r>
      <w:r>
        <w:rPr>
          <w:rFonts w:ascii="宋体" w:hAnsi="宋体" w:hint="eastAsia"/>
          <w:sz w:val="24"/>
        </w:rPr>
        <w:t>。</w:t>
      </w:r>
    </w:p>
    <w:p w:rsidR="006564F2" w:rsidRDefault="006564F2" w:rsidP="006564F2">
      <w:pPr>
        <w:spacing w:line="360" w:lineRule="auto"/>
        <w:ind w:firstLineChars="200" w:firstLine="480"/>
        <w:rPr>
          <w:rFonts w:ascii="宋体" w:hAnsi="宋体"/>
          <w:sz w:val="24"/>
        </w:rPr>
      </w:pPr>
      <w:r w:rsidRPr="006564F2">
        <w:rPr>
          <w:rFonts w:ascii="宋体" w:hAnsi="宋体" w:hint="eastAsia"/>
          <w:sz w:val="24"/>
        </w:rPr>
        <w:t>《江苏吴中实业股份有限公司投资管理办法</w:t>
      </w:r>
      <w:r>
        <w:rPr>
          <w:rFonts w:ascii="宋体" w:hAnsi="宋体" w:hint="eastAsia"/>
          <w:sz w:val="24"/>
        </w:rPr>
        <w:t>（2018年修订）</w:t>
      </w:r>
      <w:r w:rsidRPr="006564F2">
        <w:rPr>
          <w:rFonts w:ascii="宋体" w:hAnsi="宋体" w:hint="eastAsia"/>
          <w:sz w:val="24"/>
        </w:rPr>
        <w:t>》具体见上海证券交易所网站。</w:t>
      </w:r>
    </w:p>
    <w:p w:rsidR="002F1E92" w:rsidRPr="00065DBD" w:rsidRDefault="002F1E92" w:rsidP="002F1E92">
      <w:pPr>
        <w:spacing w:line="360" w:lineRule="auto"/>
        <w:ind w:firstLineChars="200" w:firstLine="480"/>
        <w:rPr>
          <w:rFonts w:ascii="宋体" w:hAnsi="宋体"/>
          <w:sz w:val="24"/>
        </w:rPr>
      </w:pPr>
      <w:r>
        <w:rPr>
          <w:rFonts w:ascii="宋体" w:hAnsi="宋体" w:hint="eastAsia"/>
          <w:sz w:val="24"/>
        </w:rPr>
        <w:t>表决结果：9票同意，  0票弃权，  0票反对。</w:t>
      </w:r>
    </w:p>
    <w:p w:rsidR="002F1E92" w:rsidRDefault="002F1E92" w:rsidP="002F1E92">
      <w:pPr>
        <w:spacing w:line="360" w:lineRule="auto"/>
        <w:ind w:firstLineChars="200" w:firstLine="482"/>
        <w:rPr>
          <w:rFonts w:ascii="宋体" w:hAnsi="宋体"/>
          <w:b/>
          <w:sz w:val="24"/>
        </w:rPr>
      </w:pPr>
      <w:r>
        <w:rPr>
          <w:rFonts w:ascii="宋体" w:hAnsi="宋体" w:hint="eastAsia"/>
          <w:b/>
          <w:sz w:val="24"/>
        </w:rPr>
        <w:t>十一、审议</w:t>
      </w:r>
      <w:r w:rsidRPr="002A58F1">
        <w:rPr>
          <w:rFonts w:ascii="宋体" w:hAnsi="宋体" w:hint="eastAsia"/>
          <w:b/>
          <w:sz w:val="24"/>
        </w:rPr>
        <w:t>通过了</w:t>
      </w:r>
      <w:r>
        <w:rPr>
          <w:rFonts w:ascii="宋体" w:hAnsi="宋体" w:hint="eastAsia"/>
          <w:b/>
          <w:sz w:val="24"/>
        </w:rPr>
        <w:t>关于修订《江苏吴中实业股份有限公司财务管理制度》的议案</w:t>
      </w:r>
    </w:p>
    <w:p w:rsidR="002F1E92" w:rsidRDefault="002F1E92" w:rsidP="002F1E92">
      <w:pPr>
        <w:spacing w:line="360" w:lineRule="auto"/>
        <w:ind w:firstLineChars="200" w:firstLine="480"/>
        <w:rPr>
          <w:rFonts w:ascii="宋体" w:hAnsi="宋体"/>
          <w:sz w:val="24"/>
        </w:rPr>
      </w:pPr>
      <w:r w:rsidRPr="00055590">
        <w:rPr>
          <w:rFonts w:ascii="宋体" w:hAnsi="宋体" w:hint="eastAsia"/>
          <w:sz w:val="24"/>
        </w:rPr>
        <w:t>为进一步加强和规范公司财务管理和内部控制，提高公司风险控制能力，促进公司持续发展和经济效益增长，公司对现行的《江苏吴中实业股份有限公司财务管理制度》的部分条款</w:t>
      </w:r>
      <w:r>
        <w:rPr>
          <w:rFonts w:ascii="宋体" w:hAnsi="宋体" w:hint="eastAsia"/>
          <w:sz w:val="24"/>
        </w:rPr>
        <w:t>进行</w:t>
      </w:r>
      <w:r w:rsidRPr="00055590">
        <w:rPr>
          <w:rFonts w:ascii="宋体" w:hAnsi="宋体" w:hint="eastAsia"/>
          <w:sz w:val="24"/>
        </w:rPr>
        <w:t>修订</w:t>
      </w:r>
      <w:r>
        <w:rPr>
          <w:rFonts w:ascii="宋体" w:hAnsi="宋体" w:hint="eastAsia"/>
          <w:sz w:val="24"/>
        </w:rPr>
        <w:t>。</w:t>
      </w:r>
    </w:p>
    <w:p w:rsidR="006564F2" w:rsidRDefault="006564F2" w:rsidP="006564F2">
      <w:pPr>
        <w:spacing w:line="360" w:lineRule="auto"/>
        <w:ind w:firstLineChars="200" w:firstLine="480"/>
        <w:rPr>
          <w:rFonts w:ascii="宋体" w:hAnsi="宋体"/>
          <w:sz w:val="24"/>
        </w:rPr>
      </w:pPr>
      <w:r w:rsidRPr="006564F2">
        <w:rPr>
          <w:rFonts w:ascii="宋体" w:hAnsi="宋体" w:hint="eastAsia"/>
          <w:sz w:val="24"/>
        </w:rPr>
        <w:t>《江苏吴中实业股份有限公司财务管理制度（2018年修订）》具体见上海证券交易所网站。</w:t>
      </w:r>
    </w:p>
    <w:p w:rsidR="002F1E92" w:rsidRPr="00065DBD" w:rsidRDefault="002F1E92" w:rsidP="002F1E92">
      <w:pPr>
        <w:spacing w:line="360" w:lineRule="auto"/>
        <w:ind w:firstLineChars="200" w:firstLine="480"/>
        <w:rPr>
          <w:rFonts w:ascii="宋体" w:hAnsi="宋体"/>
          <w:sz w:val="24"/>
        </w:rPr>
      </w:pPr>
      <w:r>
        <w:rPr>
          <w:rFonts w:ascii="宋体" w:hAnsi="宋体" w:hint="eastAsia"/>
          <w:sz w:val="24"/>
        </w:rPr>
        <w:t>表决结果：9票同意，  0票弃权，  0票反对。</w:t>
      </w:r>
    </w:p>
    <w:p w:rsidR="002F1E92" w:rsidRDefault="002F1E92" w:rsidP="002F1E92">
      <w:pPr>
        <w:spacing w:line="360" w:lineRule="auto"/>
        <w:ind w:firstLineChars="200" w:firstLine="482"/>
        <w:rPr>
          <w:rFonts w:ascii="宋体" w:hAnsi="宋体"/>
          <w:b/>
          <w:sz w:val="24"/>
        </w:rPr>
      </w:pPr>
      <w:r>
        <w:rPr>
          <w:rFonts w:ascii="宋体" w:hAnsi="宋体" w:hint="eastAsia"/>
          <w:b/>
          <w:sz w:val="24"/>
        </w:rPr>
        <w:t>十二</w:t>
      </w:r>
      <w:r w:rsidRPr="000F1C1F">
        <w:rPr>
          <w:rFonts w:ascii="宋体" w:hAnsi="宋体" w:hint="eastAsia"/>
          <w:b/>
          <w:sz w:val="24"/>
        </w:rPr>
        <w:t>、审议</w:t>
      </w:r>
      <w:r w:rsidRPr="002A58F1">
        <w:rPr>
          <w:rFonts w:ascii="宋体" w:hAnsi="宋体" w:hint="eastAsia"/>
          <w:b/>
          <w:sz w:val="24"/>
        </w:rPr>
        <w:t>通过了</w:t>
      </w:r>
      <w:r w:rsidRPr="000F1C1F">
        <w:rPr>
          <w:rFonts w:ascii="宋体" w:hAnsi="宋体" w:hint="eastAsia"/>
          <w:b/>
          <w:sz w:val="24"/>
        </w:rPr>
        <w:t>关于修订《江苏吴中实业股份有限公司货币资金管理制度》的议案</w:t>
      </w:r>
    </w:p>
    <w:p w:rsidR="002F1E92" w:rsidRDefault="002F1E92" w:rsidP="002F1E92">
      <w:pPr>
        <w:spacing w:line="360" w:lineRule="auto"/>
        <w:ind w:firstLineChars="200" w:firstLine="480"/>
        <w:rPr>
          <w:rFonts w:ascii="宋体" w:hAnsi="宋体"/>
          <w:sz w:val="24"/>
        </w:rPr>
      </w:pPr>
      <w:r w:rsidRPr="00055590">
        <w:rPr>
          <w:rFonts w:ascii="宋体" w:hAnsi="宋体" w:hint="eastAsia"/>
          <w:sz w:val="24"/>
        </w:rPr>
        <w:t>为进一步加强对货币资金的内部控制，保护货币资金的安全，提高货币资金的使用效率，公司对现行的《江苏吴中实业股份有限公司货币资金管理制度》的部分条款</w:t>
      </w:r>
      <w:r>
        <w:rPr>
          <w:rFonts w:ascii="宋体" w:hAnsi="宋体" w:hint="eastAsia"/>
          <w:sz w:val="24"/>
        </w:rPr>
        <w:t>进行</w:t>
      </w:r>
      <w:r w:rsidRPr="00055590">
        <w:rPr>
          <w:rFonts w:ascii="宋体" w:hAnsi="宋体" w:hint="eastAsia"/>
          <w:sz w:val="24"/>
        </w:rPr>
        <w:t>修订</w:t>
      </w:r>
      <w:r>
        <w:rPr>
          <w:rFonts w:ascii="宋体" w:hAnsi="宋体" w:hint="eastAsia"/>
          <w:sz w:val="24"/>
        </w:rPr>
        <w:t>。</w:t>
      </w:r>
    </w:p>
    <w:p w:rsidR="006564F2" w:rsidRDefault="006564F2" w:rsidP="006564F2">
      <w:pPr>
        <w:spacing w:line="360" w:lineRule="auto"/>
        <w:ind w:firstLineChars="200" w:firstLine="480"/>
        <w:rPr>
          <w:rFonts w:ascii="宋体" w:hAnsi="宋体"/>
          <w:sz w:val="24"/>
        </w:rPr>
      </w:pPr>
      <w:r w:rsidRPr="006564F2">
        <w:rPr>
          <w:rFonts w:ascii="宋体" w:hAnsi="宋体" w:hint="eastAsia"/>
          <w:sz w:val="24"/>
        </w:rPr>
        <w:t>《江苏吴中实业股份有限公司货币资金管理制度（2018年修订）》具体见上海证券交易所网站。</w:t>
      </w:r>
    </w:p>
    <w:p w:rsidR="002F1E92" w:rsidRDefault="002F1E92" w:rsidP="002F1E92">
      <w:pPr>
        <w:spacing w:line="360" w:lineRule="auto"/>
        <w:ind w:firstLineChars="200" w:firstLine="480"/>
        <w:rPr>
          <w:rFonts w:ascii="宋体" w:hAnsi="宋体"/>
          <w:sz w:val="24"/>
        </w:rPr>
      </w:pPr>
      <w:r>
        <w:rPr>
          <w:rFonts w:ascii="宋体" w:hAnsi="宋体" w:hint="eastAsia"/>
          <w:sz w:val="24"/>
        </w:rPr>
        <w:t>表决结果：9票同意，  0票弃权，  0票反对。</w:t>
      </w:r>
    </w:p>
    <w:p w:rsidR="002D2330" w:rsidRPr="00CB6B4B" w:rsidRDefault="00FC7936" w:rsidP="002D2330">
      <w:pPr>
        <w:spacing w:line="360" w:lineRule="auto"/>
        <w:ind w:firstLineChars="200" w:firstLine="482"/>
        <w:rPr>
          <w:rFonts w:ascii="宋体" w:hAnsi="宋体"/>
          <w:b/>
          <w:sz w:val="24"/>
        </w:rPr>
      </w:pPr>
      <w:r w:rsidRPr="002D2330">
        <w:rPr>
          <w:rFonts w:ascii="宋体" w:hAnsi="宋体" w:hint="eastAsia"/>
          <w:b/>
          <w:sz w:val="24"/>
        </w:rPr>
        <w:t>十三、</w:t>
      </w:r>
      <w:r w:rsidR="00A125D6" w:rsidRPr="002D2330">
        <w:rPr>
          <w:rFonts w:ascii="宋体" w:hAnsi="宋体" w:hint="eastAsia"/>
          <w:b/>
          <w:sz w:val="24"/>
        </w:rPr>
        <w:t>审议</w:t>
      </w:r>
      <w:r w:rsidR="00A125D6" w:rsidRPr="00A125D6">
        <w:rPr>
          <w:rFonts w:ascii="宋体" w:hAnsi="宋体" w:hint="eastAsia"/>
          <w:b/>
          <w:sz w:val="24"/>
        </w:rPr>
        <w:t>通过了</w:t>
      </w:r>
      <w:r w:rsidR="002D2330" w:rsidRPr="00CB6B4B">
        <w:rPr>
          <w:rFonts w:ascii="宋体" w:hAnsi="宋体" w:hint="eastAsia"/>
          <w:b/>
          <w:sz w:val="24"/>
        </w:rPr>
        <w:t>江苏吴中实业股份有限公司关于全资子公司江苏吴中医药产业投资有限公司拟签署《南昌吴中产业升级发展基金合作协议》的议案</w:t>
      </w:r>
    </w:p>
    <w:p w:rsidR="00C83CC0" w:rsidRDefault="00C83CC0" w:rsidP="00C83CC0">
      <w:pPr>
        <w:spacing w:line="360" w:lineRule="auto"/>
        <w:ind w:firstLineChars="200" w:firstLine="480"/>
        <w:rPr>
          <w:rFonts w:ascii="宋体" w:hAnsi="宋体"/>
          <w:sz w:val="24"/>
        </w:rPr>
      </w:pPr>
      <w:r w:rsidRPr="00C83CC0">
        <w:rPr>
          <w:rFonts w:ascii="宋体" w:hAnsi="宋体" w:hint="eastAsia"/>
          <w:sz w:val="24"/>
        </w:rPr>
        <w:t>为进一步推进公司重要核心医药产业的发展，提升医药产业的行业地位，有效整合外部资源，同时借助专业机构的管理能力，在更大范围内实现资源的共享，以便尽快构建起集“药品生产、</w:t>
      </w:r>
      <w:r w:rsidR="00BC2E25">
        <w:rPr>
          <w:rFonts w:ascii="宋体" w:hAnsi="宋体" w:hint="eastAsia"/>
          <w:sz w:val="24"/>
        </w:rPr>
        <w:t>医疗机构及医疗器械为一体的医疗大健康产业链”的战略目标，公司</w:t>
      </w:r>
      <w:r w:rsidRPr="00C83CC0">
        <w:rPr>
          <w:rFonts w:ascii="宋体" w:hAnsi="宋体" w:hint="eastAsia"/>
          <w:sz w:val="24"/>
        </w:rPr>
        <w:t>全资子公司江苏吴中</w:t>
      </w:r>
      <w:bookmarkStart w:id="0" w:name="_GoBack"/>
      <w:bookmarkEnd w:id="0"/>
      <w:r w:rsidRPr="00C83CC0">
        <w:rPr>
          <w:rFonts w:ascii="宋体" w:hAnsi="宋体" w:hint="eastAsia"/>
          <w:sz w:val="24"/>
        </w:rPr>
        <w:t>医药产业投资有限公司（以下简称“医药</w:t>
      </w:r>
      <w:r w:rsidRPr="00C83CC0">
        <w:rPr>
          <w:rFonts w:ascii="宋体" w:hAnsi="宋体" w:hint="eastAsia"/>
          <w:sz w:val="24"/>
        </w:rPr>
        <w:lastRenderedPageBreak/>
        <w:t>产业投资公司”）拟与江西金控投资管理中心（有限合伙）（以下简称“江西金控”）签署《南昌吴中产业升级发展基金合作协议》，共同发起设立产业升级发展基金。基金总规模不超过人民币15亿</w:t>
      </w:r>
      <w:r w:rsidR="00862176">
        <w:rPr>
          <w:rFonts w:ascii="宋体" w:hAnsi="宋体" w:hint="eastAsia"/>
          <w:sz w:val="24"/>
        </w:rPr>
        <w:t>元</w:t>
      </w:r>
      <w:r w:rsidRPr="00C83CC0">
        <w:rPr>
          <w:rFonts w:ascii="宋体" w:hAnsi="宋体" w:hint="eastAsia"/>
          <w:sz w:val="24"/>
        </w:rPr>
        <w:t>，其中，医药产业投资公司作为有限合伙人认缴2.7亿</w:t>
      </w:r>
      <w:r w:rsidR="00862176">
        <w:rPr>
          <w:rFonts w:ascii="宋体" w:hAnsi="宋体" w:hint="eastAsia"/>
          <w:sz w:val="24"/>
        </w:rPr>
        <w:t>元</w:t>
      </w:r>
      <w:r w:rsidRPr="00C83CC0">
        <w:rPr>
          <w:rFonts w:ascii="宋体" w:hAnsi="宋体" w:hint="eastAsia"/>
          <w:sz w:val="24"/>
        </w:rPr>
        <w:t>，江西金控作为普通合伙人认缴100万元，剩余基金份额由江西金控负责募集并根据募资情况决定基金实际规模。基金出资人采取认缴出资制，具体视投资项目的资金需求逐步到位。投资范围包括但不限于：医药、大健康、大消费、智能制造等领域以及其他符合上市公司战略发展方向的项目。根据拟投项目的规模和期限等实际需求，可通过</w:t>
      </w:r>
      <w:proofErr w:type="gramStart"/>
      <w:r w:rsidRPr="00C83CC0">
        <w:rPr>
          <w:rFonts w:ascii="宋体" w:hAnsi="宋体" w:hint="eastAsia"/>
          <w:sz w:val="24"/>
        </w:rPr>
        <w:t>子基金</w:t>
      </w:r>
      <w:proofErr w:type="gramEnd"/>
      <w:r w:rsidRPr="00C83CC0">
        <w:rPr>
          <w:rFonts w:ascii="宋体" w:hAnsi="宋体" w:hint="eastAsia"/>
          <w:sz w:val="24"/>
        </w:rPr>
        <w:t>等形式设立项目专项基金。</w:t>
      </w:r>
      <w:r w:rsidR="005F3B62" w:rsidRPr="005F3B62">
        <w:rPr>
          <w:rFonts w:ascii="宋体" w:hAnsi="宋体" w:hint="eastAsia"/>
          <w:sz w:val="24"/>
        </w:rPr>
        <w:t>为提高后续决策效率，提请公司董事会授权经营</w:t>
      </w:r>
      <w:proofErr w:type="gramStart"/>
      <w:r w:rsidR="005F3B62" w:rsidRPr="005F3B62">
        <w:rPr>
          <w:rFonts w:ascii="宋体" w:hAnsi="宋体" w:hint="eastAsia"/>
          <w:sz w:val="24"/>
        </w:rPr>
        <w:t>层依据</w:t>
      </w:r>
      <w:proofErr w:type="gramEnd"/>
      <w:r w:rsidR="005F3B62" w:rsidRPr="005F3B62">
        <w:rPr>
          <w:rFonts w:ascii="宋体" w:hAnsi="宋体" w:hint="eastAsia"/>
          <w:sz w:val="24"/>
        </w:rPr>
        <w:t>协议条款中的相关约定，负责包括但不限于“与合作各方（包括新增投资者）继续洽谈、确认、签署正式合伙人协议及其它相关协议”等各项后续工作，如后续相关事宜按规定须提交股东大会审议的，按规定要求执行。</w:t>
      </w:r>
    </w:p>
    <w:p w:rsidR="002D2330" w:rsidRDefault="002D2330" w:rsidP="00C83CC0">
      <w:pPr>
        <w:spacing w:line="360" w:lineRule="auto"/>
        <w:ind w:firstLineChars="200" w:firstLine="480"/>
        <w:rPr>
          <w:rFonts w:ascii="宋体" w:hAnsi="宋体"/>
          <w:sz w:val="24"/>
        </w:rPr>
      </w:pPr>
      <w:r w:rsidRPr="00CB6B4B">
        <w:rPr>
          <w:rFonts w:ascii="宋体" w:hAnsi="宋体" w:hint="eastAsia"/>
          <w:sz w:val="24"/>
        </w:rPr>
        <w:t>本次签署协议事项未构成关联交易，也未构成《上市公司重大资产重组管理办法》规定的重大资产重组。</w:t>
      </w:r>
    </w:p>
    <w:p w:rsidR="002D2330" w:rsidRDefault="002D2330" w:rsidP="002D2330">
      <w:pPr>
        <w:spacing w:line="360" w:lineRule="auto"/>
        <w:ind w:firstLineChars="200" w:firstLine="480"/>
        <w:rPr>
          <w:rFonts w:ascii="宋体" w:hAnsi="宋体"/>
          <w:sz w:val="24"/>
        </w:rPr>
      </w:pPr>
      <w:r w:rsidRPr="00E6432B">
        <w:rPr>
          <w:rFonts w:ascii="宋体" w:hAnsi="宋体" w:hint="eastAsia"/>
          <w:sz w:val="24"/>
        </w:rPr>
        <w:t>具体见公司于201</w:t>
      </w:r>
      <w:r>
        <w:rPr>
          <w:rFonts w:ascii="宋体" w:hAnsi="宋体" w:hint="eastAsia"/>
          <w:sz w:val="24"/>
        </w:rPr>
        <w:t>8</w:t>
      </w:r>
      <w:r w:rsidRPr="00E6432B">
        <w:rPr>
          <w:rFonts w:ascii="宋体" w:hAnsi="宋体" w:hint="eastAsia"/>
          <w:sz w:val="24"/>
        </w:rPr>
        <w:t>年8月</w:t>
      </w:r>
      <w:r>
        <w:rPr>
          <w:rFonts w:ascii="宋体" w:hAnsi="宋体" w:hint="eastAsia"/>
          <w:sz w:val="24"/>
        </w:rPr>
        <w:t>22</w:t>
      </w:r>
      <w:r w:rsidRPr="00E6432B">
        <w:rPr>
          <w:rFonts w:ascii="宋体" w:hAnsi="宋体" w:hint="eastAsia"/>
          <w:sz w:val="24"/>
        </w:rPr>
        <w:t>日在《中国证券报》、《上海证券报》及上海证券交易所网站上披露的</w:t>
      </w:r>
      <w:r w:rsidR="008C7E20">
        <w:rPr>
          <w:rFonts w:ascii="宋体" w:hAnsi="宋体" w:hint="eastAsia"/>
          <w:sz w:val="24"/>
        </w:rPr>
        <w:t>《</w:t>
      </w:r>
      <w:r w:rsidR="008C7E20" w:rsidRPr="008C7E20">
        <w:rPr>
          <w:rFonts w:ascii="宋体" w:hAnsi="宋体" w:hint="eastAsia"/>
          <w:sz w:val="24"/>
        </w:rPr>
        <w:t>江苏吴中实业股份有限公司关于全资子公司江苏吴中医药产业投资有限公司签署</w:t>
      </w:r>
      <w:r w:rsidR="008C7E20">
        <w:rPr>
          <w:rFonts w:ascii="宋体" w:hAnsi="宋体" w:hint="eastAsia"/>
          <w:sz w:val="24"/>
        </w:rPr>
        <w:t>&lt;</w:t>
      </w:r>
      <w:r w:rsidR="008C7E20" w:rsidRPr="008C7E20">
        <w:rPr>
          <w:rFonts w:ascii="宋体" w:hAnsi="宋体" w:hint="eastAsia"/>
          <w:sz w:val="24"/>
        </w:rPr>
        <w:t>南昌吴中产业升级发展基金合作协议</w:t>
      </w:r>
      <w:r w:rsidR="008C7E20">
        <w:rPr>
          <w:rFonts w:ascii="宋体" w:hAnsi="宋体" w:hint="eastAsia"/>
          <w:sz w:val="24"/>
        </w:rPr>
        <w:t>&gt;</w:t>
      </w:r>
      <w:r w:rsidR="008C7E20" w:rsidRPr="008C7E20">
        <w:rPr>
          <w:rFonts w:ascii="宋体" w:hAnsi="宋体" w:hint="eastAsia"/>
          <w:sz w:val="24"/>
        </w:rPr>
        <w:t>的公告</w:t>
      </w:r>
      <w:r w:rsidR="008C7E20">
        <w:rPr>
          <w:rFonts w:ascii="宋体" w:hAnsi="宋体" w:hint="eastAsia"/>
          <w:sz w:val="24"/>
        </w:rPr>
        <w:t>》(</w:t>
      </w:r>
      <w:r w:rsidR="008C7E20" w:rsidRPr="008C7E20">
        <w:rPr>
          <w:rFonts w:ascii="宋体" w:hAnsi="宋体" w:hint="eastAsia"/>
          <w:sz w:val="24"/>
        </w:rPr>
        <w:t>公告编号：临2018-05</w:t>
      </w:r>
      <w:r w:rsidR="008C7E20">
        <w:rPr>
          <w:rFonts w:ascii="宋体" w:hAnsi="宋体" w:hint="eastAsia"/>
          <w:sz w:val="24"/>
        </w:rPr>
        <w:t>6)</w:t>
      </w:r>
      <w:r w:rsidRPr="00E6432B">
        <w:rPr>
          <w:rFonts w:ascii="宋体" w:hAnsi="宋体" w:hint="eastAsia"/>
          <w:sz w:val="24"/>
        </w:rPr>
        <w:t>。</w:t>
      </w:r>
    </w:p>
    <w:p w:rsidR="002D2330" w:rsidRPr="008D7133" w:rsidRDefault="002D2330" w:rsidP="002D2330">
      <w:pPr>
        <w:spacing w:line="360" w:lineRule="auto"/>
        <w:ind w:firstLineChars="200" w:firstLine="480"/>
      </w:pPr>
      <w:r>
        <w:rPr>
          <w:rFonts w:ascii="宋体" w:hAnsi="宋体" w:hint="eastAsia"/>
          <w:sz w:val="24"/>
        </w:rPr>
        <w:t>表决结果：9票同意，  0票弃权，  0票反对。</w:t>
      </w:r>
    </w:p>
    <w:p w:rsidR="006564F2" w:rsidRPr="002D2330" w:rsidRDefault="00AA5D6B" w:rsidP="002D2330">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6564F2" w:rsidRDefault="006564F2" w:rsidP="002F1E92">
      <w:pPr>
        <w:spacing w:line="360" w:lineRule="auto"/>
        <w:ind w:firstLineChars="200" w:firstLine="480"/>
        <w:rPr>
          <w:rFonts w:ascii="宋体" w:hAnsi="宋体"/>
          <w:sz w:val="24"/>
        </w:rPr>
      </w:pPr>
    </w:p>
    <w:p w:rsidR="00AA5D6B" w:rsidRPr="002F1E92" w:rsidRDefault="00AA5D6B" w:rsidP="002F1E92">
      <w:pPr>
        <w:spacing w:line="360" w:lineRule="auto"/>
        <w:ind w:firstLineChars="200" w:firstLine="480"/>
        <w:rPr>
          <w:rFonts w:ascii="宋体" w:hAnsi="宋体"/>
          <w:sz w:val="24"/>
        </w:rPr>
      </w:pPr>
    </w:p>
    <w:p w:rsidR="002F1E92" w:rsidRDefault="002F1E92" w:rsidP="002F1E92">
      <w:pPr>
        <w:spacing w:line="360" w:lineRule="auto"/>
        <w:ind w:firstLineChars="1800" w:firstLine="4320"/>
        <w:jc w:val="right"/>
        <w:rPr>
          <w:rFonts w:ascii="宋体" w:hAnsi="宋体"/>
          <w:sz w:val="24"/>
        </w:rPr>
      </w:pPr>
      <w:r>
        <w:rPr>
          <w:rFonts w:ascii="宋体" w:hAnsi="宋体" w:hint="eastAsia"/>
          <w:sz w:val="24"/>
        </w:rPr>
        <w:t>江苏吴中实业股份有限公司</w:t>
      </w:r>
    </w:p>
    <w:p w:rsidR="002F1E92" w:rsidRDefault="002F1E92" w:rsidP="002F1E92">
      <w:pPr>
        <w:spacing w:line="360" w:lineRule="auto"/>
        <w:ind w:right="720" w:firstLineChars="1800" w:firstLine="4320"/>
        <w:jc w:val="right"/>
        <w:rPr>
          <w:rFonts w:ascii="宋体" w:hAnsi="宋体"/>
          <w:sz w:val="24"/>
        </w:rPr>
      </w:pPr>
      <w:r>
        <w:rPr>
          <w:rFonts w:ascii="宋体" w:hAnsi="宋体" w:hint="eastAsia"/>
          <w:sz w:val="24"/>
        </w:rPr>
        <w:t xml:space="preserve">董事会      </w:t>
      </w:r>
    </w:p>
    <w:p w:rsidR="0020788D" w:rsidRDefault="002F1E92" w:rsidP="0020788D">
      <w:pPr>
        <w:spacing w:line="360" w:lineRule="auto"/>
        <w:ind w:firstLineChars="2175" w:firstLine="5220"/>
        <w:jc w:val="right"/>
        <w:rPr>
          <w:rFonts w:ascii="宋体" w:hAnsi="宋体"/>
          <w:sz w:val="24"/>
        </w:rPr>
      </w:pPr>
      <w:r>
        <w:rPr>
          <w:rFonts w:ascii="宋体" w:hAnsi="宋体" w:hint="eastAsia"/>
          <w:sz w:val="24"/>
        </w:rPr>
        <w:t>2018年8月22日</w:t>
      </w:r>
    </w:p>
    <w:p w:rsidR="0020788D" w:rsidRDefault="0020788D" w:rsidP="0020788D">
      <w:pPr>
        <w:spacing w:line="360" w:lineRule="auto"/>
        <w:ind w:right="960"/>
        <w:rPr>
          <w:rFonts w:ascii="宋体" w:hAnsi="宋体"/>
          <w:b/>
          <w:sz w:val="24"/>
        </w:rPr>
      </w:pPr>
    </w:p>
    <w:p w:rsidR="00883FF6" w:rsidRDefault="00883FF6" w:rsidP="002F1E92"/>
    <w:sectPr w:rsidR="00883F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56A" w:rsidRDefault="0055256A" w:rsidP="00071C3E">
      <w:r>
        <w:separator/>
      </w:r>
    </w:p>
  </w:endnote>
  <w:endnote w:type="continuationSeparator" w:id="0">
    <w:p w:rsidR="0055256A" w:rsidRDefault="0055256A" w:rsidP="0007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56A" w:rsidRDefault="0055256A" w:rsidP="00071C3E">
      <w:r>
        <w:separator/>
      </w:r>
    </w:p>
  </w:footnote>
  <w:footnote w:type="continuationSeparator" w:id="0">
    <w:p w:rsidR="0055256A" w:rsidRDefault="0055256A" w:rsidP="00071C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638"/>
    <w:rsid w:val="000143D0"/>
    <w:rsid w:val="0002289B"/>
    <w:rsid w:val="0004169E"/>
    <w:rsid w:val="0005479D"/>
    <w:rsid w:val="00071C3E"/>
    <w:rsid w:val="00093008"/>
    <w:rsid w:val="000A0DD6"/>
    <w:rsid w:val="000F5747"/>
    <w:rsid w:val="00133E05"/>
    <w:rsid w:val="00143E7B"/>
    <w:rsid w:val="00165004"/>
    <w:rsid w:val="001676D0"/>
    <w:rsid w:val="001A0AD4"/>
    <w:rsid w:val="001A6A01"/>
    <w:rsid w:val="00202A5A"/>
    <w:rsid w:val="0020788D"/>
    <w:rsid w:val="00216961"/>
    <w:rsid w:val="00276CD9"/>
    <w:rsid w:val="002977C4"/>
    <w:rsid w:val="002D2330"/>
    <w:rsid w:val="002F1E92"/>
    <w:rsid w:val="002F423C"/>
    <w:rsid w:val="002F7E09"/>
    <w:rsid w:val="00335854"/>
    <w:rsid w:val="00380147"/>
    <w:rsid w:val="0038120C"/>
    <w:rsid w:val="00391D2B"/>
    <w:rsid w:val="003A7638"/>
    <w:rsid w:val="003C40CC"/>
    <w:rsid w:val="003E6CE1"/>
    <w:rsid w:val="004113AB"/>
    <w:rsid w:val="0042013F"/>
    <w:rsid w:val="00422AE7"/>
    <w:rsid w:val="00456CA8"/>
    <w:rsid w:val="00465487"/>
    <w:rsid w:val="004B33BC"/>
    <w:rsid w:val="004B62ED"/>
    <w:rsid w:val="004D07C9"/>
    <w:rsid w:val="004D286F"/>
    <w:rsid w:val="004F1986"/>
    <w:rsid w:val="004F608F"/>
    <w:rsid w:val="004F6654"/>
    <w:rsid w:val="00513277"/>
    <w:rsid w:val="0051697D"/>
    <w:rsid w:val="005447A6"/>
    <w:rsid w:val="00552565"/>
    <w:rsid w:val="0055256A"/>
    <w:rsid w:val="0057366B"/>
    <w:rsid w:val="00584482"/>
    <w:rsid w:val="00591057"/>
    <w:rsid w:val="005962C4"/>
    <w:rsid w:val="005C0167"/>
    <w:rsid w:val="005E09A1"/>
    <w:rsid w:val="005F3B62"/>
    <w:rsid w:val="006308F8"/>
    <w:rsid w:val="006345D6"/>
    <w:rsid w:val="00637C93"/>
    <w:rsid w:val="006560E4"/>
    <w:rsid w:val="006564F2"/>
    <w:rsid w:val="00673CF8"/>
    <w:rsid w:val="0068288D"/>
    <w:rsid w:val="006C06BB"/>
    <w:rsid w:val="007016BD"/>
    <w:rsid w:val="0070457C"/>
    <w:rsid w:val="0071739C"/>
    <w:rsid w:val="00723BD2"/>
    <w:rsid w:val="00725418"/>
    <w:rsid w:val="00754AD6"/>
    <w:rsid w:val="00770FF3"/>
    <w:rsid w:val="007B3074"/>
    <w:rsid w:val="0081134F"/>
    <w:rsid w:val="00821EB0"/>
    <w:rsid w:val="008302D2"/>
    <w:rsid w:val="0083545A"/>
    <w:rsid w:val="00862176"/>
    <w:rsid w:val="00883FF6"/>
    <w:rsid w:val="008B3F99"/>
    <w:rsid w:val="008C7E20"/>
    <w:rsid w:val="008E5C43"/>
    <w:rsid w:val="00905AB8"/>
    <w:rsid w:val="00A125D6"/>
    <w:rsid w:val="00A42BCA"/>
    <w:rsid w:val="00A57462"/>
    <w:rsid w:val="00A82B5C"/>
    <w:rsid w:val="00AA5D6B"/>
    <w:rsid w:val="00AC68E7"/>
    <w:rsid w:val="00AD6F3B"/>
    <w:rsid w:val="00AF3825"/>
    <w:rsid w:val="00B540C2"/>
    <w:rsid w:val="00B7307A"/>
    <w:rsid w:val="00B9126D"/>
    <w:rsid w:val="00BC2E25"/>
    <w:rsid w:val="00BC5343"/>
    <w:rsid w:val="00BC7A33"/>
    <w:rsid w:val="00C72026"/>
    <w:rsid w:val="00C72DA9"/>
    <w:rsid w:val="00C83CC0"/>
    <w:rsid w:val="00C91DC2"/>
    <w:rsid w:val="00D00285"/>
    <w:rsid w:val="00D01B7E"/>
    <w:rsid w:val="00D10A9E"/>
    <w:rsid w:val="00D7422E"/>
    <w:rsid w:val="00D85BFA"/>
    <w:rsid w:val="00D87489"/>
    <w:rsid w:val="00DA268D"/>
    <w:rsid w:val="00DA49C1"/>
    <w:rsid w:val="00DC4DA1"/>
    <w:rsid w:val="00DC72A7"/>
    <w:rsid w:val="00DE2EF5"/>
    <w:rsid w:val="00DE73DC"/>
    <w:rsid w:val="00E0777E"/>
    <w:rsid w:val="00E16ECD"/>
    <w:rsid w:val="00E6432B"/>
    <w:rsid w:val="00E7673B"/>
    <w:rsid w:val="00E85452"/>
    <w:rsid w:val="00EC4C7E"/>
    <w:rsid w:val="00ED38D1"/>
    <w:rsid w:val="00ED7AB8"/>
    <w:rsid w:val="00F16BEF"/>
    <w:rsid w:val="00F531C0"/>
    <w:rsid w:val="00F55AC0"/>
    <w:rsid w:val="00F823EC"/>
    <w:rsid w:val="00F844B2"/>
    <w:rsid w:val="00F91EB0"/>
    <w:rsid w:val="00FC7936"/>
    <w:rsid w:val="00FD5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E9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1C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1C3E"/>
    <w:rPr>
      <w:rFonts w:ascii="Times New Roman" w:eastAsia="宋体" w:hAnsi="Times New Roman" w:cs="Times New Roman"/>
      <w:sz w:val="18"/>
      <w:szCs w:val="18"/>
    </w:rPr>
  </w:style>
  <w:style w:type="paragraph" w:styleId="a4">
    <w:name w:val="footer"/>
    <w:basedOn w:val="a"/>
    <w:link w:val="Char0"/>
    <w:uiPriority w:val="99"/>
    <w:unhideWhenUsed/>
    <w:rsid w:val="00071C3E"/>
    <w:pPr>
      <w:tabs>
        <w:tab w:val="center" w:pos="4153"/>
        <w:tab w:val="right" w:pos="8306"/>
      </w:tabs>
      <w:snapToGrid w:val="0"/>
      <w:jc w:val="left"/>
    </w:pPr>
    <w:rPr>
      <w:sz w:val="18"/>
      <w:szCs w:val="18"/>
    </w:rPr>
  </w:style>
  <w:style w:type="character" w:customStyle="1" w:styleId="Char0">
    <w:name w:val="页脚 Char"/>
    <w:basedOn w:val="a0"/>
    <w:link w:val="a4"/>
    <w:uiPriority w:val="99"/>
    <w:rsid w:val="00071C3E"/>
    <w:rPr>
      <w:rFonts w:ascii="Times New Roman" w:eastAsia="宋体" w:hAnsi="Times New Roman" w:cs="Times New Roman"/>
      <w:sz w:val="18"/>
      <w:szCs w:val="18"/>
    </w:rPr>
  </w:style>
  <w:style w:type="paragraph" w:styleId="a5">
    <w:name w:val="Date"/>
    <w:basedOn w:val="a"/>
    <w:next w:val="a"/>
    <w:link w:val="Char1"/>
    <w:uiPriority w:val="99"/>
    <w:semiHidden/>
    <w:unhideWhenUsed/>
    <w:rsid w:val="0020788D"/>
    <w:pPr>
      <w:ind w:leftChars="2500" w:left="100"/>
    </w:pPr>
  </w:style>
  <w:style w:type="character" w:customStyle="1" w:styleId="Char1">
    <w:name w:val="日期 Char"/>
    <w:basedOn w:val="a0"/>
    <w:link w:val="a5"/>
    <w:uiPriority w:val="99"/>
    <w:semiHidden/>
    <w:rsid w:val="0020788D"/>
    <w:rPr>
      <w:rFonts w:ascii="Times New Roman" w:eastAsia="宋体" w:hAnsi="Times New Roman" w:cs="Times New Roman"/>
      <w:szCs w:val="24"/>
    </w:rPr>
  </w:style>
  <w:style w:type="paragraph" w:styleId="a6">
    <w:name w:val="Balloon Text"/>
    <w:basedOn w:val="a"/>
    <w:link w:val="Char2"/>
    <w:uiPriority w:val="99"/>
    <w:semiHidden/>
    <w:unhideWhenUsed/>
    <w:rsid w:val="00456CA8"/>
    <w:rPr>
      <w:sz w:val="18"/>
      <w:szCs w:val="18"/>
    </w:rPr>
  </w:style>
  <w:style w:type="character" w:customStyle="1" w:styleId="Char2">
    <w:name w:val="批注框文本 Char"/>
    <w:basedOn w:val="a0"/>
    <w:link w:val="a6"/>
    <w:uiPriority w:val="99"/>
    <w:semiHidden/>
    <w:rsid w:val="00456CA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E9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1C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1C3E"/>
    <w:rPr>
      <w:rFonts w:ascii="Times New Roman" w:eastAsia="宋体" w:hAnsi="Times New Roman" w:cs="Times New Roman"/>
      <w:sz w:val="18"/>
      <w:szCs w:val="18"/>
    </w:rPr>
  </w:style>
  <w:style w:type="paragraph" w:styleId="a4">
    <w:name w:val="footer"/>
    <w:basedOn w:val="a"/>
    <w:link w:val="Char0"/>
    <w:uiPriority w:val="99"/>
    <w:unhideWhenUsed/>
    <w:rsid w:val="00071C3E"/>
    <w:pPr>
      <w:tabs>
        <w:tab w:val="center" w:pos="4153"/>
        <w:tab w:val="right" w:pos="8306"/>
      </w:tabs>
      <w:snapToGrid w:val="0"/>
      <w:jc w:val="left"/>
    </w:pPr>
    <w:rPr>
      <w:sz w:val="18"/>
      <w:szCs w:val="18"/>
    </w:rPr>
  </w:style>
  <w:style w:type="character" w:customStyle="1" w:styleId="Char0">
    <w:name w:val="页脚 Char"/>
    <w:basedOn w:val="a0"/>
    <w:link w:val="a4"/>
    <w:uiPriority w:val="99"/>
    <w:rsid w:val="00071C3E"/>
    <w:rPr>
      <w:rFonts w:ascii="Times New Roman" w:eastAsia="宋体" w:hAnsi="Times New Roman" w:cs="Times New Roman"/>
      <w:sz w:val="18"/>
      <w:szCs w:val="18"/>
    </w:rPr>
  </w:style>
  <w:style w:type="paragraph" w:styleId="a5">
    <w:name w:val="Date"/>
    <w:basedOn w:val="a"/>
    <w:next w:val="a"/>
    <w:link w:val="Char1"/>
    <w:uiPriority w:val="99"/>
    <w:semiHidden/>
    <w:unhideWhenUsed/>
    <w:rsid w:val="0020788D"/>
    <w:pPr>
      <w:ind w:leftChars="2500" w:left="100"/>
    </w:pPr>
  </w:style>
  <w:style w:type="character" w:customStyle="1" w:styleId="Char1">
    <w:name w:val="日期 Char"/>
    <w:basedOn w:val="a0"/>
    <w:link w:val="a5"/>
    <w:uiPriority w:val="99"/>
    <w:semiHidden/>
    <w:rsid w:val="0020788D"/>
    <w:rPr>
      <w:rFonts w:ascii="Times New Roman" w:eastAsia="宋体" w:hAnsi="Times New Roman" w:cs="Times New Roman"/>
      <w:szCs w:val="24"/>
    </w:rPr>
  </w:style>
  <w:style w:type="paragraph" w:styleId="a6">
    <w:name w:val="Balloon Text"/>
    <w:basedOn w:val="a"/>
    <w:link w:val="Char2"/>
    <w:uiPriority w:val="99"/>
    <w:semiHidden/>
    <w:unhideWhenUsed/>
    <w:rsid w:val="00456CA8"/>
    <w:rPr>
      <w:sz w:val="18"/>
      <w:szCs w:val="18"/>
    </w:rPr>
  </w:style>
  <w:style w:type="character" w:customStyle="1" w:styleId="Char2">
    <w:name w:val="批注框文本 Char"/>
    <w:basedOn w:val="a0"/>
    <w:link w:val="a6"/>
    <w:uiPriority w:val="99"/>
    <w:semiHidden/>
    <w:rsid w:val="00456CA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LR</cp:lastModifiedBy>
  <cp:revision>41</cp:revision>
  <cp:lastPrinted>2018-08-20T09:26:00Z</cp:lastPrinted>
  <dcterms:created xsi:type="dcterms:W3CDTF">2018-08-16T07:05:00Z</dcterms:created>
  <dcterms:modified xsi:type="dcterms:W3CDTF">2018-08-21T00:53:00Z</dcterms:modified>
</cp:coreProperties>
</file>