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29" w:rsidRPr="001015DE" w:rsidRDefault="00794D29" w:rsidP="00794D29">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AF2112">
        <w:rPr>
          <w:rFonts w:ascii="宋体" w:hAnsi="宋体" w:cs="Arial" w:hint="eastAsia"/>
          <w:color w:val="000000"/>
          <w:kern w:val="0"/>
          <w:sz w:val="24"/>
        </w:rPr>
        <w:t>042</w:t>
      </w:r>
    </w:p>
    <w:p w:rsidR="00794D29" w:rsidRPr="00AF2112" w:rsidRDefault="00794D29" w:rsidP="00794D29">
      <w:pPr>
        <w:ind w:rightChars="-73" w:right="-153"/>
        <w:jc w:val="center"/>
        <w:rPr>
          <w:rFonts w:ascii="黑体" w:eastAsia="黑体" w:hAnsi="宋体"/>
          <w:b/>
          <w:bCs/>
          <w:color w:val="FF0000"/>
          <w:sz w:val="32"/>
        </w:rPr>
      </w:pPr>
    </w:p>
    <w:p w:rsidR="00D0704A" w:rsidRDefault="000933C3" w:rsidP="00D0704A">
      <w:pPr>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794D29" w:rsidRDefault="000933C3" w:rsidP="00D0704A">
      <w:pPr>
        <w:ind w:rightChars="-73" w:right="-153"/>
        <w:jc w:val="center"/>
        <w:rPr>
          <w:rFonts w:ascii="黑体" w:eastAsia="黑体" w:hAnsi="宋体"/>
          <w:b/>
          <w:bCs/>
          <w:color w:val="FF0000"/>
          <w:sz w:val="32"/>
        </w:rPr>
      </w:pPr>
      <w:r w:rsidRPr="009371F8">
        <w:rPr>
          <w:rFonts w:ascii="黑体" w:eastAsia="黑体" w:hAnsi="宋体" w:hint="eastAsia"/>
          <w:b/>
          <w:bCs/>
          <w:color w:val="FF0000"/>
          <w:sz w:val="32"/>
        </w:rPr>
        <w:t>关于全资子公司</w:t>
      </w:r>
      <w:r>
        <w:rPr>
          <w:rFonts w:ascii="黑体" w:eastAsia="黑体" w:hAnsi="宋体" w:hint="eastAsia"/>
          <w:b/>
          <w:bCs/>
          <w:color w:val="FF0000"/>
          <w:sz w:val="32"/>
        </w:rPr>
        <w:t>临时停产的进展</w:t>
      </w:r>
      <w:r w:rsidRPr="009371F8">
        <w:rPr>
          <w:rFonts w:ascii="黑体" w:eastAsia="黑体" w:hAnsi="宋体" w:hint="eastAsia"/>
          <w:b/>
          <w:bCs/>
          <w:color w:val="FF0000"/>
          <w:sz w:val="32"/>
        </w:rPr>
        <w:t>公告</w:t>
      </w:r>
    </w:p>
    <w:p w:rsidR="00182E39" w:rsidRDefault="00182E39" w:rsidP="00182E39">
      <w:pPr>
        <w:ind w:rightChars="-73" w:right="-153"/>
        <w:jc w:val="center"/>
        <w:rPr>
          <w:rFonts w:ascii="宋体" w:hAnsi="宋体" w:cs="宋体"/>
          <w:b/>
          <w:color w:val="000000"/>
          <w:kern w:val="0"/>
          <w:sz w:val="24"/>
        </w:rPr>
      </w:pPr>
    </w:p>
    <w:p w:rsidR="00794D29" w:rsidRPr="00C64350" w:rsidRDefault="00794D29" w:rsidP="00794D29">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794D29" w:rsidRPr="00EE3428" w:rsidRDefault="00794D29" w:rsidP="003558DA">
      <w:pPr>
        <w:spacing w:line="360" w:lineRule="auto"/>
        <w:rPr>
          <w:rFonts w:ascii="宋体" w:hAnsi="宋体"/>
          <w:sz w:val="24"/>
        </w:rPr>
      </w:pPr>
    </w:p>
    <w:p w:rsidR="00D0704A" w:rsidRDefault="002F05BE" w:rsidP="00F1432F">
      <w:pPr>
        <w:spacing w:line="360" w:lineRule="auto"/>
        <w:ind w:firstLine="480"/>
        <w:rPr>
          <w:rFonts w:ascii="宋体" w:hAnsi="宋体"/>
          <w:sz w:val="24"/>
        </w:rPr>
      </w:pPr>
      <w:r w:rsidRPr="002F05BE">
        <w:rPr>
          <w:rFonts w:ascii="宋体" w:hAnsi="宋体" w:hint="eastAsia"/>
          <w:sz w:val="24"/>
        </w:rPr>
        <w:t>江苏吴中实业股份有限公司（以下简称“公司”）</w:t>
      </w:r>
      <w:r w:rsidR="008769B1">
        <w:rPr>
          <w:rFonts w:ascii="宋体" w:hAnsi="宋体" w:hint="eastAsia"/>
          <w:sz w:val="24"/>
        </w:rPr>
        <w:t>全资</w:t>
      </w:r>
      <w:r w:rsidR="008769B1" w:rsidRPr="008769B1">
        <w:rPr>
          <w:rFonts w:ascii="宋体" w:hAnsi="宋体" w:hint="eastAsia"/>
          <w:sz w:val="24"/>
        </w:rPr>
        <w:t>子公司响水</w:t>
      </w:r>
      <w:proofErr w:type="gramStart"/>
      <w:r w:rsidR="008769B1" w:rsidRPr="008769B1">
        <w:rPr>
          <w:rFonts w:ascii="宋体" w:hAnsi="宋体" w:hint="eastAsia"/>
          <w:sz w:val="24"/>
        </w:rPr>
        <w:t>恒</w:t>
      </w:r>
      <w:proofErr w:type="gramEnd"/>
      <w:r w:rsidR="008769B1" w:rsidRPr="008769B1">
        <w:rPr>
          <w:rFonts w:ascii="宋体" w:hAnsi="宋体" w:hint="eastAsia"/>
          <w:sz w:val="24"/>
        </w:rPr>
        <w:t>利达科技化工有限公司（以下简称“响水</w:t>
      </w:r>
      <w:proofErr w:type="gramStart"/>
      <w:r w:rsidR="008769B1" w:rsidRPr="008769B1">
        <w:rPr>
          <w:rFonts w:ascii="宋体" w:hAnsi="宋体" w:hint="eastAsia"/>
          <w:sz w:val="24"/>
        </w:rPr>
        <w:t>恒</w:t>
      </w:r>
      <w:proofErr w:type="gramEnd"/>
      <w:r w:rsidR="008769B1" w:rsidRPr="008769B1">
        <w:rPr>
          <w:rFonts w:ascii="宋体" w:hAnsi="宋体" w:hint="eastAsia"/>
          <w:sz w:val="24"/>
        </w:rPr>
        <w:t>利达”）</w:t>
      </w:r>
      <w:r w:rsidR="00D0704A">
        <w:rPr>
          <w:rFonts w:ascii="宋体" w:hAnsi="宋体" w:hint="eastAsia"/>
          <w:sz w:val="24"/>
        </w:rPr>
        <w:t>于</w:t>
      </w:r>
      <w:r w:rsidR="00242B13">
        <w:rPr>
          <w:rFonts w:ascii="宋体" w:hAnsi="宋体" w:hint="eastAsia"/>
          <w:sz w:val="24"/>
        </w:rPr>
        <w:t>2018年5月28日</w:t>
      </w:r>
      <w:r w:rsidR="00D0704A">
        <w:rPr>
          <w:rFonts w:ascii="宋体" w:hAnsi="宋体" w:hint="eastAsia"/>
          <w:sz w:val="24"/>
        </w:rPr>
        <w:t>收到了响水县环境保护局出具的《行政处罚决定书》（</w:t>
      </w:r>
      <w:proofErr w:type="gramStart"/>
      <w:r w:rsidR="00D0704A">
        <w:rPr>
          <w:rFonts w:ascii="宋体" w:hAnsi="宋体" w:hint="eastAsia"/>
          <w:sz w:val="24"/>
        </w:rPr>
        <w:t>响环罚字</w:t>
      </w:r>
      <w:proofErr w:type="gramEnd"/>
      <w:r w:rsidR="00D0704A">
        <w:rPr>
          <w:rFonts w:ascii="宋体" w:hAnsi="宋体" w:hint="eastAsia"/>
          <w:sz w:val="24"/>
        </w:rPr>
        <w:t>[2018]23号、</w:t>
      </w:r>
      <w:proofErr w:type="gramStart"/>
      <w:r w:rsidR="00D0704A" w:rsidRPr="00D0704A">
        <w:rPr>
          <w:rFonts w:ascii="宋体" w:hAnsi="宋体" w:hint="eastAsia"/>
          <w:sz w:val="24"/>
        </w:rPr>
        <w:t>响环罚字</w:t>
      </w:r>
      <w:proofErr w:type="gramEnd"/>
      <w:r w:rsidR="00D0704A">
        <w:rPr>
          <w:rFonts w:ascii="宋体" w:hAnsi="宋体" w:hint="eastAsia"/>
          <w:sz w:val="24"/>
        </w:rPr>
        <w:t>[2018]39</w:t>
      </w:r>
      <w:r w:rsidR="00D0704A" w:rsidRPr="00D0704A">
        <w:rPr>
          <w:rFonts w:ascii="宋体" w:hAnsi="宋体" w:hint="eastAsia"/>
          <w:sz w:val="24"/>
        </w:rPr>
        <w:t>号</w:t>
      </w:r>
      <w:r w:rsidR="00D0704A">
        <w:rPr>
          <w:rFonts w:ascii="宋体" w:hAnsi="宋体" w:hint="eastAsia"/>
          <w:sz w:val="24"/>
        </w:rPr>
        <w:t>）</w:t>
      </w:r>
      <w:r w:rsidR="000A5890">
        <w:rPr>
          <w:rFonts w:ascii="宋体" w:hAnsi="宋体" w:hint="eastAsia"/>
          <w:sz w:val="24"/>
        </w:rPr>
        <w:t>，现将主要内容公告如下：</w:t>
      </w:r>
    </w:p>
    <w:p w:rsidR="00242B13" w:rsidRDefault="00242B13" w:rsidP="00F1432F">
      <w:pPr>
        <w:spacing w:line="360" w:lineRule="auto"/>
        <w:ind w:firstLine="480"/>
        <w:rPr>
          <w:rFonts w:ascii="宋体" w:hAnsi="宋体"/>
          <w:sz w:val="24"/>
        </w:rPr>
      </w:pPr>
    </w:p>
    <w:p w:rsidR="000A5890" w:rsidRPr="000A5890" w:rsidRDefault="000A5890" w:rsidP="00F1432F">
      <w:pPr>
        <w:spacing w:line="360" w:lineRule="auto"/>
        <w:ind w:firstLine="480"/>
        <w:rPr>
          <w:rFonts w:ascii="宋体" w:hAnsi="宋体"/>
          <w:b/>
          <w:sz w:val="24"/>
        </w:rPr>
      </w:pPr>
      <w:r w:rsidRPr="000A5890">
        <w:rPr>
          <w:rFonts w:ascii="宋体" w:hAnsi="宋体" w:hint="eastAsia"/>
          <w:b/>
          <w:sz w:val="24"/>
        </w:rPr>
        <w:t>一、《行政处罚决定书》的主要内容</w:t>
      </w:r>
    </w:p>
    <w:p w:rsidR="00D0704A" w:rsidRPr="00E34DA4" w:rsidRDefault="00FD7BF2" w:rsidP="00F1432F">
      <w:pPr>
        <w:spacing w:line="360" w:lineRule="auto"/>
        <w:ind w:firstLine="480"/>
        <w:rPr>
          <w:rFonts w:ascii="宋体" w:hAnsi="宋体"/>
          <w:b/>
          <w:sz w:val="24"/>
        </w:rPr>
      </w:pPr>
      <w:r w:rsidRPr="00E34DA4">
        <w:rPr>
          <w:rFonts w:ascii="宋体" w:hAnsi="宋体" w:hint="eastAsia"/>
          <w:b/>
          <w:sz w:val="24"/>
        </w:rPr>
        <w:t>（一）《行政处罚决定书》（</w:t>
      </w:r>
      <w:proofErr w:type="gramStart"/>
      <w:r w:rsidRPr="00E34DA4">
        <w:rPr>
          <w:rFonts w:ascii="宋体" w:hAnsi="宋体" w:hint="eastAsia"/>
          <w:b/>
          <w:sz w:val="24"/>
        </w:rPr>
        <w:t>响环罚字</w:t>
      </w:r>
      <w:proofErr w:type="gramEnd"/>
      <w:r w:rsidRPr="00E34DA4">
        <w:rPr>
          <w:rFonts w:ascii="宋体" w:hAnsi="宋体" w:hint="eastAsia"/>
          <w:b/>
          <w:sz w:val="24"/>
        </w:rPr>
        <w:t>[2018]23号）</w:t>
      </w:r>
    </w:p>
    <w:p w:rsidR="00D0704A" w:rsidRPr="00F5336F" w:rsidRDefault="00E34DA4" w:rsidP="00F1432F">
      <w:pPr>
        <w:spacing w:line="360" w:lineRule="auto"/>
        <w:ind w:firstLine="480"/>
        <w:rPr>
          <w:rFonts w:ascii="宋体" w:hAnsi="宋体"/>
          <w:b/>
          <w:sz w:val="24"/>
        </w:rPr>
      </w:pPr>
      <w:r w:rsidRPr="00F5336F">
        <w:rPr>
          <w:rFonts w:ascii="宋体" w:hAnsi="宋体" w:hint="eastAsia"/>
          <w:b/>
          <w:sz w:val="24"/>
        </w:rPr>
        <w:t>1、环境违法事实和证据</w:t>
      </w:r>
    </w:p>
    <w:p w:rsidR="00D0704A" w:rsidRDefault="00E34DA4" w:rsidP="00F1432F">
      <w:pPr>
        <w:spacing w:line="360" w:lineRule="auto"/>
        <w:ind w:firstLine="480"/>
        <w:rPr>
          <w:rFonts w:ascii="宋体" w:hAnsi="宋体"/>
          <w:sz w:val="24"/>
        </w:rPr>
      </w:pPr>
      <w:r>
        <w:rPr>
          <w:rFonts w:ascii="宋体" w:hAnsi="宋体" w:hint="eastAsia"/>
          <w:sz w:val="24"/>
        </w:rPr>
        <w:t>2018年4月8日，我局执法人员检查发现你公司三车间增加设置一个大气污染</w:t>
      </w:r>
      <w:r w:rsidR="00FA1A6D">
        <w:rPr>
          <w:rFonts w:ascii="宋体" w:hAnsi="宋体" w:hint="eastAsia"/>
          <w:sz w:val="24"/>
        </w:rPr>
        <w:t>物</w:t>
      </w:r>
      <w:r>
        <w:rPr>
          <w:rFonts w:ascii="宋体" w:hAnsi="宋体" w:hint="eastAsia"/>
          <w:sz w:val="24"/>
        </w:rPr>
        <w:t>排气口，危险废物仓库未采取防渗漏措施，部分危险废物未设置识别标志。上述行为已构成“未按规定设置大气污染物排放口”、“贮存危险废物未采取符合国家环境保护标准的防护措施”和“未设置危险废物识别标志”，有现场勘查笔录、</w:t>
      </w:r>
      <w:r w:rsidR="0066453A" w:rsidRPr="000933C3">
        <w:rPr>
          <w:rFonts w:ascii="宋体" w:hAnsi="宋体" w:hint="eastAsia"/>
          <w:sz w:val="24"/>
        </w:rPr>
        <w:t>调查询问笔录</w:t>
      </w:r>
      <w:r w:rsidR="0066453A">
        <w:rPr>
          <w:rFonts w:ascii="宋体" w:hAnsi="宋体" w:hint="eastAsia"/>
          <w:sz w:val="24"/>
        </w:rPr>
        <w:t>、</w:t>
      </w:r>
      <w:r>
        <w:rPr>
          <w:rFonts w:ascii="宋体" w:hAnsi="宋体" w:hint="eastAsia"/>
          <w:sz w:val="24"/>
        </w:rPr>
        <w:t>照片等证据为证。</w:t>
      </w:r>
    </w:p>
    <w:p w:rsidR="00E34DA4" w:rsidRDefault="00E34DA4" w:rsidP="00F1432F">
      <w:pPr>
        <w:spacing w:line="360" w:lineRule="auto"/>
        <w:ind w:firstLine="480"/>
        <w:rPr>
          <w:rFonts w:ascii="宋体" w:hAnsi="宋体"/>
          <w:sz w:val="24"/>
        </w:rPr>
      </w:pPr>
      <w:r>
        <w:rPr>
          <w:rFonts w:ascii="宋体" w:hAnsi="宋体" w:hint="eastAsia"/>
          <w:sz w:val="24"/>
        </w:rPr>
        <w:t>你公司的上述行为违反了《中华人民共和国</w:t>
      </w:r>
      <w:r w:rsidR="00C82CCE">
        <w:rPr>
          <w:rFonts w:ascii="宋体" w:hAnsi="宋体" w:hint="eastAsia"/>
          <w:sz w:val="24"/>
        </w:rPr>
        <w:t>大气污染防治法</w:t>
      </w:r>
      <w:r>
        <w:rPr>
          <w:rFonts w:ascii="宋体" w:hAnsi="宋体" w:hint="eastAsia"/>
          <w:sz w:val="24"/>
        </w:rPr>
        <w:t>》</w:t>
      </w:r>
      <w:r w:rsidR="00C82CCE">
        <w:rPr>
          <w:rFonts w:ascii="宋体" w:hAnsi="宋体" w:hint="eastAsia"/>
          <w:sz w:val="24"/>
        </w:rPr>
        <w:t>第二十条第一款和《中华人民共和国固体废物污染环境防治法》第五十二条、第五十八条第二款之规定。</w:t>
      </w:r>
    </w:p>
    <w:p w:rsidR="00C82CCE" w:rsidRDefault="00C82CCE" w:rsidP="00F1432F">
      <w:pPr>
        <w:spacing w:line="360" w:lineRule="auto"/>
        <w:ind w:firstLine="480"/>
        <w:rPr>
          <w:rFonts w:ascii="宋体" w:hAnsi="宋体"/>
          <w:sz w:val="24"/>
        </w:rPr>
      </w:pPr>
      <w:r>
        <w:rPr>
          <w:rFonts w:ascii="宋体" w:hAnsi="宋体" w:hint="eastAsia"/>
          <w:sz w:val="24"/>
        </w:rPr>
        <w:t>我局于2018年4月12日已告知你公司违法事实、处罚依据和拟作出的处罚决定，并告知你公司有权进行陈述、申辩和要求听证。你公司在法定期限内未要求听证，但向我局陈述“增加的排气口实为蒸汽排口，现已采取冷却后归并排放，原有危废已办理了转移手续，并按规范要求新建了危废仓库并设置标识。鉴于上述行为并非主观刻意而为，对环境未有任何损害，请求免于处罚”。经案审会讨</w:t>
      </w:r>
      <w:r>
        <w:rPr>
          <w:rFonts w:ascii="宋体" w:hAnsi="宋体" w:hint="eastAsia"/>
          <w:sz w:val="24"/>
        </w:rPr>
        <w:lastRenderedPageBreak/>
        <w:t>论研究，参照《盐城市环境保护局行政处罚自由裁量权实施办法（</w:t>
      </w:r>
      <w:r w:rsidRPr="000933C3">
        <w:rPr>
          <w:rFonts w:ascii="宋体" w:hAnsi="宋体" w:hint="eastAsia"/>
          <w:sz w:val="24"/>
        </w:rPr>
        <w:t>试行）》</w:t>
      </w:r>
      <w:r w:rsidR="0066453A" w:rsidRPr="000933C3">
        <w:rPr>
          <w:rFonts w:ascii="宋体" w:hAnsi="宋体" w:hint="eastAsia"/>
          <w:sz w:val="24"/>
        </w:rPr>
        <w:t>给予减轻处罚</w:t>
      </w:r>
      <w:r w:rsidRPr="000933C3">
        <w:rPr>
          <w:rFonts w:ascii="宋体" w:hAnsi="宋体" w:hint="eastAsia"/>
          <w:sz w:val="24"/>
        </w:rPr>
        <w:t>。</w:t>
      </w:r>
    </w:p>
    <w:p w:rsidR="00C82CCE" w:rsidRPr="00C82CCE" w:rsidRDefault="00C82CCE" w:rsidP="00F1432F">
      <w:pPr>
        <w:spacing w:line="360" w:lineRule="auto"/>
        <w:ind w:firstLine="480"/>
        <w:rPr>
          <w:rFonts w:ascii="宋体" w:hAnsi="宋体"/>
          <w:b/>
          <w:sz w:val="24"/>
        </w:rPr>
      </w:pPr>
      <w:r w:rsidRPr="00C82CCE">
        <w:rPr>
          <w:rFonts w:ascii="宋体" w:hAnsi="宋体" w:hint="eastAsia"/>
          <w:b/>
          <w:sz w:val="24"/>
        </w:rPr>
        <w:t>2、责令改正和行政处罚的依据、种类</w:t>
      </w:r>
    </w:p>
    <w:p w:rsidR="000A5890" w:rsidRDefault="00C82CCE" w:rsidP="00DB6768">
      <w:pPr>
        <w:spacing w:line="360" w:lineRule="auto"/>
        <w:ind w:firstLine="480"/>
        <w:rPr>
          <w:rFonts w:ascii="宋体" w:hAnsi="宋体"/>
          <w:sz w:val="24"/>
        </w:rPr>
      </w:pPr>
      <w:r>
        <w:rPr>
          <w:rFonts w:ascii="宋体" w:hAnsi="宋体" w:hint="eastAsia"/>
          <w:sz w:val="24"/>
        </w:rPr>
        <w:t>依据《中华人民共和国大气污染防治法》第一百条第五项、《中华人民共和国固体废物污染环境防治法》第七十五条第一款第一项、第十一项及第二款之规定，我局决定对你公司</w:t>
      </w:r>
      <w:proofErr w:type="gramStart"/>
      <w:r>
        <w:rPr>
          <w:rFonts w:ascii="宋体" w:hAnsi="宋体" w:hint="eastAsia"/>
          <w:sz w:val="24"/>
        </w:rPr>
        <w:t>作出</w:t>
      </w:r>
      <w:proofErr w:type="gramEnd"/>
      <w:r>
        <w:rPr>
          <w:rFonts w:ascii="宋体" w:hAnsi="宋体" w:hint="eastAsia"/>
          <w:sz w:val="24"/>
        </w:rPr>
        <w:t>如下处罚：</w:t>
      </w:r>
    </w:p>
    <w:p w:rsidR="00C82CCE" w:rsidRDefault="00C82CCE" w:rsidP="00DB6768">
      <w:pPr>
        <w:spacing w:line="360" w:lineRule="auto"/>
        <w:ind w:firstLine="480"/>
        <w:rPr>
          <w:rFonts w:ascii="宋体" w:hAnsi="宋体"/>
          <w:sz w:val="24"/>
        </w:rPr>
      </w:pPr>
      <w:r>
        <w:rPr>
          <w:rFonts w:ascii="宋体" w:hAnsi="宋体" w:hint="eastAsia"/>
          <w:sz w:val="24"/>
        </w:rPr>
        <w:t>（1）对未按规定设置大气污染物排放口的行为，处罚款（人民币）二万元。</w:t>
      </w:r>
    </w:p>
    <w:p w:rsidR="00C82CCE" w:rsidRDefault="00C82CCE" w:rsidP="00DB6768">
      <w:pPr>
        <w:spacing w:line="360" w:lineRule="auto"/>
        <w:ind w:firstLine="480"/>
        <w:rPr>
          <w:rFonts w:ascii="宋体" w:hAnsi="宋体"/>
          <w:sz w:val="24"/>
        </w:rPr>
      </w:pPr>
      <w:r>
        <w:rPr>
          <w:rFonts w:ascii="宋体" w:hAnsi="宋体" w:hint="eastAsia"/>
          <w:sz w:val="24"/>
        </w:rPr>
        <w:t>（2）</w:t>
      </w:r>
      <w:r w:rsidR="00F5336F">
        <w:rPr>
          <w:rFonts w:ascii="宋体" w:hAnsi="宋体" w:hint="eastAsia"/>
          <w:sz w:val="24"/>
        </w:rPr>
        <w:t>对贮存危险废物未采取符合国家环境保护标准的防护措施的行为，处罚款（人民币）五万元。</w:t>
      </w:r>
    </w:p>
    <w:p w:rsidR="00F5336F" w:rsidRDefault="00F5336F" w:rsidP="00DB6768">
      <w:pPr>
        <w:spacing w:line="360" w:lineRule="auto"/>
        <w:ind w:firstLine="480"/>
        <w:rPr>
          <w:rFonts w:ascii="宋体" w:hAnsi="宋体"/>
          <w:sz w:val="24"/>
        </w:rPr>
      </w:pPr>
      <w:r>
        <w:rPr>
          <w:rFonts w:ascii="宋体" w:hAnsi="宋体" w:hint="eastAsia"/>
          <w:sz w:val="24"/>
        </w:rPr>
        <w:t>（3）对未设置危险废物识别标志的行为，处罚款（人民币）三万元。</w:t>
      </w:r>
    </w:p>
    <w:p w:rsidR="00F5336F" w:rsidRDefault="00F5336F" w:rsidP="00DB6768">
      <w:pPr>
        <w:spacing w:line="360" w:lineRule="auto"/>
        <w:ind w:firstLine="480"/>
        <w:rPr>
          <w:rFonts w:ascii="宋体" w:hAnsi="宋体"/>
          <w:sz w:val="24"/>
        </w:rPr>
      </w:pPr>
      <w:r>
        <w:rPr>
          <w:rFonts w:ascii="宋体" w:hAnsi="宋体" w:hint="eastAsia"/>
          <w:sz w:val="24"/>
        </w:rPr>
        <w:t>合计处罚款（人民币）十万元。</w:t>
      </w:r>
    </w:p>
    <w:p w:rsidR="00F5336F" w:rsidRPr="00F5336F" w:rsidRDefault="00F5336F" w:rsidP="00DB6768">
      <w:pPr>
        <w:spacing w:line="360" w:lineRule="auto"/>
        <w:ind w:firstLine="480"/>
        <w:rPr>
          <w:rFonts w:ascii="宋体" w:hAnsi="宋体"/>
          <w:b/>
          <w:sz w:val="24"/>
        </w:rPr>
      </w:pPr>
      <w:r w:rsidRPr="00F5336F">
        <w:rPr>
          <w:rFonts w:ascii="宋体" w:hAnsi="宋体" w:hint="eastAsia"/>
          <w:b/>
          <w:sz w:val="24"/>
        </w:rPr>
        <w:t>3、责令改正和行政处罚决定的履行方式和期限</w:t>
      </w:r>
    </w:p>
    <w:p w:rsidR="000A5890" w:rsidRDefault="00F5336F" w:rsidP="00DB6768">
      <w:pPr>
        <w:spacing w:line="360" w:lineRule="auto"/>
        <w:ind w:firstLine="480"/>
        <w:rPr>
          <w:rFonts w:ascii="宋体" w:hAnsi="宋体"/>
          <w:sz w:val="24"/>
        </w:rPr>
      </w:pPr>
      <w:r>
        <w:rPr>
          <w:rFonts w:ascii="宋体" w:hAnsi="宋体" w:hint="eastAsia"/>
          <w:sz w:val="24"/>
        </w:rPr>
        <w:t>关于罚款的履行方式和期限</w:t>
      </w:r>
    </w:p>
    <w:p w:rsidR="00F5336F" w:rsidRDefault="00F5336F" w:rsidP="00DB6768">
      <w:pPr>
        <w:spacing w:line="360" w:lineRule="auto"/>
        <w:ind w:firstLine="480"/>
        <w:rPr>
          <w:rFonts w:ascii="宋体" w:hAnsi="宋体"/>
          <w:sz w:val="24"/>
        </w:rPr>
      </w:pPr>
      <w:r>
        <w:rPr>
          <w:rFonts w:ascii="宋体" w:hAnsi="宋体" w:hint="eastAsia"/>
          <w:sz w:val="24"/>
        </w:rPr>
        <w:t>根据《中华人民共和国行政处罚法》的规定，你公司应于接到本处罚决定书之日起十五日内，将处罚款十万元缴到指定银行和账号。你公司缴纳罚款后，应将缴款凭证复印件报送我局备案。逾期不缴纳罚款的，我局将按每日罚款数额3%加处罚款。</w:t>
      </w:r>
    </w:p>
    <w:p w:rsidR="00F5336F" w:rsidRDefault="00F5336F" w:rsidP="00DB6768">
      <w:pPr>
        <w:spacing w:line="360" w:lineRule="auto"/>
        <w:ind w:firstLine="480"/>
        <w:rPr>
          <w:rFonts w:ascii="宋体" w:hAnsi="宋体"/>
          <w:sz w:val="24"/>
        </w:rPr>
      </w:pPr>
      <w:r>
        <w:rPr>
          <w:rFonts w:ascii="宋体" w:hAnsi="宋体" w:hint="eastAsia"/>
          <w:sz w:val="24"/>
        </w:rPr>
        <w:t>收款银行：中国农业银行响水支行</w:t>
      </w:r>
    </w:p>
    <w:p w:rsidR="0066453A" w:rsidRDefault="0066453A" w:rsidP="00DB6768">
      <w:pPr>
        <w:spacing w:line="360" w:lineRule="auto"/>
        <w:ind w:firstLine="480"/>
        <w:rPr>
          <w:rFonts w:ascii="宋体" w:hAnsi="宋体"/>
          <w:sz w:val="24"/>
        </w:rPr>
      </w:pPr>
      <w:r w:rsidRPr="000933C3">
        <w:rPr>
          <w:rFonts w:ascii="宋体" w:hAnsi="宋体" w:hint="eastAsia"/>
          <w:sz w:val="24"/>
        </w:rPr>
        <w:t>户名：响水县财政局</w:t>
      </w:r>
    </w:p>
    <w:p w:rsidR="00F5336F" w:rsidRDefault="00F5336F" w:rsidP="00DB6768">
      <w:pPr>
        <w:spacing w:line="360" w:lineRule="auto"/>
        <w:ind w:firstLine="480"/>
        <w:rPr>
          <w:rFonts w:ascii="宋体" w:hAnsi="宋体"/>
          <w:sz w:val="24"/>
        </w:rPr>
      </w:pPr>
      <w:r>
        <w:rPr>
          <w:rFonts w:ascii="宋体" w:hAnsi="宋体" w:hint="eastAsia"/>
          <w:sz w:val="24"/>
        </w:rPr>
        <w:t>账号：404601040000108</w:t>
      </w:r>
    </w:p>
    <w:p w:rsidR="00F5336F" w:rsidRPr="00F5336F" w:rsidRDefault="00F5336F" w:rsidP="00DB6768">
      <w:pPr>
        <w:spacing w:line="360" w:lineRule="auto"/>
        <w:ind w:firstLine="480"/>
        <w:rPr>
          <w:rFonts w:ascii="宋体" w:hAnsi="宋体"/>
          <w:b/>
          <w:sz w:val="24"/>
        </w:rPr>
      </w:pPr>
      <w:r w:rsidRPr="00F5336F">
        <w:rPr>
          <w:rFonts w:ascii="宋体" w:hAnsi="宋体" w:hint="eastAsia"/>
          <w:b/>
          <w:sz w:val="24"/>
        </w:rPr>
        <w:t>4、申请行政复议或者提起行政诉讼的途径和期限</w:t>
      </w:r>
    </w:p>
    <w:p w:rsidR="00C82CCE" w:rsidRDefault="00F5336F" w:rsidP="00DB6768">
      <w:pPr>
        <w:spacing w:line="360" w:lineRule="auto"/>
        <w:ind w:firstLine="480"/>
        <w:rPr>
          <w:rFonts w:ascii="宋体" w:hAnsi="宋体"/>
          <w:sz w:val="24"/>
        </w:rPr>
      </w:pPr>
      <w:r>
        <w:rPr>
          <w:rFonts w:ascii="宋体" w:hAnsi="宋体" w:hint="eastAsia"/>
          <w:sz w:val="24"/>
        </w:rPr>
        <w:t>你公司如不服本处罚决定，可在收到本处罚决定之日起六十日内向盐城市环境保护局或者向响水县人民政府申请复议，也可在六个月内直接向射阳县人民法院起诉。</w:t>
      </w:r>
    </w:p>
    <w:p w:rsidR="00F5336F" w:rsidRDefault="0066453A" w:rsidP="00DB6768">
      <w:pPr>
        <w:spacing w:line="360" w:lineRule="auto"/>
        <w:ind w:firstLine="480"/>
        <w:rPr>
          <w:rFonts w:ascii="宋体" w:hAnsi="宋体"/>
          <w:sz w:val="24"/>
        </w:rPr>
      </w:pPr>
      <w:r w:rsidRPr="000933C3">
        <w:rPr>
          <w:rFonts w:ascii="宋体" w:hAnsi="宋体" w:hint="eastAsia"/>
          <w:sz w:val="24"/>
        </w:rPr>
        <w:t>逾期</w:t>
      </w:r>
      <w:r w:rsidR="00F5336F">
        <w:rPr>
          <w:rFonts w:ascii="宋体" w:hAnsi="宋体" w:hint="eastAsia"/>
          <w:sz w:val="24"/>
        </w:rPr>
        <w:t>不申请行政复议，也不向人民法院提起行政诉讼，又不履行本处罚决定的，我局将依法申请人民法院强制执行。</w:t>
      </w:r>
    </w:p>
    <w:p w:rsidR="00F5336F" w:rsidRDefault="00F5336F" w:rsidP="00DB6768">
      <w:pPr>
        <w:spacing w:line="360" w:lineRule="auto"/>
        <w:ind w:firstLine="480"/>
        <w:rPr>
          <w:rFonts w:ascii="宋体" w:hAnsi="宋体"/>
          <w:sz w:val="24"/>
        </w:rPr>
      </w:pPr>
    </w:p>
    <w:p w:rsidR="00F5336F" w:rsidRPr="00E34DA4" w:rsidRDefault="00F5336F" w:rsidP="00F5336F">
      <w:pPr>
        <w:spacing w:line="360" w:lineRule="auto"/>
        <w:ind w:firstLine="480"/>
        <w:rPr>
          <w:rFonts w:ascii="宋体" w:hAnsi="宋体"/>
          <w:b/>
          <w:sz w:val="24"/>
        </w:rPr>
      </w:pPr>
      <w:r w:rsidRPr="00E34DA4">
        <w:rPr>
          <w:rFonts w:ascii="宋体" w:hAnsi="宋体" w:hint="eastAsia"/>
          <w:b/>
          <w:sz w:val="24"/>
        </w:rPr>
        <w:t>（</w:t>
      </w:r>
      <w:r>
        <w:rPr>
          <w:rFonts w:ascii="宋体" w:hAnsi="宋体" w:hint="eastAsia"/>
          <w:b/>
          <w:sz w:val="24"/>
        </w:rPr>
        <w:t>二</w:t>
      </w:r>
      <w:r w:rsidRPr="00E34DA4">
        <w:rPr>
          <w:rFonts w:ascii="宋体" w:hAnsi="宋体" w:hint="eastAsia"/>
          <w:b/>
          <w:sz w:val="24"/>
        </w:rPr>
        <w:t>）《行政处罚决定书》（</w:t>
      </w:r>
      <w:proofErr w:type="gramStart"/>
      <w:r w:rsidRPr="00E34DA4">
        <w:rPr>
          <w:rFonts w:ascii="宋体" w:hAnsi="宋体" w:hint="eastAsia"/>
          <w:b/>
          <w:sz w:val="24"/>
        </w:rPr>
        <w:t>响环罚字</w:t>
      </w:r>
      <w:proofErr w:type="gramEnd"/>
      <w:r w:rsidRPr="00E34DA4">
        <w:rPr>
          <w:rFonts w:ascii="宋体" w:hAnsi="宋体" w:hint="eastAsia"/>
          <w:b/>
          <w:sz w:val="24"/>
        </w:rPr>
        <w:t>[2018]</w:t>
      </w:r>
      <w:r>
        <w:rPr>
          <w:rFonts w:ascii="宋体" w:hAnsi="宋体" w:hint="eastAsia"/>
          <w:b/>
          <w:sz w:val="24"/>
        </w:rPr>
        <w:t>39</w:t>
      </w:r>
      <w:r w:rsidRPr="00E34DA4">
        <w:rPr>
          <w:rFonts w:ascii="宋体" w:hAnsi="宋体" w:hint="eastAsia"/>
          <w:b/>
          <w:sz w:val="24"/>
        </w:rPr>
        <w:t>号）</w:t>
      </w:r>
    </w:p>
    <w:p w:rsidR="00F5336F" w:rsidRPr="00F5336F" w:rsidRDefault="00F5336F" w:rsidP="00DB6768">
      <w:pPr>
        <w:spacing w:line="360" w:lineRule="auto"/>
        <w:ind w:firstLine="480"/>
        <w:rPr>
          <w:rFonts w:ascii="宋体" w:hAnsi="宋体"/>
          <w:b/>
          <w:sz w:val="24"/>
        </w:rPr>
      </w:pPr>
      <w:r w:rsidRPr="00F5336F">
        <w:rPr>
          <w:rFonts w:ascii="宋体" w:hAnsi="宋体" w:hint="eastAsia"/>
          <w:b/>
          <w:sz w:val="24"/>
        </w:rPr>
        <w:t>1、环境违法事实和证据</w:t>
      </w:r>
    </w:p>
    <w:p w:rsidR="00C82CCE" w:rsidRDefault="00F5336F" w:rsidP="00960E7B">
      <w:pPr>
        <w:spacing w:line="360" w:lineRule="auto"/>
        <w:ind w:firstLine="480"/>
        <w:rPr>
          <w:rFonts w:ascii="宋体" w:hAnsi="宋体"/>
          <w:sz w:val="24"/>
        </w:rPr>
      </w:pPr>
      <w:r>
        <w:rPr>
          <w:rFonts w:ascii="宋体" w:hAnsi="宋体" w:hint="eastAsia"/>
          <w:sz w:val="24"/>
        </w:rPr>
        <w:lastRenderedPageBreak/>
        <w:t>2018年4月23日，响水县环境保护局执法人员检查发现你公司未依法报批项目环境</w:t>
      </w:r>
      <w:r w:rsidR="00960E7B">
        <w:rPr>
          <w:rFonts w:ascii="宋体" w:hAnsi="宋体" w:hint="eastAsia"/>
          <w:sz w:val="24"/>
        </w:rPr>
        <w:t>影响评价报告书，投资约7500万元建设河水纯化装置、MVR</w:t>
      </w:r>
      <w:proofErr w:type="gramStart"/>
      <w:r w:rsidR="00960E7B">
        <w:rPr>
          <w:rFonts w:ascii="宋体" w:hAnsi="宋体" w:hint="eastAsia"/>
          <w:sz w:val="24"/>
        </w:rPr>
        <w:t>蒸发析盐装置</w:t>
      </w:r>
      <w:proofErr w:type="gramEnd"/>
      <w:r w:rsidR="00960E7B">
        <w:rPr>
          <w:rFonts w:ascii="宋体" w:hAnsi="宋体" w:hint="eastAsia"/>
          <w:sz w:val="24"/>
        </w:rPr>
        <w:t>和2500吨废水处理站，废盐贮存未采取防渗措施，擅自变更清下水排污口位置。上述行为已构成“未依法报批建设项目环境影响报告书，擅自开工建设”、“贮存危险废物未采取符合国家环境保护标准的防护措施”和“未按规定设置废水排污口”，</w:t>
      </w:r>
      <w:r w:rsidR="00960E7B" w:rsidRPr="000933C3">
        <w:rPr>
          <w:rFonts w:ascii="宋体" w:hAnsi="宋体" w:hint="eastAsia"/>
          <w:sz w:val="24"/>
        </w:rPr>
        <w:t>有</w:t>
      </w:r>
      <w:r w:rsidR="00DD2F11" w:rsidRPr="000933C3">
        <w:rPr>
          <w:rFonts w:ascii="宋体" w:hAnsi="宋体" w:hint="eastAsia"/>
          <w:sz w:val="24"/>
        </w:rPr>
        <w:t>现场</w:t>
      </w:r>
      <w:r w:rsidR="00960E7B" w:rsidRPr="000933C3">
        <w:rPr>
          <w:rFonts w:ascii="宋体" w:hAnsi="宋体" w:hint="eastAsia"/>
          <w:sz w:val="24"/>
        </w:rPr>
        <w:t>勘查</w:t>
      </w:r>
      <w:r w:rsidR="00DD2F11" w:rsidRPr="000933C3">
        <w:rPr>
          <w:rFonts w:ascii="宋体" w:hAnsi="宋体" w:hint="eastAsia"/>
          <w:sz w:val="24"/>
        </w:rPr>
        <w:t>笔录</w:t>
      </w:r>
      <w:r w:rsidR="00960E7B" w:rsidRPr="000933C3">
        <w:rPr>
          <w:rFonts w:ascii="宋体" w:hAnsi="宋体" w:hint="eastAsia"/>
          <w:sz w:val="24"/>
        </w:rPr>
        <w:t>、调</w:t>
      </w:r>
      <w:r w:rsidR="00960E7B">
        <w:rPr>
          <w:rFonts w:ascii="宋体" w:hAnsi="宋体" w:hint="eastAsia"/>
          <w:sz w:val="24"/>
        </w:rPr>
        <w:t>查询问笔录、照片等证据为证。</w:t>
      </w:r>
    </w:p>
    <w:p w:rsidR="00C82CCE" w:rsidRDefault="00960E7B" w:rsidP="00DB6768">
      <w:pPr>
        <w:spacing w:line="360" w:lineRule="auto"/>
        <w:ind w:firstLine="480"/>
        <w:rPr>
          <w:rFonts w:ascii="宋体" w:hAnsi="宋体"/>
          <w:sz w:val="24"/>
        </w:rPr>
      </w:pPr>
      <w:r>
        <w:rPr>
          <w:rFonts w:ascii="宋体" w:hAnsi="宋体" w:hint="eastAsia"/>
          <w:sz w:val="24"/>
        </w:rPr>
        <w:t>你公司的上述行为违反了《中华人民共和国环境影响评价法》第二十五条、《中华人民共和国固体废物污染环境防治法》第五十八条第二款和《中华人民共和国水污染防治法》第二十二条之规定。</w:t>
      </w:r>
    </w:p>
    <w:p w:rsidR="00960E7B" w:rsidRDefault="00960E7B" w:rsidP="00DB6768">
      <w:pPr>
        <w:spacing w:line="360" w:lineRule="auto"/>
        <w:ind w:firstLine="480"/>
        <w:rPr>
          <w:rFonts w:ascii="宋体" w:hAnsi="宋体"/>
          <w:sz w:val="24"/>
        </w:rPr>
      </w:pPr>
      <w:r>
        <w:rPr>
          <w:rFonts w:ascii="宋体" w:hAnsi="宋体" w:hint="eastAsia"/>
          <w:sz w:val="24"/>
        </w:rPr>
        <w:t>我局于2018年5月9日已告知你公司违法事实、处罚依据和拟作出的处罚决定，并告知你公司有权进行陈述、申辩和要求听证。你公司在法定期限内未进行陈述和申辩，也未要求听证。</w:t>
      </w:r>
    </w:p>
    <w:p w:rsidR="002C0D9A" w:rsidRPr="002C0D9A" w:rsidRDefault="002C0D9A" w:rsidP="002C0D9A">
      <w:pPr>
        <w:spacing w:line="360" w:lineRule="auto"/>
        <w:ind w:firstLine="480"/>
        <w:rPr>
          <w:rFonts w:ascii="宋体" w:hAnsi="宋体"/>
          <w:b/>
          <w:sz w:val="24"/>
        </w:rPr>
      </w:pPr>
      <w:r>
        <w:rPr>
          <w:rFonts w:ascii="宋体" w:hAnsi="宋体" w:hint="eastAsia"/>
          <w:b/>
          <w:sz w:val="24"/>
        </w:rPr>
        <w:t>2、</w:t>
      </w:r>
      <w:r w:rsidRPr="002C0D9A">
        <w:rPr>
          <w:rFonts w:ascii="宋体" w:hAnsi="宋体" w:hint="eastAsia"/>
          <w:b/>
          <w:sz w:val="24"/>
        </w:rPr>
        <w:t>责令改正和行政处罚的依据、种类</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依据《中华人民共和国环境影响评价法》第三十一条第一款、《中华人民共和国固体废物污染环境防治法》第七十五条第一款第十一项及第二款和《中华人民共和国水污染防治法》第八十四条第二款之规定，我局决定对你</w:t>
      </w:r>
      <w:r w:rsidR="003C2E66">
        <w:rPr>
          <w:rFonts w:ascii="宋体" w:hAnsi="宋体" w:hint="eastAsia"/>
          <w:sz w:val="24"/>
        </w:rPr>
        <w:t>公司</w:t>
      </w:r>
      <w:proofErr w:type="gramStart"/>
      <w:r w:rsidRPr="002C0D9A">
        <w:rPr>
          <w:rFonts w:ascii="宋体" w:hAnsi="宋体" w:hint="eastAsia"/>
          <w:sz w:val="24"/>
        </w:rPr>
        <w:t>作出</w:t>
      </w:r>
      <w:proofErr w:type="gramEnd"/>
      <w:r w:rsidRPr="002C0D9A">
        <w:rPr>
          <w:rFonts w:ascii="宋体" w:hAnsi="宋体" w:hint="eastAsia"/>
          <w:sz w:val="24"/>
        </w:rPr>
        <w:t>如下处罚：</w:t>
      </w:r>
    </w:p>
    <w:p w:rsidR="002C0D9A" w:rsidRPr="002C0D9A" w:rsidRDefault="002C0D9A" w:rsidP="002C0D9A">
      <w:pPr>
        <w:spacing w:line="360" w:lineRule="auto"/>
        <w:ind w:firstLine="480"/>
        <w:rPr>
          <w:rFonts w:ascii="宋体" w:hAnsi="宋体"/>
          <w:sz w:val="24"/>
        </w:rPr>
      </w:pPr>
      <w:r>
        <w:rPr>
          <w:rFonts w:ascii="宋体" w:hAnsi="宋体" w:hint="eastAsia"/>
          <w:sz w:val="24"/>
        </w:rPr>
        <w:t>（1）</w:t>
      </w:r>
      <w:r w:rsidRPr="002C0D9A">
        <w:rPr>
          <w:rFonts w:ascii="宋体" w:hAnsi="宋体" w:hint="eastAsia"/>
          <w:sz w:val="24"/>
        </w:rPr>
        <w:t>对未依法报批建设项目环境影响报告书，擅自开工建设的行为，责令停止建设，并处罚款（人民币）七十五万元。</w:t>
      </w:r>
    </w:p>
    <w:p w:rsidR="002C0D9A" w:rsidRPr="002C0D9A" w:rsidRDefault="002C0D9A" w:rsidP="002C0D9A">
      <w:pPr>
        <w:spacing w:line="360" w:lineRule="auto"/>
        <w:ind w:firstLine="480"/>
        <w:rPr>
          <w:rFonts w:ascii="宋体" w:hAnsi="宋体"/>
          <w:sz w:val="24"/>
        </w:rPr>
      </w:pPr>
      <w:r>
        <w:rPr>
          <w:rFonts w:ascii="宋体" w:hAnsi="宋体" w:hint="eastAsia"/>
          <w:sz w:val="24"/>
        </w:rPr>
        <w:t>（2）</w:t>
      </w:r>
      <w:r w:rsidRPr="002C0D9A">
        <w:rPr>
          <w:rFonts w:ascii="宋体" w:hAnsi="宋体" w:hint="eastAsia"/>
          <w:sz w:val="24"/>
        </w:rPr>
        <w:t>对贮存危险废物未采取符合国家环境保护标准的防护措施的行为，责令改正，并处罚款（人民币）四万元。</w:t>
      </w:r>
    </w:p>
    <w:p w:rsidR="002C0D9A" w:rsidRPr="002C0D9A" w:rsidRDefault="002C0D9A" w:rsidP="002C0D9A">
      <w:pPr>
        <w:spacing w:line="360" w:lineRule="auto"/>
        <w:ind w:firstLine="480"/>
        <w:rPr>
          <w:rFonts w:ascii="宋体" w:hAnsi="宋体"/>
          <w:sz w:val="24"/>
        </w:rPr>
      </w:pPr>
      <w:r>
        <w:rPr>
          <w:rFonts w:ascii="宋体" w:hAnsi="宋体" w:hint="eastAsia"/>
          <w:sz w:val="24"/>
        </w:rPr>
        <w:t>（3）</w:t>
      </w:r>
      <w:r w:rsidRPr="002C0D9A">
        <w:rPr>
          <w:rFonts w:ascii="宋体" w:hAnsi="宋体" w:hint="eastAsia"/>
          <w:sz w:val="24"/>
        </w:rPr>
        <w:t>对未按规定设置废水排污口的行为，责令改正，并处罚款（人民币）二万元。</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合计处罚款（人民币）八十一万元。</w:t>
      </w:r>
    </w:p>
    <w:p w:rsidR="002C0D9A" w:rsidRPr="002C0D9A" w:rsidRDefault="002C0D9A" w:rsidP="002C0D9A">
      <w:pPr>
        <w:spacing w:line="360" w:lineRule="auto"/>
        <w:ind w:firstLine="480"/>
        <w:rPr>
          <w:rFonts w:ascii="宋体" w:hAnsi="宋体"/>
          <w:b/>
          <w:sz w:val="24"/>
        </w:rPr>
      </w:pPr>
      <w:r w:rsidRPr="002C0D9A">
        <w:rPr>
          <w:rFonts w:ascii="宋体" w:hAnsi="宋体" w:hint="eastAsia"/>
          <w:b/>
          <w:sz w:val="24"/>
        </w:rPr>
        <w:t>3、责令改正和行政处罚决定的履行方式和期限</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w:t>
      </w:r>
      <w:r>
        <w:rPr>
          <w:rFonts w:ascii="宋体" w:hAnsi="宋体" w:hint="eastAsia"/>
          <w:sz w:val="24"/>
        </w:rPr>
        <w:t>1</w:t>
      </w:r>
      <w:r w:rsidRPr="002C0D9A">
        <w:rPr>
          <w:rFonts w:ascii="宋体" w:hAnsi="宋体" w:hint="eastAsia"/>
          <w:sz w:val="24"/>
        </w:rPr>
        <w:t>）关于责令改正的履行方式和期限</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你公司应于接到本处罚决定书之日起立即停止河水纯化装置、MVR</w:t>
      </w:r>
      <w:proofErr w:type="gramStart"/>
      <w:r w:rsidRPr="002C0D9A">
        <w:rPr>
          <w:rFonts w:ascii="宋体" w:hAnsi="宋体" w:hint="eastAsia"/>
          <w:sz w:val="24"/>
        </w:rPr>
        <w:t>蒸发析盐装置</w:t>
      </w:r>
      <w:proofErr w:type="gramEnd"/>
      <w:r w:rsidRPr="002C0D9A">
        <w:rPr>
          <w:rFonts w:ascii="宋体" w:hAnsi="宋体" w:hint="eastAsia"/>
          <w:sz w:val="24"/>
        </w:rPr>
        <w:t>和2500吨废水处理站建设，待取得合法手续后方可恢复建设；应于接到本处罚决定书之日起十日内对废盐贮存采取防渗措施；应于接到本处罚决定书之日</w:t>
      </w:r>
      <w:r w:rsidRPr="002C0D9A">
        <w:rPr>
          <w:rFonts w:ascii="宋体" w:hAnsi="宋体" w:hint="eastAsia"/>
          <w:sz w:val="24"/>
        </w:rPr>
        <w:lastRenderedPageBreak/>
        <w:t>起十日内按环</w:t>
      </w:r>
      <w:proofErr w:type="gramStart"/>
      <w:r w:rsidRPr="002C0D9A">
        <w:rPr>
          <w:rFonts w:ascii="宋体" w:hAnsi="宋体" w:hint="eastAsia"/>
          <w:sz w:val="24"/>
        </w:rPr>
        <w:t>评要求</w:t>
      </w:r>
      <w:proofErr w:type="gramEnd"/>
      <w:r w:rsidRPr="002C0D9A">
        <w:rPr>
          <w:rFonts w:ascii="宋体" w:hAnsi="宋体" w:hint="eastAsia"/>
          <w:sz w:val="24"/>
        </w:rPr>
        <w:t>设置废水排污口。</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w:t>
      </w:r>
      <w:r>
        <w:rPr>
          <w:rFonts w:ascii="宋体" w:hAnsi="宋体" w:hint="eastAsia"/>
          <w:sz w:val="24"/>
        </w:rPr>
        <w:t>2</w:t>
      </w:r>
      <w:r w:rsidRPr="002C0D9A">
        <w:rPr>
          <w:rFonts w:ascii="宋体" w:hAnsi="宋体" w:hint="eastAsia"/>
          <w:sz w:val="24"/>
        </w:rPr>
        <w:t>）关于罚款的履行方式和期限</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根据《中华人民共和国行政处罚法》的规定，你公司应于接到本处罚决定书之日起十五日内，将处罚款八十一万元缴到指定银行和账号。你公司缴纳罚款后，应将缴款凭据复印件报送我局备案。逾期不缴纳罚款的，我局将按每日罚款数额3%加处罚款。</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收款银行：中国农业银行响水支行</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户名：响水县财政局</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账号：404601040000108</w:t>
      </w:r>
    </w:p>
    <w:p w:rsidR="002C0D9A" w:rsidRPr="002C0D9A" w:rsidRDefault="002C0D9A" w:rsidP="002C0D9A">
      <w:pPr>
        <w:spacing w:line="360" w:lineRule="auto"/>
        <w:ind w:firstLine="480"/>
        <w:rPr>
          <w:rFonts w:ascii="宋体" w:hAnsi="宋体"/>
          <w:b/>
          <w:sz w:val="24"/>
        </w:rPr>
      </w:pPr>
      <w:r w:rsidRPr="002C0D9A">
        <w:rPr>
          <w:rFonts w:ascii="宋体" w:hAnsi="宋体" w:hint="eastAsia"/>
          <w:b/>
          <w:sz w:val="24"/>
        </w:rPr>
        <w:t>4、申请行政复议或者提起行政诉讼的途径和期限</w:t>
      </w:r>
    </w:p>
    <w:p w:rsidR="002C0D9A" w:rsidRPr="002C0D9A" w:rsidRDefault="002C0D9A" w:rsidP="002C0D9A">
      <w:pPr>
        <w:spacing w:line="360" w:lineRule="auto"/>
        <w:ind w:firstLine="480"/>
        <w:rPr>
          <w:rFonts w:ascii="宋体" w:hAnsi="宋体"/>
          <w:sz w:val="24"/>
        </w:rPr>
      </w:pPr>
      <w:r w:rsidRPr="002C0D9A">
        <w:rPr>
          <w:rFonts w:ascii="宋体" w:hAnsi="宋体" w:hint="eastAsia"/>
          <w:sz w:val="24"/>
        </w:rPr>
        <w:t>你公司如不服本处罚决定，可在收到本处罚决定之日起六十日内</w:t>
      </w:r>
      <w:r w:rsidR="003C2E66">
        <w:rPr>
          <w:rFonts w:ascii="宋体" w:hAnsi="宋体" w:hint="eastAsia"/>
          <w:sz w:val="24"/>
        </w:rPr>
        <w:t>向</w:t>
      </w:r>
      <w:r w:rsidRPr="002C0D9A">
        <w:rPr>
          <w:rFonts w:ascii="宋体" w:hAnsi="宋体" w:hint="eastAsia"/>
          <w:sz w:val="24"/>
        </w:rPr>
        <w:t>盐城市环境保护局或者向响水县人民政府申请复议，也可在六个月内直接向射阳县人民法院起诉。</w:t>
      </w:r>
    </w:p>
    <w:p w:rsidR="00C82CCE" w:rsidRDefault="002C0D9A" w:rsidP="002C0D9A">
      <w:pPr>
        <w:spacing w:line="360" w:lineRule="auto"/>
        <w:ind w:firstLine="480"/>
        <w:rPr>
          <w:rFonts w:ascii="宋体" w:hAnsi="宋体"/>
          <w:sz w:val="24"/>
        </w:rPr>
      </w:pPr>
      <w:r w:rsidRPr="002C0D9A">
        <w:rPr>
          <w:rFonts w:ascii="宋体" w:hAnsi="宋体" w:hint="eastAsia"/>
          <w:sz w:val="24"/>
        </w:rPr>
        <w:t>逾期不申请行政复议，也不向人民法院提起行政诉讼，又不履行本处罚决定的，我局将依法申请人民法院强制执行。</w:t>
      </w:r>
    </w:p>
    <w:p w:rsidR="00C82CCE" w:rsidRDefault="00C82CCE" w:rsidP="00DB6768">
      <w:pPr>
        <w:spacing w:line="360" w:lineRule="auto"/>
        <w:ind w:firstLine="480"/>
        <w:rPr>
          <w:rFonts w:ascii="宋体" w:hAnsi="宋体"/>
          <w:sz w:val="24"/>
        </w:rPr>
      </w:pPr>
    </w:p>
    <w:p w:rsidR="00C82CCE" w:rsidRPr="00877C3A" w:rsidRDefault="00877C3A" w:rsidP="00DB6768">
      <w:pPr>
        <w:spacing w:line="360" w:lineRule="auto"/>
        <w:ind w:firstLine="480"/>
        <w:rPr>
          <w:rFonts w:ascii="宋体" w:hAnsi="宋体"/>
          <w:b/>
          <w:sz w:val="24"/>
        </w:rPr>
      </w:pPr>
      <w:r w:rsidRPr="00877C3A">
        <w:rPr>
          <w:rFonts w:ascii="宋体" w:hAnsi="宋体" w:hint="eastAsia"/>
          <w:b/>
          <w:sz w:val="24"/>
        </w:rPr>
        <w:t>二、对公司的影响及</w:t>
      </w:r>
      <w:r w:rsidR="00242B13">
        <w:rPr>
          <w:rFonts w:ascii="宋体" w:hAnsi="宋体" w:hint="eastAsia"/>
          <w:b/>
          <w:sz w:val="24"/>
        </w:rPr>
        <w:t>主要</w:t>
      </w:r>
      <w:r w:rsidRPr="00877C3A">
        <w:rPr>
          <w:rFonts w:ascii="宋体" w:hAnsi="宋体" w:hint="eastAsia"/>
          <w:b/>
          <w:sz w:val="24"/>
        </w:rPr>
        <w:t>风险提示</w:t>
      </w:r>
    </w:p>
    <w:p w:rsidR="00F27162" w:rsidRPr="008D33E9" w:rsidRDefault="00F27162" w:rsidP="00F27162">
      <w:pPr>
        <w:spacing w:line="360" w:lineRule="auto"/>
        <w:ind w:firstLine="480"/>
        <w:rPr>
          <w:rFonts w:ascii="宋体" w:hAnsi="宋体"/>
          <w:sz w:val="24"/>
        </w:rPr>
      </w:pPr>
      <w:r w:rsidRPr="00991816">
        <w:rPr>
          <w:rFonts w:ascii="宋体" w:hAnsi="宋体" w:hint="eastAsia"/>
          <w:sz w:val="24"/>
        </w:rPr>
        <w:t>公司自2018年5月18日收到响水</w:t>
      </w:r>
      <w:proofErr w:type="gramStart"/>
      <w:r w:rsidRPr="00991816">
        <w:rPr>
          <w:rFonts w:ascii="宋体" w:hAnsi="宋体" w:hint="eastAsia"/>
          <w:sz w:val="24"/>
        </w:rPr>
        <w:t>恒</w:t>
      </w:r>
      <w:proofErr w:type="gramEnd"/>
      <w:r w:rsidRPr="00991816">
        <w:rPr>
          <w:rFonts w:ascii="宋体" w:hAnsi="宋体" w:hint="eastAsia"/>
          <w:sz w:val="24"/>
        </w:rPr>
        <w:t>利达报送的《响水县环境保护局责令改正违法行为决定书》（</w:t>
      </w:r>
      <w:proofErr w:type="gramStart"/>
      <w:r w:rsidRPr="00991816">
        <w:rPr>
          <w:rFonts w:ascii="宋体" w:hAnsi="宋体" w:hint="eastAsia"/>
          <w:sz w:val="24"/>
        </w:rPr>
        <w:t>响环责改</w:t>
      </w:r>
      <w:proofErr w:type="gramEnd"/>
      <w:r w:rsidRPr="00991816">
        <w:rPr>
          <w:rFonts w:ascii="宋体" w:hAnsi="宋体" w:hint="eastAsia"/>
          <w:sz w:val="24"/>
        </w:rPr>
        <w:t>字[2018]24号）后高度重视，立即组织成立了环保问题整改领导小组和工作小组，督促响水</w:t>
      </w:r>
      <w:proofErr w:type="gramStart"/>
      <w:r w:rsidRPr="00991816">
        <w:rPr>
          <w:rFonts w:ascii="宋体" w:hAnsi="宋体" w:hint="eastAsia"/>
          <w:sz w:val="24"/>
        </w:rPr>
        <w:t>恒</w:t>
      </w:r>
      <w:proofErr w:type="gramEnd"/>
      <w:r w:rsidRPr="00991816">
        <w:rPr>
          <w:rFonts w:ascii="宋体" w:hAnsi="宋体" w:hint="eastAsia"/>
          <w:sz w:val="24"/>
        </w:rPr>
        <w:t>利达积极接受化工园区和相关部门的指导，立即采取有效措施，对存在的问题进行全面整改。</w:t>
      </w:r>
      <w:r w:rsidR="00242B13" w:rsidRPr="00991816">
        <w:rPr>
          <w:rFonts w:ascii="宋体" w:hAnsi="宋体"/>
          <w:sz w:val="24"/>
        </w:rPr>
        <w:t>同时公司</w:t>
      </w:r>
      <w:r w:rsidR="00242B13" w:rsidRPr="00991816">
        <w:rPr>
          <w:rFonts w:ascii="宋体" w:hAnsi="宋体" w:hint="eastAsia"/>
          <w:sz w:val="24"/>
        </w:rPr>
        <w:t>要求响水</w:t>
      </w:r>
      <w:proofErr w:type="gramStart"/>
      <w:r w:rsidR="00242B13" w:rsidRPr="00991816">
        <w:rPr>
          <w:rFonts w:ascii="宋体" w:hAnsi="宋体" w:hint="eastAsia"/>
          <w:sz w:val="24"/>
        </w:rPr>
        <w:t>恒</w:t>
      </w:r>
      <w:proofErr w:type="gramEnd"/>
      <w:r w:rsidR="00242B13" w:rsidRPr="00991816">
        <w:rPr>
          <w:rFonts w:ascii="宋体" w:hAnsi="宋体" w:hint="eastAsia"/>
          <w:sz w:val="24"/>
        </w:rPr>
        <w:t>利达</w:t>
      </w:r>
      <w:r w:rsidR="00242B13" w:rsidRPr="008D33E9">
        <w:rPr>
          <w:rFonts w:ascii="宋体" w:hAnsi="宋体"/>
          <w:sz w:val="24"/>
        </w:rPr>
        <w:t>引以为戒，进一步增强环保意识，严格遵守相关法律法规。</w:t>
      </w:r>
    </w:p>
    <w:p w:rsidR="00286167" w:rsidRDefault="00F27162" w:rsidP="00F27162">
      <w:pPr>
        <w:spacing w:line="360" w:lineRule="auto"/>
        <w:ind w:firstLine="480"/>
        <w:rPr>
          <w:rFonts w:ascii="宋体" w:hAnsi="宋体"/>
          <w:sz w:val="24"/>
        </w:rPr>
      </w:pPr>
      <w:r w:rsidRPr="008D33E9">
        <w:rPr>
          <w:rFonts w:ascii="宋体" w:hAnsi="宋体" w:hint="eastAsia"/>
          <w:sz w:val="24"/>
        </w:rPr>
        <w:t>目前，响水</w:t>
      </w:r>
      <w:proofErr w:type="gramStart"/>
      <w:r w:rsidRPr="008D33E9">
        <w:rPr>
          <w:rFonts w:ascii="宋体" w:hAnsi="宋体" w:hint="eastAsia"/>
          <w:sz w:val="24"/>
        </w:rPr>
        <w:t>恒</w:t>
      </w:r>
      <w:proofErr w:type="gramEnd"/>
      <w:r w:rsidRPr="008D33E9">
        <w:rPr>
          <w:rFonts w:ascii="宋体" w:hAnsi="宋体" w:hint="eastAsia"/>
          <w:sz w:val="24"/>
        </w:rPr>
        <w:t>利达正根据国家有关环保方面的法律法规以及环保处理标准和要求，并结合政府相关部门的要求，对《响水县环境保护局责令改正违法行为决定书》中存在的问题逐一进行整改。</w:t>
      </w:r>
      <w:r w:rsidR="00441081" w:rsidRPr="008D33E9">
        <w:rPr>
          <w:rFonts w:ascii="宋体" w:hAnsi="宋体" w:hint="eastAsia"/>
          <w:sz w:val="24"/>
        </w:rPr>
        <w:t>对于未依法报批的项目，响水</w:t>
      </w:r>
      <w:proofErr w:type="gramStart"/>
      <w:r w:rsidR="00441081" w:rsidRPr="008D33E9">
        <w:rPr>
          <w:rFonts w:ascii="宋体" w:hAnsi="宋体" w:hint="eastAsia"/>
          <w:sz w:val="24"/>
        </w:rPr>
        <w:t>恒</w:t>
      </w:r>
      <w:proofErr w:type="gramEnd"/>
      <w:r w:rsidR="00441081" w:rsidRPr="008D33E9">
        <w:rPr>
          <w:rFonts w:ascii="宋体" w:hAnsi="宋体" w:hint="eastAsia"/>
          <w:sz w:val="24"/>
        </w:rPr>
        <w:t>利达正</w:t>
      </w:r>
      <w:r w:rsidR="00AD6935" w:rsidRPr="008D33E9">
        <w:rPr>
          <w:rFonts w:ascii="宋体" w:hAnsi="宋体" w:hint="eastAsia"/>
          <w:sz w:val="24"/>
        </w:rPr>
        <w:t>在</w:t>
      </w:r>
      <w:r w:rsidR="00441081" w:rsidRPr="008D33E9">
        <w:rPr>
          <w:rFonts w:ascii="宋体" w:hAnsi="宋体" w:hint="eastAsia"/>
          <w:sz w:val="24"/>
        </w:rPr>
        <w:t>依法履行相关报批手续</w:t>
      </w:r>
      <w:r w:rsidR="00E0691E" w:rsidRPr="008D33E9">
        <w:rPr>
          <w:rFonts w:ascii="宋体" w:hAnsi="宋体" w:hint="eastAsia"/>
          <w:sz w:val="24"/>
        </w:rPr>
        <w:t>过程</w:t>
      </w:r>
      <w:r w:rsidR="00441081" w:rsidRPr="008D33E9">
        <w:rPr>
          <w:rFonts w:ascii="宋体" w:hAnsi="宋体" w:hint="eastAsia"/>
          <w:sz w:val="24"/>
        </w:rPr>
        <w:t>中。</w:t>
      </w:r>
      <w:bookmarkStart w:id="0" w:name="_GoBack"/>
      <w:bookmarkEnd w:id="0"/>
    </w:p>
    <w:p w:rsidR="00F27162" w:rsidRDefault="00F27162" w:rsidP="00F27162">
      <w:pPr>
        <w:spacing w:line="360" w:lineRule="auto"/>
        <w:ind w:firstLine="480"/>
        <w:rPr>
          <w:rFonts w:ascii="宋体" w:hAnsi="宋体"/>
          <w:sz w:val="24"/>
        </w:rPr>
      </w:pPr>
      <w:r w:rsidRPr="00991816">
        <w:rPr>
          <w:rFonts w:ascii="宋体" w:hAnsi="宋体" w:hint="eastAsia"/>
          <w:sz w:val="24"/>
        </w:rPr>
        <w:t>在加快问题整改的同时，公司正主动与政府相关部门沟通，待整改完毕后提请复产验收</w:t>
      </w:r>
      <w:r w:rsidR="00CE2A39" w:rsidRPr="00991816">
        <w:rPr>
          <w:rFonts w:ascii="宋体" w:hAnsi="宋体" w:hint="eastAsia"/>
          <w:sz w:val="24"/>
        </w:rPr>
        <w:t>工作</w:t>
      </w:r>
      <w:r w:rsidRPr="00991816">
        <w:rPr>
          <w:rFonts w:ascii="宋体" w:hAnsi="宋体" w:hint="eastAsia"/>
          <w:sz w:val="24"/>
        </w:rPr>
        <w:t>，力争早日恢复生产。此外，响水</w:t>
      </w:r>
      <w:proofErr w:type="gramStart"/>
      <w:r w:rsidRPr="00991816">
        <w:rPr>
          <w:rFonts w:ascii="宋体" w:hAnsi="宋体" w:hint="eastAsia"/>
          <w:sz w:val="24"/>
        </w:rPr>
        <w:t>恒</w:t>
      </w:r>
      <w:proofErr w:type="gramEnd"/>
      <w:r w:rsidRPr="00991816">
        <w:rPr>
          <w:rFonts w:ascii="宋体" w:hAnsi="宋体" w:hint="eastAsia"/>
          <w:sz w:val="24"/>
        </w:rPr>
        <w:t>利达利用此次停产时间，合理调整年度检修计划，对生产设施进行全面的维护检修，并进行设备升级改造。</w:t>
      </w:r>
    </w:p>
    <w:p w:rsidR="00F27162" w:rsidRDefault="00F27162" w:rsidP="00F27162">
      <w:pPr>
        <w:spacing w:line="360" w:lineRule="auto"/>
        <w:ind w:firstLine="480"/>
        <w:rPr>
          <w:rFonts w:ascii="宋体" w:hAnsi="宋体"/>
          <w:sz w:val="24"/>
        </w:rPr>
      </w:pPr>
      <w:r>
        <w:rPr>
          <w:rFonts w:ascii="宋体" w:hAnsi="宋体" w:hint="eastAsia"/>
          <w:sz w:val="24"/>
        </w:rPr>
        <w:lastRenderedPageBreak/>
        <w:t>截至本公告披露日，</w:t>
      </w:r>
      <w:r w:rsidRPr="001E00B4">
        <w:rPr>
          <w:rFonts w:ascii="宋体" w:hAnsi="宋体" w:hint="eastAsia"/>
          <w:sz w:val="24"/>
        </w:rPr>
        <w:t>响水化工园区的所有</w:t>
      </w:r>
      <w:r>
        <w:rPr>
          <w:rFonts w:ascii="宋体" w:hAnsi="宋体" w:hint="eastAsia"/>
          <w:sz w:val="24"/>
        </w:rPr>
        <w:t>化工</w:t>
      </w:r>
      <w:r w:rsidRPr="001E00B4">
        <w:rPr>
          <w:rFonts w:ascii="宋体" w:hAnsi="宋体" w:hint="eastAsia"/>
          <w:sz w:val="24"/>
        </w:rPr>
        <w:t>企业仍然处于</w:t>
      </w:r>
      <w:r>
        <w:rPr>
          <w:rFonts w:ascii="宋体" w:hAnsi="宋体" w:hint="eastAsia"/>
          <w:sz w:val="24"/>
        </w:rPr>
        <w:t>全面</w:t>
      </w:r>
      <w:r w:rsidRPr="001E00B4">
        <w:rPr>
          <w:rFonts w:ascii="宋体" w:hAnsi="宋体" w:hint="eastAsia"/>
          <w:sz w:val="24"/>
        </w:rPr>
        <w:t>停产状态。</w:t>
      </w:r>
      <w:r w:rsidRPr="001D111A">
        <w:rPr>
          <w:rFonts w:ascii="宋体" w:hAnsi="宋体" w:hint="eastAsia"/>
          <w:sz w:val="24"/>
        </w:rPr>
        <w:t>因暂时无法确定本次复产的确切时间，本次停产对公司生产及业绩的具体影响尚无法</w:t>
      </w:r>
      <w:r>
        <w:rPr>
          <w:rFonts w:ascii="宋体" w:hAnsi="宋体" w:hint="eastAsia"/>
          <w:sz w:val="24"/>
        </w:rPr>
        <w:t>确定</w:t>
      </w:r>
      <w:r w:rsidR="00242B13">
        <w:rPr>
          <w:rFonts w:ascii="宋体" w:hAnsi="宋体" w:hint="eastAsia"/>
          <w:sz w:val="24"/>
        </w:rPr>
        <w:t>，</w:t>
      </w:r>
      <w:r w:rsidR="00242B13" w:rsidRPr="00FA1A6D">
        <w:rPr>
          <w:rFonts w:ascii="宋体" w:hAnsi="宋体" w:hint="eastAsia"/>
          <w:sz w:val="24"/>
        </w:rPr>
        <w:t>公司将在响水</w:t>
      </w:r>
      <w:proofErr w:type="gramStart"/>
      <w:r w:rsidR="00242B13" w:rsidRPr="00FA1A6D">
        <w:rPr>
          <w:rFonts w:ascii="宋体" w:hAnsi="宋体" w:hint="eastAsia"/>
          <w:sz w:val="24"/>
        </w:rPr>
        <w:t>恒</w:t>
      </w:r>
      <w:proofErr w:type="gramEnd"/>
      <w:r w:rsidR="00242B13" w:rsidRPr="00FA1A6D">
        <w:rPr>
          <w:rFonts w:ascii="宋体" w:hAnsi="宋体" w:hint="eastAsia"/>
          <w:sz w:val="24"/>
        </w:rPr>
        <w:t>利达复产时具体测算本次停产</w:t>
      </w:r>
      <w:r w:rsidR="00EB27B7">
        <w:rPr>
          <w:rFonts w:ascii="宋体" w:hAnsi="宋体" w:hint="eastAsia"/>
          <w:sz w:val="24"/>
        </w:rPr>
        <w:t>事项</w:t>
      </w:r>
      <w:r w:rsidR="00242B13" w:rsidRPr="00FA1A6D">
        <w:rPr>
          <w:rFonts w:ascii="宋体" w:hAnsi="宋体" w:hint="eastAsia"/>
          <w:sz w:val="24"/>
        </w:rPr>
        <w:t>所造成的相关影响。</w:t>
      </w:r>
    </w:p>
    <w:p w:rsidR="00242B13" w:rsidRPr="00242B13" w:rsidRDefault="00242B13" w:rsidP="00F27162">
      <w:pPr>
        <w:spacing w:line="360" w:lineRule="auto"/>
        <w:ind w:firstLine="480"/>
        <w:rPr>
          <w:rFonts w:ascii="宋体" w:hAnsi="宋体"/>
          <w:sz w:val="24"/>
        </w:rPr>
      </w:pPr>
      <w:r w:rsidRPr="004B54B8">
        <w:rPr>
          <w:rFonts w:ascii="宋体" w:hAnsi="宋体"/>
          <w:sz w:val="24"/>
        </w:rPr>
        <w:t>公司后续将</w:t>
      </w:r>
      <w:r>
        <w:rPr>
          <w:rFonts w:ascii="宋体" w:hAnsi="宋体" w:hint="eastAsia"/>
          <w:sz w:val="24"/>
        </w:rPr>
        <w:t>继续</w:t>
      </w:r>
      <w:r w:rsidRPr="004B54B8">
        <w:rPr>
          <w:rFonts w:ascii="宋体" w:hAnsi="宋体"/>
          <w:sz w:val="24"/>
        </w:rPr>
        <w:t>严格依据《上海证券交易所</w:t>
      </w:r>
      <w:r w:rsidR="00BF5A4D">
        <w:rPr>
          <w:rFonts w:ascii="宋体" w:hAnsi="宋体" w:hint="eastAsia"/>
          <w:sz w:val="24"/>
        </w:rPr>
        <w:t>股票</w:t>
      </w:r>
      <w:r w:rsidR="00BF5A4D">
        <w:rPr>
          <w:rFonts w:ascii="宋体" w:hAnsi="宋体"/>
          <w:sz w:val="24"/>
        </w:rPr>
        <w:t>上市</w:t>
      </w:r>
      <w:r w:rsidRPr="004B54B8">
        <w:rPr>
          <w:rFonts w:ascii="宋体" w:hAnsi="宋体"/>
          <w:sz w:val="24"/>
        </w:rPr>
        <w:t>规则》和《上市公司行业信息披露指引第十八号——化工》等相关法律法规的要求，及时做好信息披露工作，敬请广大投资者注意投资风险。</w:t>
      </w:r>
    </w:p>
    <w:p w:rsidR="00794D29" w:rsidRDefault="00794D29" w:rsidP="003558DA">
      <w:pPr>
        <w:pStyle w:val="Default"/>
        <w:spacing w:line="360" w:lineRule="auto"/>
        <w:ind w:firstLine="480"/>
      </w:pPr>
      <w:r>
        <w:rPr>
          <w:rFonts w:hint="eastAsia"/>
        </w:rPr>
        <w:t>特此公告。</w:t>
      </w:r>
    </w:p>
    <w:p w:rsidR="00794D29" w:rsidRDefault="00794D29" w:rsidP="003558DA">
      <w:pPr>
        <w:pStyle w:val="Default"/>
        <w:spacing w:line="360" w:lineRule="auto"/>
        <w:ind w:firstLine="480"/>
      </w:pPr>
    </w:p>
    <w:p w:rsidR="00794D29" w:rsidRPr="00B26CA1" w:rsidRDefault="00794D29" w:rsidP="003558DA">
      <w:pPr>
        <w:pStyle w:val="Default"/>
        <w:spacing w:line="360" w:lineRule="auto"/>
        <w:ind w:firstLine="480"/>
      </w:pPr>
    </w:p>
    <w:p w:rsidR="00794D29" w:rsidRDefault="00794D29" w:rsidP="003558DA">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794D29" w:rsidRDefault="00794D29" w:rsidP="003558DA">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883FF6" w:rsidRPr="00242B13" w:rsidRDefault="00794D29" w:rsidP="00242B13">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sidR="003558DA">
        <w:rPr>
          <w:rFonts w:ascii="宋体" w:hAnsi="宋体" w:hint="eastAsia"/>
        </w:rPr>
        <w:t>5</w:t>
      </w:r>
      <w:r w:rsidRPr="000C6723">
        <w:rPr>
          <w:rFonts w:ascii="宋体" w:hAnsi="宋体" w:hint="eastAsia"/>
        </w:rPr>
        <w:t>月</w:t>
      </w:r>
      <w:r w:rsidR="00877C3A">
        <w:rPr>
          <w:rFonts w:ascii="宋体" w:hAnsi="宋体" w:hint="eastAsia"/>
        </w:rPr>
        <w:t>29</w:t>
      </w:r>
      <w:r w:rsidRPr="000C6723">
        <w:rPr>
          <w:rFonts w:ascii="宋体" w:hAnsi="宋体" w:hint="eastAsia"/>
        </w:rPr>
        <w:t>日</w:t>
      </w:r>
    </w:p>
    <w:sectPr w:rsidR="00883FF6" w:rsidRPr="00242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8E" w:rsidRDefault="0034608E" w:rsidP="00794D29">
      <w:r>
        <w:separator/>
      </w:r>
    </w:p>
  </w:endnote>
  <w:endnote w:type="continuationSeparator" w:id="0">
    <w:p w:rsidR="0034608E" w:rsidRDefault="0034608E" w:rsidP="007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8E" w:rsidRDefault="0034608E" w:rsidP="00794D29">
      <w:r>
        <w:separator/>
      </w:r>
    </w:p>
  </w:footnote>
  <w:footnote w:type="continuationSeparator" w:id="0">
    <w:p w:rsidR="0034608E" w:rsidRDefault="0034608E" w:rsidP="0079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start w:val="1"/>
      <w:numFmt w:val="bullet"/>
      <w:lvlText w:val=""/>
      <w:lvlJc w:val="left"/>
      <w:pPr>
        <w:tabs>
          <w:tab w:val="num" w:pos="1820"/>
        </w:tabs>
        <w:ind w:left="1820" w:hanging="420"/>
      </w:pPr>
      <w:rPr>
        <w:rFonts w:ascii="Wingdings" w:hAnsi="Wingdings" w:hint="default"/>
      </w:rPr>
    </w:lvl>
    <w:lvl w:ilvl="3" w:tplc="04090001">
      <w:start w:val="1"/>
      <w:numFmt w:val="bullet"/>
      <w:lvlText w:val=""/>
      <w:lvlJc w:val="left"/>
      <w:pPr>
        <w:tabs>
          <w:tab w:val="num" w:pos="2240"/>
        </w:tabs>
        <w:ind w:left="2240" w:hanging="420"/>
      </w:pPr>
      <w:rPr>
        <w:rFonts w:ascii="Wingdings" w:hAnsi="Wingdings" w:hint="default"/>
      </w:rPr>
    </w:lvl>
    <w:lvl w:ilvl="4" w:tplc="04090003">
      <w:start w:val="1"/>
      <w:numFmt w:val="bullet"/>
      <w:lvlText w:val=""/>
      <w:lvlJc w:val="left"/>
      <w:pPr>
        <w:tabs>
          <w:tab w:val="num" w:pos="2660"/>
        </w:tabs>
        <w:ind w:left="2660" w:hanging="420"/>
      </w:pPr>
      <w:rPr>
        <w:rFonts w:ascii="Wingdings" w:hAnsi="Wingdings" w:hint="default"/>
      </w:rPr>
    </w:lvl>
    <w:lvl w:ilvl="5" w:tplc="04090005">
      <w:start w:val="1"/>
      <w:numFmt w:val="bullet"/>
      <w:lvlText w:val=""/>
      <w:lvlJc w:val="left"/>
      <w:pPr>
        <w:tabs>
          <w:tab w:val="num" w:pos="3080"/>
        </w:tabs>
        <w:ind w:left="3080" w:hanging="420"/>
      </w:pPr>
      <w:rPr>
        <w:rFonts w:ascii="Wingdings" w:hAnsi="Wingdings" w:hint="default"/>
      </w:rPr>
    </w:lvl>
    <w:lvl w:ilvl="6" w:tplc="04090001">
      <w:start w:val="1"/>
      <w:numFmt w:val="bullet"/>
      <w:lvlText w:val=""/>
      <w:lvlJc w:val="left"/>
      <w:pPr>
        <w:tabs>
          <w:tab w:val="num" w:pos="3500"/>
        </w:tabs>
        <w:ind w:left="3500" w:hanging="420"/>
      </w:pPr>
      <w:rPr>
        <w:rFonts w:ascii="Wingdings" w:hAnsi="Wingdings" w:hint="default"/>
      </w:rPr>
    </w:lvl>
    <w:lvl w:ilvl="7" w:tplc="04090003">
      <w:start w:val="1"/>
      <w:numFmt w:val="bullet"/>
      <w:lvlText w:val=""/>
      <w:lvlJc w:val="left"/>
      <w:pPr>
        <w:tabs>
          <w:tab w:val="num" w:pos="3920"/>
        </w:tabs>
        <w:ind w:left="3920" w:hanging="420"/>
      </w:pPr>
      <w:rPr>
        <w:rFonts w:ascii="Wingdings" w:hAnsi="Wingdings" w:hint="default"/>
      </w:rPr>
    </w:lvl>
    <w:lvl w:ilvl="8" w:tplc="04090005">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62"/>
    <w:rsid w:val="0004169E"/>
    <w:rsid w:val="00046314"/>
    <w:rsid w:val="00066871"/>
    <w:rsid w:val="00070E13"/>
    <w:rsid w:val="000868D6"/>
    <w:rsid w:val="000933C3"/>
    <w:rsid w:val="000A5890"/>
    <w:rsid w:val="000D1E7B"/>
    <w:rsid w:val="000D202B"/>
    <w:rsid w:val="000F42AC"/>
    <w:rsid w:val="00136AF3"/>
    <w:rsid w:val="00182E39"/>
    <w:rsid w:val="00186187"/>
    <w:rsid w:val="001A2DC5"/>
    <w:rsid w:val="001A351D"/>
    <w:rsid w:val="001D111A"/>
    <w:rsid w:val="001D6C5B"/>
    <w:rsid w:val="001F1A4B"/>
    <w:rsid w:val="002040AD"/>
    <w:rsid w:val="00237E4E"/>
    <w:rsid w:val="00240E64"/>
    <w:rsid w:val="00242B13"/>
    <w:rsid w:val="00251327"/>
    <w:rsid w:val="00257A0F"/>
    <w:rsid w:val="002625C6"/>
    <w:rsid w:val="00286167"/>
    <w:rsid w:val="002933C5"/>
    <w:rsid w:val="002977C4"/>
    <w:rsid w:val="002C0D9A"/>
    <w:rsid w:val="002F05BE"/>
    <w:rsid w:val="002F1239"/>
    <w:rsid w:val="002F423C"/>
    <w:rsid w:val="00335854"/>
    <w:rsid w:val="0034608E"/>
    <w:rsid w:val="003470D8"/>
    <w:rsid w:val="003558DA"/>
    <w:rsid w:val="00361D7E"/>
    <w:rsid w:val="0038120C"/>
    <w:rsid w:val="003818CB"/>
    <w:rsid w:val="00384BAD"/>
    <w:rsid w:val="00387D2D"/>
    <w:rsid w:val="00391D2B"/>
    <w:rsid w:val="00393420"/>
    <w:rsid w:val="003952E4"/>
    <w:rsid w:val="003955E9"/>
    <w:rsid w:val="003B3F0A"/>
    <w:rsid w:val="003C2E66"/>
    <w:rsid w:val="003C40CC"/>
    <w:rsid w:val="003E325B"/>
    <w:rsid w:val="0042013F"/>
    <w:rsid w:val="00431D5C"/>
    <w:rsid w:val="00434097"/>
    <w:rsid w:val="00441081"/>
    <w:rsid w:val="00444B0B"/>
    <w:rsid w:val="00444C02"/>
    <w:rsid w:val="00462DF4"/>
    <w:rsid w:val="00464391"/>
    <w:rsid w:val="004653F3"/>
    <w:rsid w:val="00465487"/>
    <w:rsid w:val="00476B12"/>
    <w:rsid w:val="00476DEA"/>
    <w:rsid w:val="00482B46"/>
    <w:rsid w:val="004B33BC"/>
    <w:rsid w:val="004D07C9"/>
    <w:rsid w:val="004F30E0"/>
    <w:rsid w:val="004F608F"/>
    <w:rsid w:val="0052148E"/>
    <w:rsid w:val="005447A6"/>
    <w:rsid w:val="005654FD"/>
    <w:rsid w:val="0057366B"/>
    <w:rsid w:val="0057767E"/>
    <w:rsid w:val="00591057"/>
    <w:rsid w:val="005916F8"/>
    <w:rsid w:val="00595116"/>
    <w:rsid w:val="00596B88"/>
    <w:rsid w:val="005A21BF"/>
    <w:rsid w:val="005C0167"/>
    <w:rsid w:val="005E09A1"/>
    <w:rsid w:val="005F2B90"/>
    <w:rsid w:val="00617D8F"/>
    <w:rsid w:val="006308F8"/>
    <w:rsid w:val="00636A83"/>
    <w:rsid w:val="006375E6"/>
    <w:rsid w:val="00645191"/>
    <w:rsid w:val="0066453A"/>
    <w:rsid w:val="006710E6"/>
    <w:rsid w:val="00680150"/>
    <w:rsid w:val="006A052E"/>
    <w:rsid w:val="006B4517"/>
    <w:rsid w:val="006C06BB"/>
    <w:rsid w:val="006C79A7"/>
    <w:rsid w:val="006F3D8C"/>
    <w:rsid w:val="00707C28"/>
    <w:rsid w:val="00723F25"/>
    <w:rsid w:val="00725576"/>
    <w:rsid w:val="007438B8"/>
    <w:rsid w:val="007502F1"/>
    <w:rsid w:val="00754AD6"/>
    <w:rsid w:val="007666AB"/>
    <w:rsid w:val="0077017A"/>
    <w:rsid w:val="007742AE"/>
    <w:rsid w:val="00792198"/>
    <w:rsid w:val="00794D29"/>
    <w:rsid w:val="007960FF"/>
    <w:rsid w:val="007A0B8A"/>
    <w:rsid w:val="007C5E1D"/>
    <w:rsid w:val="0081134F"/>
    <w:rsid w:val="008769B1"/>
    <w:rsid w:val="00877C3A"/>
    <w:rsid w:val="00883FF6"/>
    <w:rsid w:val="00887BB6"/>
    <w:rsid w:val="008B1BB9"/>
    <w:rsid w:val="008D12F7"/>
    <w:rsid w:val="008D337C"/>
    <w:rsid w:val="008D33E9"/>
    <w:rsid w:val="008E2F21"/>
    <w:rsid w:val="008E60F4"/>
    <w:rsid w:val="00917606"/>
    <w:rsid w:val="009371F8"/>
    <w:rsid w:val="00951333"/>
    <w:rsid w:val="00960E7B"/>
    <w:rsid w:val="00991816"/>
    <w:rsid w:val="009A0E55"/>
    <w:rsid w:val="009C4CF7"/>
    <w:rsid w:val="00A03B17"/>
    <w:rsid w:val="00A369D1"/>
    <w:rsid w:val="00A43FCB"/>
    <w:rsid w:val="00AB3AA5"/>
    <w:rsid w:val="00AD6935"/>
    <w:rsid w:val="00AF2112"/>
    <w:rsid w:val="00B02B21"/>
    <w:rsid w:val="00B24B26"/>
    <w:rsid w:val="00B2535F"/>
    <w:rsid w:val="00B45D62"/>
    <w:rsid w:val="00B55E7E"/>
    <w:rsid w:val="00B723E4"/>
    <w:rsid w:val="00B86CC6"/>
    <w:rsid w:val="00BA3EBD"/>
    <w:rsid w:val="00BB4742"/>
    <w:rsid w:val="00BF3812"/>
    <w:rsid w:val="00BF5A4D"/>
    <w:rsid w:val="00C22FC8"/>
    <w:rsid w:val="00C6610B"/>
    <w:rsid w:val="00C72026"/>
    <w:rsid w:val="00C82CCE"/>
    <w:rsid w:val="00C8546E"/>
    <w:rsid w:val="00C9121B"/>
    <w:rsid w:val="00C91DC2"/>
    <w:rsid w:val="00CA0752"/>
    <w:rsid w:val="00CA2941"/>
    <w:rsid w:val="00CC4D0C"/>
    <w:rsid w:val="00CD240F"/>
    <w:rsid w:val="00CE2A39"/>
    <w:rsid w:val="00CE52A4"/>
    <w:rsid w:val="00CF26E0"/>
    <w:rsid w:val="00D0704A"/>
    <w:rsid w:val="00D10A9E"/>
    <w:rsid w:val="00D14D83"/>
    <w:rsid w:val="00D6301B"/>
    <w:rsid w:val="00D7422E"/>
    <w:rsid w:val="00D85BFA"/>
    <w:rsid w:val="00D87489"/>
    <w:rsid w:val="00D97FA9"/>
    <w:rsid w:val="00DA268D"/>
    <w:rsid w:val="00DA49C1"/>
    <w:rsid w:val="00DB5605"/>
    <w:rsid w:val="00DB6768"/>
    <w:rsid w:val="00DC4DA1"/>
    <w:rsid w:val="00DC6311"/>
    <w:rsid w:val="00DC76D2"/>
    <w:rsid w:val="00DD2885"/>
    <w:rsid w:val="00DD2F11"/>
    <w:rsid w:val="00DE2EF5"/>
    <w:rsid w:val="00DE52DE"/>
    <w:rsid w:val="00E03B3D"/>
    <w:rsid w:val="00E0691E"/>
    <w:rsid w:val="00E0777E"/>
    <w:rsid w:val="00E34DA4"/>
    <w:rsid w:val="00E6504F"/>
    <w:rsid w:val="00E83288"/>
    <w:rsid w:val="00E85452"/>
    <w:rsid w:val="00EA0A95"/>
    <w:rsid w:val="00EB27B7"/>
    <w:rsid w:val="00ED38D1"/>
    <w:rsid w:val="00EE3428"/>
    <w:rsid w:val="00F1432F"/>
    <w:rsid w:val="00F25707"/>
    <w:rsid w:val="00F27162"/>
    <w:rsid w:val="00F27AB4"/>
    <w:rsid w:val="00F30588"/>
    <w:rsid w:val="00F31287"/>
    <w:rsid w:val="00F5336F"/>
    <w:rsid w:val="00F55AC0"/>
    <w:rsid w:val="00F823EC"/>
    <w:rsid w:val="00F844B2"/>
    <w:rsid w:val="00F91EB0"/>
    <w:rsid w:val="00FA1A6D"/>
    <w:rsid w:val="00FA5A2B"/>
    <w:rsid w:val="00FA6669"/>
    <w:rsid w:val="00FB3CC7"/>
    <w:rsid w:val="00FD7BF2"/>
    <w:rsid w:val="00FE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B6768"/>
    <w:pPr>
      <w:ind w:firstLineChars="200" w:firstLine="420"/>
    </w:pPr>
  </w:style>
  <w:style w:type="paragraph" w:styleId="a7">
    <w:name w:val="Balloon Text"/>
    <w:basedOn w:val="a"/>
    <w:link w:val="Char2"/>
    <w:uiPriority w:val="99"/>
    <w:semiHidden/>
    <w:unhideWhenUsed/>
    <w:rsid w:val="007A0B8A"/>
    <w:rPr>
      <w:sz w:val="18"/>
      <w:szCs w:val="18"/>
    </w:rPr>
  </w:style>
  <w:style w:type="character" w:customStyle="1" w:styleId="Char2">
    <w:name w:val="批注框文本 Char"/>
    <w:basedOn w:val="a0"/>
    <w:link w:val="a7"/>
    <w:uiPriority w:val="99"/>
    <w:semiHidden/>
    <w:rsid w:val="007A0B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B6768"/>
    <w:pPr>
      <w:ind w:firstLineChars="200" w:firstLine="420"/>
    </w:pPr>
  </w:style>
  <w:style w:type="paragraph" w:styleId="a7">
    <w:name w:val="Balloon Text"/>
    <w:basedOn w:val="a"/>
    <w:link w:val="Char2"/>
    <w:uiPriority w:val="99"/>
    <w:semiHidden/>
    <w:unhideWhenUsed/>
    <w:rsid w:val="007A0B8A"/>
    <w:rPr>
      <w:sz w:val="18"/>
      <w:szCs w:val="18"/>
    </w:rPr>
  </w:style>
  <w:style w:type="character" w:customStyle="1" w:styleId="Char2">
    <w:name w:val="批注框文本 Char"/>
    <w:basedOn w:val="a0"/>
    <w:link w:val="a7"/>
    <w:uiPriority w:val="99"/>
    <w:semiHidden/>
    <w:rsid w:val="007A0B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123</cp:revision>
  <cp:lastPrinted>2018-05-28T10:28:00Z</cp:lastPrinted>
  <dcterms:created xsi:type="dcterms:W3CDTF">2018-04-13T05:26:00Z</dcterms:created>
  <dcterms:modified xsi:type="dcterms:W3CDTF">2018-05-28T10:36:00Z</dcterms:modified>
</cp:coreProperties>
</file>