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D3A" w:rsidRDefault="00394D3A" w:rsidP="00394D3A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证券代码：600200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</w:t>
      </w: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证券简称：江苏吴中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</w:t>
      </w:r>
      <w:r w:rsidRPr="00AC119C">
        <w:rPr>
          <w:rFonts w:ascii="宋体" w:hAnsi="宋体" w:cs="宋体" w:hint="eastAsia"/>
          <w:color w:val="000000"/>
          <w:kern w:val="0"/>
          <w:sz w:val="24"/>
        </w:rPr>
        <w:t>公告编号</w:t>
      </w:r>
      <w:r w:rsidRPr="00CC491C">
        <w:rPr>
          <w:rFonts w:ascii="宋体" w:hAnsi="宋体" w:cs="宋体" w:hint="eastAsia"/>
          <w:color w:val="000000"/>
          <w:kern w:val="0"/>
          <w:sz w:val="24"/>
        </w:rPr>
        <w:t>：临2018-</w:t>
      </w:r>
      <w:r w:rsidR="00DF24F1">
        <w:rPr>
          <w:rFonts w:ascii="宋体" w:hAnsi="宋体" w:cs="宋体" w:hint="eastAsia"/>
          <w:color w:val="000000"/>
          <w:kern w:val="0"/>
          <w:sz w:val="24"/>
        </w:rPr>
        <w:t>064</w:t>
      </w:r>
      <w:bookmarkStart w:id="0" w:name="_GoBack"/>
      <w:bookmarkEnd w:id="0"/>
    </w:p>
    <w:p w:rsidR="00394D3A" w:rsidRDefault="00394D3A" w:rsidP="00394D3A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</w:p>
    <w:p w:rsidR="00394D3A" w:rsidRDefault="00394D3A" w:rsidP="00394D3A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A527F1">
        <w:rPr>
          <w:rFonts w:ascii="黑体" w:eastAsia="黑体" w:hAnsi="宋体" w:hint="eastAsia"/>
          <w:b/>
          <w:bCs/>
          <w:color w:val="FF0000"/>
          <w:sz w:val="32"/>
        </w:rPr>
        <w:t>江苏吴中实业股份有限公司</w:t>
      </w:r>
    </w:p>
    <w:p w:rsidR="00394D3A" w:rsidRPr="00A527F1" w:rsidRDefault="00394D3A" w:rsidP="00394D3A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>
        <w:rPr>
          <w:rFonts w:ascii="黑体" w:eastAsia="黑体" w:hAnsi="宋体" w:hint="eastAsia"/>
          <w:b/>
          <w:bCs/>
          <w:color w:val="FF0000"/>
          <w:sz w:val="32"/>
        </w:rPr>
        <w:t>关于</w:t>
      </w:r>
      <w:r w:rsidRPr="00394D3A">
        <w:rPr>
          <w:rFonts w:ascii="黑体" w:eastAsia="黑体" w:hAnsi="宋体" w:hint="eastAsia"/>
          <w:b/>
          <w:bCs/>
          <w:color w:val="FF0000"/>
          <w:sz w:val="32"/>
        </w:rPr>
        <w:t>变更年审会计师事务所</w:t>
      </w:r>
      <w:r>
        <w:rPr>
          <w:rFonts w:ascii="黑体" w:eastAsia="黑体" w:hAnsi="宋体" w:hint="eastAsia"/>
          <w:b/>
          <w:bCs/>
          <w:color w:val="FF0000"/>
          <w:sz w:val="32"/>
        </w:rPr>
        <w:t>的公告</w:t>
      </w:r>
    </w:p>
    <w:p w:rsidR="00394D3A" w:rsidRDefault="00394D3A" w:rsidP="00394D3A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</w:p>
    <w:p w:rsidR="00394D3A" w:rsidRDefault="00394D3A" w:rsidP="00394D3A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  <w:r w:rsidRPr="00D7630B">
        <w:rPr>
          <w:rFonts w:ascii="ˎ̥" w:hAnsi="ˎ̥" w:hint="eastAsia"/>
          <w:b/>
          <w:sz w:val="24"/>
        </w:rPr>
        <w:t>本公司</w:t>
      </w:r>
      <w:r>
        <w:rPr>
          <w:rFonts w:ascii="ˎ̥" w:hAnsi="ˎ̥" w:hint="eastAsia"/>
          <w:b/>
          <w:sz w:val="24"/>
        </w:rPr>
        <w:t>董事会</w:t>
      </w:r>
      <w:r w:rsidRPr="00D7630B">
        <w:rPr>
          <w:rFonts w:ascii="ˎ̥" w:hAnsi="ˎ̥" w:hint="eastAsia"/>
          <w:b/>
          <w:sz w:val="24"/>
        </w:rPr>
        <w:t>及董事会全体成员保证公告内容不存在虚假记载、误导性陈述或者重大遗漏，并对其内容的真实、准确和完整承担个别及连带责任。</w:t>
      </w:r>
    </w:p>
    <w:p w:rsidR="00394D3A" w:rsidRPr="005F5BA1" w:rsidRDefault="00394D3A" w:rsidP="00394D3A">
      <w:pPr>
        <w:pStyle w:val="Default"/>
        <w:spacing w:line="360" w:lineRule="auto"/>
      </w:pPr>
    </w:p>
    <w:p w:rsidR="00394D3A" w:rsidRDefault="00394D3A" w:rsidP="00394D3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4E4A4B">
        <w:rPr>
          <w:rFonts w:asciiTheme="minorEastAsia" w:eastAsiaTheme="minorEastAsia" w:hAnsiTheme="minorEastAsia" w:hint="eastAsia"/>
          <w:sz w:val="24"/>
        </w:rPr>
        <w:t>2018年10月</w:t>
      </w:r>
      <w:r>
        <w:rPr>
          <w:rFonts w:asciiTheme="minorEastAsia" w:eastAsiaTheme="minorEastAsia" w:hAnsiTheme="minorEastAsia" w:hint="eastAsia"/>
          <w:sz w:val="24"/>
        </w:rPr>
        <w:t>2</w:t>
      </w:r>
      <w:r w:rsidRPr="004E4A4B">
        <w:rPr>
          <w:rFonts w:asciiTheme="minorEastAsia" w:eastAsiaTheme="minorEastAsia" w:hAnsiTheme="minorEastAsia" w:hint="eastAsia"/>
          <w:sz w:val="24"/>
        </w:rPr>
        <w:t>9日，江苏吴中实业股份有限公司（以下简称“公司”）</w:t>
      </w:r>
      <w:r>
        <w:rPr>
          <w:rFonts w:asciiTheme="minorEastAsia" w:eastAsiaTheme="minorEastAsia" w:hAnsiTheme="minorEastAsia" w:hint="eastAsia"/>
          <w:sz w:val="24"/>
        </w:rPr>
        <w:t>召开第九届董事会第三次会议（通讯表决）及第九届监事会第三次会议（通讯表决），审议通过了《</w:t>
      </w:r>
      <w:r w:rsidRPr="00394D3A">
        <w:rPr>
          <w:rFonts w:asciiTheme="minorEastAsia" w:eastAsiaTheme="minorEastAsia" w:hAnsiTheme="minorEastAsia" w:hint="eastAsia"/>
          <w:sz w:val="24"/>
        </w:rPr>
        <w:t>江苏吴中实业股份有限公司关于变更年审会计师事务所的议案</w:t>
      </w:r>
      <w:r>
        <w:rPr>
          <w:rFonts w:asciiTheme="minorEastAsia" w:eastAsiaTheme="minorEastAsia" w:hAnsiTheme="minorEastAsia" w:hint="eastAsia"/>
          <w:sz w:val="24"/>
        </w:rPr>
        <w:t>》</w:t>
      </w:r>
      <w:r w:rsidR="00DC5C7D">
        <w:rPr>
          <w:rFonts w:asciiTheme="minorEastAsia" w:eastAsiaTheme="minorEastAsia" w:hAnsiTheme="minorEastAsia" w:hint="eastAsia"/>
          <w:sz w:val="24"/>
        </w:rPr>
        <w:t>，公司拟改聘</w:t>
      </w:r>
      <w:r w:rsidR="00DC5C7D" w:rsidRPr="00DC5C7D">
        <w:rPr>
          <w:rFonts w:asciiTheme="minorEastAsia" w:eastAsiaTheme="minorEastAsia" w:hAnsiTheme="minorEastAsia" w:hint="eastAsia"/>
          <w:sz w:val="24"/>
        </w:rPr>
        <w:t>瑞华会计师事务所（特殊普通合伙）</w:t>
      </w:r>
      <w:r w:rsidR="00DC5C7D">
        <w:rPr>
          <w:rFonts w:asciiTheme="minorEastAsia" w:eastAsiaTheme="minorEastAsia" w:hAnsiTheme="minorEastAsia" w:hint="eastAsia"/>
          <w:sz w:val="24"/>
        </w:rPr>
        <w:t>为公司2018年度审计机构。现将相关情况公告如下：</w:t>
      </w:r>
    </w:p>
    <w:p w:rsidR="00DC5C7D" w:rsidRPr="00DC5C7D" w:rsidRDefault="00DC5C7D" w:rsidP="00DC5C7D">
      <w:pPr>
        <w:spacing w:line="360" w:lineRule="auto"/>
        <w:ind w:firstLineChars="200" w:firstLine="482"/>
        <w:rPr>
          <w:b/>
          <w:sz w:val="24"/>
        </w:rPr>
      </w:pPr>
      <w:r w:rsidRPr="00DC5C7D">
        <w:rPr>
          <w:rFonts w:asciiTheme="minorEastAsia" w:eastAsiaTheme="minorEastAsia" w:hAnsiTheme="minorEastAsia" w:hint="eastAsia"/>
          <w:b/>
          <w:sz w:val="24"/>
        </w:rPr>
        <w:t>一、变更会计师事务所的</w:t>
      </w:r>
      <w:r w:rsidR="00F25623">
        <w:rPr>
          <w:rFonts w:asciiTheme="minorEastAsia" w:eastAsiaTheme="minorEastAsia" w:hAnsiTheme="minorEastAsia" w:hint="eastAsia"/>
          <w:b/>
          <w:sz w:val="24"/>
        </w:rPr>
        <w:t>情况说明</w:t>
      </w:r>
    </w:p>
    <w:p w:rsidR="00394D3A" w:rsidRDefault="00DC5C7D" w:rsidP="00DC5C7D">
      <w:pPr>
        <w:spacing w:line="360" w:lineRule="auto"/>
        <w:ind w:firstLineChars="200" w:firstLine="480"/>
        <w:rPr>
          <w:sz w:val="24"/>
        </w:rPr>
      </w:pPr>
      <w:r w:rsidRPr="00DC5C7D">
        <w:rPr>
          <w:rFonts w:hint="eastAsia"/>
          <w:sz w:val="24"/>
        </w:rPr>
        <w:t>鉴于公司原审计机构为立信会计师事务所（特殊普通合伙）（以下简称“</w:t>
      </w:r>
      <w:r w:rsidR="00E86A24">
        <w:rPr>
          <w:rFonts w:hint="eastAsia"/>
          <w:sz w:val="24"/>
        </w:rPr>
        <w:t>立信会计师事务所</w:t>
      </w:r>
      <w:r w:rsidRPr="00DC5C7D">
        <w:rPr>
          <w:rFonts w:hint="eastAsia"/>
          <w:sz w:val="24"/>
        </w:rPr>
        <w:t>”）已连续为公司提供审计服务多年，为保证公司的审计独立性和客观性</w:t>
      </w:r>
      <w:r w:rsidRPr="00DC5C7D">
        <w:rPr>
          <w:rFonts w:hint="eastAsia"/>
          <w:sz w:val="24"/>
        </w:rPr>
        <w:t>,</w:t>
      </w:r>
      <w:r w:rsidRPr="00DC5C7D">
        <w:rPr>
          <w:rFonts w:hint="eastAsia"/>
          <w:sz w:val="24"/>
        </w:rPr>
        <w:t>更好地适应公司未来业务发展，经公司董事会审计委员会提议并经董事会综合评估，公司拟变更</w:t>
      </w:r>
      <w:r w:rsidRPr="00DC5C7D">
        <w:rPr>
          <w:rFonts w:hint="eastAsia"/>
          <w:sz w:val="24"/>
        </w:rPr>
        <w:t>2018</w:t>
      </w:r>
      <w:r w:rsidRPr="00DC5C7D">
        <w:rPr>
          <w:rFonts w:hint="eastAsia"/>
          <w:sz w:val="24"/>
        </w:rPr>
        <w:t>年度财务及内控审计机构，拟改聘具备证券、期货业务资格的瑞华会计师事务所（特殊普通合伙）</w:t>
      </w:r>
      <w:r w:rsidR="00E86A24">
        <w:rPr>
          <w:rFonts w:hint="eastAsia"/>
          <w:sz w:val="24"/>
        </w:rPr>
        <w:t>（以下简称“</w:t>
      </w:r>
      <w:r w:rsidR="00E86A24" w:rsidRPr="00DC5C7D">
        <w:rPr>
          <w:rFonts w:hint="eastAsia"/>
          <w:sz w:val="24"/>
        </w:rPr>
        <w:t>瑞华会计师事务所</w:t>
      </w:r>
      <w:r w:rsidR="00E86A24">
        <w:rPr>
          <w:rFonts w:hint="eastAsia"/>
          <w:sz w:val="24"/>
        </w:rPr>
        <w:t>”）</w:t>
      </w:r>
      <w:r w:rsidRPr="00DC5C7D">
        <w:rPr>
          <w:rFonts w:hint="eastAsia"/>
          <w:sz w:val="24"/>
        </w:rPr>
        <w:t>为公司</w:t>
      </w:r>
      <w:r w:rsidRPr="00DC5C7D">
        <w:rPr>
          <w:rFonts w:hint="eastAsia"/>
          <w:sz w:val="24"/>
        </w:rPr>
        <w:t>2018</w:t>
      </w:r>
      <w:r w:rsidRPr="00DC5C7D">
        <w:rPr>
          <w:rFonts w:hint="eastAsia"/>
          <w:sz w:val="24"/>
        </w:rPr>
        <w:t>年度财务会计报告和内部控制审计机构。</w:t>
      </w:r>
    </w:p>
    <w:p w:rsidR="00394D3A" w:rsidRDefault="00744309" w:rsidP="00744309">
      <w:pPr>
        <w:spacing w:line="360" w:lineRule="auto"/>
        <w:ind w:firstLineChars="200" w:firstLine="480"/>
        <w:rPr>
          <w:sz w:val="24"/>
        </w:rPr>
      </w:pPr>
      <w:r w:rsidRPr="00744309">
        <w:rPr>
          <w:rFonts w:hint="eastAsia"/>
          <w:sz w:val="24"/>
        </w:rPr>
        <w:t>公司已就更换会计师事务所事项与</w:t>
      </w:r>
      <w:r w:rsidR="00E86A24">
        <w:rPr>
          <w:rFonts w:hint="eastAsia"/>
          <w:sz w:val="24"/>
        </w:rPr>
        <w:t>立信会计师事务所</w:t>
      </w:r>
      <w:r w:rsidRPr="00744309">
        <w:rPr>
          <w:rFonts w:hint="eastAsia"/>
          <w:sz w:val="24"/>
        </w:rPr>
        <w:t>进行了事先沟通，征得其理解和支持，</w:t>
      </w:r>
      <w:r w:rsidR="00E86A24">
        <w:rPr>
          <w:rFonts w:hint="eastAsia"/>
          <w:sz w:val="24"/>
        </w:rPr>
        <w:t>立信会计师事务所</w:t>
      </w:r>
      <w:r w:rsidRPr="00744309">
        <w:rPr>
          <w:rFonts w:hint="eastAsia"/>
          <w:sz w:val="24"/>
        </w:rPr>
        <w:t>知悉本事项并</w:t>
      </w:r>
      <w:r w:rsidR="00685DF9">
        <w:rPr>
          <w:rFonts w:hint="eastAsia"/>
          <w:sz w:val="24"/>
        </w:rPr>
        <w:t>已</w:t>
      </w:r>
      <w:r w:rsidRPr="00744309">
        <w:rPr>
          <w:rFonts w:hint="eastAsia"/>
          <w:sz w:val="24"/>
        </w:rPr>
        <w:t>确认。</w:t>
      </w:r>
      <w:r w:rsidR="00E86A24">
        <w:rPr>
          <w:rFonts w:hint="eastAsia"/>
          <w:sz w:val="24"/>
        </w:rPr>
        <w:t>立信会计师事务所</w:t>
      </w:r>
      <w:r w:rsidRPr="00744309">
        <w:rPr>
          <w:rFonts w:hint="eastAsia"/>
          <w:sz w:val="24"/>
        </w:rPr>
        <w:t>已连续多年为公司提供审计服务，在执业过程中坚持独立审计原则，较好地履行了审计机构应尽的职责，公司对</w:t>
      </w:r>
      <w:r w:rsidR="00E86A24">
        <w:rPr>
          <w:rFonts w:hint="eastAsia"/>
          <w:sz w:val="24"/>
        </w:rPr>
        <w:t>立信会计师事务所</w:t>
      </w:r>
      <w:r w:rsidRPr="00744309">
        <w:rPr>
          <w:rFonts w:hint="eastAsia"/>
          <w:sz w:val="24"/>
        </w:rPr>
        <w:t>多年来的辛勤工作和良好服务表示诚挚</w:t>
      </w:r>
      <w:r>
        <w:rPr>
          <w:rFonts w:hint="eastAsia"/>
          <w:sz w:val="24"/>
        </w:rPr>
        <w:t>地</w:t>
      </w:r>
      <w:r w:rsidRPr="00744309">
        <w:rPr>
          <w:rFonts w:hint="eastAsia"/>
          <w:sz w:val="24"/>
        </w:rPr>
        <w:t>感谢。</w:t>
      </w:r>
    </w:p>
    <w:p w:rsidR="00394D3A" w:rsidRPr="00F25623" w:rsidRDefault="00F25623" w:rsidP="00F25623">
      <w:pPr>
        <w:spacing w:line="360" w:lineRule="auto"/>
        <w:ind w:firstLineChars="200" w:firstLine="482"/>
        <w:rPr>
          <w:b/>
          <w:sz w:val="24"/>
        </w:rPr>
      </w:pPr>
      <w:r w:rsidRPr="00F25623">
        <w:rPr>
          <w:rFonts w:hint="eastAsia"/>
          <w:b/>
          <w:sz w:val="24"/>
        </w:rPr>
        <w:t>二、拟聘会计师事务所基本情况</w:t>
      </w:r>
    </w:p>
    <w:p w:rsidR="005F73D3" w:rsidRPr="005F73D3" w:rsidRDefault="005F73D3" w:rsidP="005F73D3">
      <w:pPr>
        <w:spacing w:line="360" w:lineRule="auto"/>
        <w:ind w:firstLineChars="200" w:firstLine="480"/>
        <w:rPr>
          <w:sz w:val="24"/>
        </w:rPr>
      </w:pPr>
      <w:r w:rsidRPr="005F73D3">
        <w:rPr>
          <w:rFonts w:hint="eastAsia"/>
          <w:sz w:val="24"/>
        </w:rPr>
        <w:t>事务所名称：瑞华会计师事务所（特殊普通合伙）</w:t>
      </w:r>
      <w:r w:rsidRPr="005F73D3">
        <w:rPr>
          <w:rFonts w:hint="eastAsia"/>
          <w:sz w:val="24"/>
        </w:rPr>
        <w:t xml:space="preserve"> </w:t>
      </w:r>
    </w:p>
    <w:p w:rsidR="005F73D3" w:rsidRPr="005F73D3" w:rsidRDefault="005F73D3" w:rsidP="005F73D3">
      <w:pPr>
        <w:spacing w:line="360" w:lineRule="auto"/>
        <w:ind w:firstLineChars="200" w:firstLine="480"/>
        <w:rPr>
          <w:sz w:val="24"/>
        </w:rPr>
      </w:pPr>
      <w:r w:rsidRPr="005F73D3">
        <w:rPr>
          <w:rFonts w:hint="eastAsia"/>
          <w:sz w:val="24"/>
        </w:rPr>
        <w:t>统一社会信用代码：</w:t>
      </w:r>
      <w:r w:rsidRPr="005F73D3">
        <w:rPr>
          <w:rFonts w:hint="eastAsia"/>
          <w:sz w:val="24"/>
        </w:rPr>
        <w:t xml:space="preserve">9111010856949923XD </w:t>
      </w:r>
    </w:p>
    <w:p w:rsidR="005F73D3" w:rsidRPr="005F73D3" w:rsidRDefault="005F73D3" w:rsidP="005F73D3">
      <w:pPr>
        <w:spacing w:line="360" w:lineRule="auto"/>
        <w:ind w:firstLineChars="200" w:firstLine="480"/>
        <w:rPr>
          <w:sz w:val="24"/>
        </w:rPr>
      </w:pPr>
      <w:r w:rsidRPr="005F73D3">
        <w:rPr>
          <w:rFonts w:hint="eastAsia"/>
          <w:sz w:val="24"/>
        </w:rPr>
        <w:lastRenderedPageBreak/>
        <w:t>执行事务合伙人：杨荣华、刘贵彬、冯忠</w:t>
      </w:r>
      <w:r w:rsidRPr="005F73D3">
        <w:rPr>
          <w:rFonts w:hint="eastAsia"/>
          <w:sz w:val="24"/>
        </w:rPr>
        <w:t xml:space="preserve"> </w:t>
      </w:r>
    </w:p>
    <w:p w:rsidR="005F73D3" w:rsidRPr="005F73D3" w:rsidRDefault="005F73D3" w:rsidP="005F73D3">
      <w:pPr>
        <w:spacing w:line="360" w:lineRule="auto"/>
        <w:ind w:firstLineChars="200" w:firstLine="480"/>
        <w:rPr>
          <w:sz w:val="24"/>
        </w:rPr>
      </w:pPr>
      <w:r w:rsidRPr="005F73D3">
        <w:rPr>
          <w:rFonts w:hint="eastAsia"/>
          <w:sz w:val="24"/>
        </w:rPr>
        <w:t>成立日期：</w:t>
      </w:r>
      <w:r w:rsidRPr="005F73D3">
        <w:rPr>
          <w:rFonts w:hint="eastAsia"/>
          <w:sz w:val="24"/>
        </w:rPr>
        <w:t xml:space="preserve">2011 </w:t>
      </w:r>
      <w:r w:rsidRPr="005F73D3">
        <w:rPr>
          <w:rFonts w:hint="eastAsia"/>
          <w:sz w:val="24"/>
        </w:rPr>
        <w:t>年</w:t>
      </w:r>
      <w:r w:rsidRPr="005F73D3">
        <w:rPr>
          <w:rFonts w:hint="eastAsia"/>
          <w:sz w:val="24"/>
        </w:rPr>
        <w:t xml:space="preserve"> 2 </w:t>
      </w:r>
      <w:r w:rsidRPr="005F73D3">
        <w:rPr>
          <w:rFonts w:hint="eastAsia"/>
          <w:sz w:val="24"/>
        </w:rPr>
        <w:t>月</w:t>
      </w:r>
      <w:r w:rsidRPr="005F73D3">
        <w:rPr>
          <w:rFonts w:hint="eastAsia"/>
          <w:sz w:val="24"/>
        </w:rPr>
        <w:t xml:space="preserve"> 22 </w:t>
      </w:r>
      <w:r w:rsidRPr="005F73D3">
        <w:rPr>
          <w:rFonts w:hint="eastAsia"/>
          <w:sz w:val="24"/>
        </w:rPr>
        <w:t>日</w:t>
      </w:r>
      <w:r w:rsidRPr="005F73D3">
        <w:rPr>
          <w:rFonts w:hint="eastAsia"/>
          <w:sz w:val="24"/>
        </w:rPr>
        <w:t xml:space="preserve"> </w:t>
      </w:r>
    </w:p>
    <w:p w:rsidR="005F73D3" w:rsidRPr="005F73D3" w:rsidRDefault="005F73D3" w:rsidP="005F73D3">
      <w:pPr>
        <w:spacing w:line="360" w:lineRule="auto"/>
        <w:ind w:firstLineChars="200" w:firstLine="480"/>
        <w:rPr>
          <w:sz w:val="24"/>
        </w:rPr>
      </w:pPr>
      <w:r w:rsidRPr="005F73D3">
        <w:rPr>
          <w:rFonts w:hint="eastAsia"/>
          <w:sz w:val="24"/>
        </w:rPr>
        <w:t>营业场所：北京市海淀区西四环中路</w:t>
      </w:r>
      <w:r w:rsidRPr="005F73D3">
        <w:rPr>
          <w:rFonts w:hint="eastAsia"/>
          <w:sz w:val="24"/>
        </w:rPr>
        <w:t xml:space="preserve"> 16 </w:t>
      </w:r>
      <w:proofErr w:type="gramStart"/>
      <w:r w:rsidRPr="005F73D3">
        <w:rPr>
          <w:rFonts w:hint="eastAsia"/>
          <w:sz w:val="24"/>
        </w:rPr>
        <w:t>号院</w:t>
      </w:r>
      <w:proofErr w:type="gramEnd"/>
      <w:r w:rsidRPr="005F73D3">
        <w:rPr>
          <w:rFonts w:hint="eastAsia"/>
          <w:sz w:val="24"/>
        </w:rPr>
        <w:t xml:space="preserve"> 2 </w:t>
      </w:r>
      <w:r w:rsidRPr="005F73D3">
        <w:rPr>
          <w:rFonts w:hint="eastAsia"/>
          <w:sz w:val="24"/>
        </w:rPr>
        <w:t>号楼</w:t>
      </w:r>
      <w:r w:rsidRPr="005F73D3">
        <w:rPr>
          <w:rFonts w:hint="eastAsia"/>
          <w:sz w:val="24"/>
        </w:rPr>
        <w:t xml:space="preserve"> 4 </w:t>
      </w:r>
      <w:r w:rsidRPr="005F73D3">
        <w:rPr>
          <w:rFonts w:hint="eastAsia"/>
          <w:sz w:val="24"/>
        </w:rPr>
        <w:t>层</w:t>
      </w:r>
    </w:p>
    <w:p w:rsidR="005F73D3" w:rsidRPr="005F73D3" w:rsidRDefault="005F73D3" w:rsidP="005F73D3">
      <w:pPr>
        <w:spacing w:line="360" w:lineRule="auto"/>
        <w:ind w:firstLineChars="200" w:firstLine="480"/>
        <w:rPr>
          <w:sz w:val="24"/>
        </w:rPr>
      </w:pPr>
      <w:r w:rsidRPr="005F73D3">
        <w:rPr>
          <w:rFonts w:hint="eastAsia"/>
          <w:sz w:val="24"/>
        </w:rPr>
        <w:t>经营范围：审计企业会计报表，出具审计报告；验证企业资本，出具验资报告；办理企业合并、分立、清算事宜中的审计业务，出具有关报告；基本建设年度财务决算审计；代理记账；会计咨询、税务咨询、管理咨询、会计培训；法律、法规规定的其他业务。（企业依法自主选择经营项目，开展经营活动；依法须经批准的项目，经相关部门批准后依批准的内容开展经营活动；不得从事本市产业政策禁止和限制类项目的经营活动。）</w:t>
      </w:r>
    </w:p>
    <w:p w:rsidR="005F73D3" w:rsidRPr="005F73D3" w:rsidRDefault="005F73D3" w:rsidP="005F73D3">
      <w:pPr>
        <w:spacing w:line="360" w:lineRule="auto"/>
        <w:ind w:firstLineChars="200" w:firstLine="480"/>
        <w:rPr>
          <w:sz w:val="24"/>
        </w:rPr>
      </w:pPr>
      <w:r w:rsidRPr="005F73D3">
        <w:rPr>
          <w:rFonts w:hint="eastAsia"/>
          <w:sz w:val="24"/>
        </w:rPr>
        <w:t>是否具有证券、期货相关业务资格：是</w:t>
      </w:r>
      <w:r w:rsidRPr="005F73D3">
        <w:rPr>
          <w:rFonts w:hint="eastAsia"/>
          <w:sz w:val="24"/>
        </w:rPr>
        <w:t xml:space="preserve"> </w:t>
      </w:r>
    </w:p>
    <w:p w:rsidR="00394D3A" w:rsidRDefault="005F73D3" w:rsidP="005F73D3">
      <w:pPr>
        <w:spacing w:line="360" w:lineRule="auto"/>
        <w:ind w:firstLineChars="200" w:firstLine="480"/>
        <w:rPr>
          <w:sz w:val="24"/>
        </w:rPr>
      </w:pPr>
      <w:r w:rsidRPr="005F73D3">
        <w:rPr>
          <w:rFonts w:hint="eastAsia"/>
          <w:sz w:val="24"/>
        </w:rPr>
        <w:t>瑞华会计师事务所</w:t>
      </w:r>
      <w:r w:rsidRPr="005F73D3">
        <w:rPr>
          <w:rFonts w:hint="eastAsia"/>
          <w:sz w:val="24"/>
        </w:rPr>
        <w:t>(</w:t>
      </w:r>
      <w:r w:rsidRPr="005F73D3">
        <w:rPr>
          <w:rFonts w:hint="eastAsia"/>
          <w:sz w:val="24"/>
        </w:rPr>
        <w:t>特殊普通合伙</w:t>
      </w:r>
      <w:r w:rsidRPr="005F73D3">
        <w:rPr>
          <w:rFonts w:hint="eastAsia"/>
          <w:sz w:val="24"/>
        </w:rPr>
        <w:t>)</w:t>
      </w:r>
      <w:r w:rsidRPr="005F73D3">
        <w:rPr>
          <w:rFonts w:hint="eastAsia"/>
          <w:sz w:val="24"/>
        </w:rPr>
        <w:t>具有会计师事务所执业证书（证书编号：</w:t>
      </w:r>
      <w:r w:rsidRPr="005F73D3">
        <w:rPr>
          <w:rFonts w:hint="eastAsia"/>
          <w:sz w:val="24"/>
        </w:rPr>
        <w:t xml:space="preserve"> 019963</w:t>
      </w:r>
      <w:r w:rsidRPr="005F73D3">
        <w:rPr>
          <w:rFonts w:hint="eastAsia"/>
          <w:sz w:val="24"/>
        </w:rPr>
        <w:t>）和证券、期货相关业务许可证（证书序号：</w:t>
      </w:r>
      <w:r w:rsidRPr="005F73D3">
        <w:rPr>
          <w:rFonts w:hint="eastAsia"/>
          <w:sz w:val="24"/>
        </w:rPr>
        <w:t>000196</w:t>
      </w:r>
      <w:r w:rsidRPr="005F73D3">
        <w:rPr>
          <w:rFonts w:hint="eastAsia"/>
          <w:sz w:val="24"/>
        </w:rPr>
        <w:t>、证书号：</w:t>
      </w:r>
      <w:r w:rsidRPr="005F73D3">
        <w:rPr>
          <w:rFonts w:hint="eastAsia"/>
          <w:sz w:val="24"/>
        </w:rPr>
        <w:t>17</w:t>
      </w:r>
      <w:r w:rsidRPr="005F73D3">
        <w:rPr>
          <w:rFonts w:hint="eastAsia"/>
          <w:sz w:val="24"/>
        </w:rPr>
        <w:t>）。瑞华会计师事务所</w:t>
      </w:r>
      <w:r w:rsidRPr="005F73D3">
        <w:rPr>
          <w:rFonts w:hint="eastAsia"/>
          <w:sz w:val="24"/>
        </w:rPr>
        <w:t>(</w:t>
      </w:r>
      <w:r w:rsidRPr="005F73D3">
        <w:rPr>
          <w:rFonts w:hint="eastAsia"/>
          <w:sz w:val="24"/>
        </w:rPr>
        <w:t>特殊普通合伙</w:t>
      </w:r>
      <w:r w:rsidRPr="005F73D3">
        <w:rPr>
          <w:rFonts w:hint="eastAsia"/>
          <w:sz w:val="24"/>
        </w:rPr>
        <w:t>)</w:t>
      </w:r>
      <w:r w:rsidRPr="005F73D3">
        <w:rPr>
          <w:rFonts w:hint="eastAsia"/>
          <w:sz w:val="24"/>
        </w:rPr>
        <w:t>具有提供审计服务的丰富经验和专业能力，能够独立对公司进行财务审计，满足公司年度审计工作的要求。此次年度审计机构变更不影响公司财务报告的审计质量，不会损害公司及公司股东的利益。</w:t>
      </w:r>
    </w:p>
    <w:p w:rsidR="00394D3A" w:rsidRPr="006457B5" w:rsidRDefault="006457B5" w:rsidP="006457B5">
      <w:pPr>
        <w:spacing w:line="360" w:lineRule="auto"/>
        <w:ind w:firstLineChars="200" w:firstLine="482"/>
        <w:rPr>
          <w:b/>
          <w:sz w:val="24"/>
        </w:rPr>
      </w:pPr>
      <w:r w:rsidRPr="006457B5">
        <w:rPr>
          <w:rFonts w:hint="eastAsia"/>
          <w:b/>
          <w:sz w:val="24"/>
        </w:rPr>
        <w:t>三、变更会计师事务所履行的程序</w:t>
      </w:r>
    </w:p>
    <w:p w:rsidR="00394D3A" w:rsidRDefault="006457B5" w:rsidP="00394D3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、公司已跟</w:t>
      </w:r>
      <w:r w:rsidR="00E86A24" w:rsidRPr="00E86A24">
        <w:rPr>
          <w:rFonts w:hint="eastAsia"/>
          <w:sz w:val="24"/>
        </w:rPr>
        <w:t>原审计机构为立信会计师事务所进行了沟通</w:t>
      </w:r>
      <w:r w:rsidR="00E86A24">
        <w:rPr>
          <w:rFonts w:hint="eastAsia"/>
          <w:sz w:val="24"/>
        </w:rPr>
        <w:t>。</w:t>
      </w:r>
    </w:p>
    <w:p w:rsidR="00E86A24" w:rsidRDefault="00E86A24" w:rsidP="00E86A24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Pr="00E86A24">
        <w:rPr>
          <w:rFonts w:hint="eastAsia"/>
          <w:sz w:val="24"/>
        </w:rPr>
        <w:t>公司董事会审计委员会对</w:t>
      </w:r>
      <w:r>
        <w:rPr>
          <w:rFonts w:hint="eastAsia"/>
          <w:sz w:val="24"/>
        </w:rPr>
        <w:t>公司</w:t>
      </w:r>
      <w:r w:rsidRPr="00DC5C7D">
        <w:rPr>
          <w:rFonts w:hint="eastAsia"/>
          <w:sz w:val="24"/>
        </w:rPr>
        <w:t>瑞华会计师事务所</w:t>
      </w:r>
      <w:r>
        <w:rPr>
          <w:rFonts w:hint="eastAsia"/>
          <w:sz w:val="24"/>
        </w:rPr>
        <w:t>进行了充分的了解，提议改聘</w:t>
      </w:r>
      <w:r w:rsidRPr="00DC5C7D">
        <w:rPr>
          <w:rFonts w:hint="eastAsia"/>
          <w:sz w:val="24"/>
        </w:rPr>
        <w:t>瑞华会计师事务所</w:t>
      </w:r>
      <w:r>
        <w:rPr>
          <w:rFonts w:hint="eastAsia"/>
          <w:sz w:val="24"/>
        </w:rPr>
        <w:t>为公司</w:t>
      </w: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年度审计机构，并</w:t>
      </w:r>
      <w:r w:rsidRPr="00E86A24">
        <w:rPr>
          <w:rFonts w:hint="eastAsia"/>
          <w:sz w:val="24"/>
        </w:rPr>
        <w:t>同意将该议案提交公司董事会审议。</w:t>
      </w:r>
    </w:p>
    <w:p w:rsidR="00E86A24" w:rsidRDefault="00E86A24" w:rsidP="00E86A24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Pr="00E86A24">
        <w:rPr>
          <w:rFonts w:hint="eastAsia"/>
          <w:sz w:val="24"/>
        </w:rPr>
        <w:t>2018</w:t>
      </w:r>
      <w:r w:rsidRPr="00E86A24">
        <w:rPr>
          <w:rFonts w:hint="eastAsia"/>
          <w:sz w:val="24"/>
        </w:rPr>
        <w:t>年</w:t>
      </w:r>
      <w:r w:rsidRPr="00E86A24">
        <w:rPr>
          <w:rFonts w:hint="eastAsia"/>
          <w:sz w:val="24"/>
        </w:rPr>
        <w:t>10</w:t>
      </w:r>
      <w:r w:rsidRPr="00E86A24">
        <w:rPr>
          <w:rFonts w:hint="eastAsia"/>
          <w:sz w:val="24"/>
        </w:rPr>
        <w:t>月</w:t>
      </w:r>
      <w:r w:rsidRPr="00E86A24">
        <w:rPr>
          <w:rFonts w:hint="eastAsia"/>
          <w:sz w:val="24"/>
        </w:rPr>
        <w:t>29</w:t>
      </w:r>
      <w:r w:rsidRPr="00E86A24">
        <w:rPr>
          <w:rFonts w:hint="eastAsia"/>
          <w:sz w:val="24"/>
        </w:rPr>
        <w:t>日，</w:t>
      </w:r>
      <w:r>
        <w:rPr>
          <w:rFonts w:hint="eastAsia"/>
          <w:sz w:val="24"/>
        </w:rPr>
        <w:t>公司</w:t>
      </w:r>
      <w:r w:rsidRPr="00E86A24">
        <w:rPr>
          <w:rFonts w:hint="eastAsia"/>
          <w:sz w:val="24"/>
        </w:rPr>
        <w:t>召开第九届董事会第三次会议（通讯表决）及第九届监事会第三次会议（通讯表决），审议通过了《江苏吴中实业股份有限公司关于变更年审会计师事务所的议案》</w:t>
      </w:r>
      <w:r>
        <w:rPr>
          <w:rFonts w:hint="eastAsia"/>
          <w:sz w:val="24"/>
        </w:rPr>
        <w:t>，同意聘请</w:t>
      </w:r>
      <w:r w:rsidRPr="00E86A24">
        <w:rPr>
          <w:rFonts w:hint="eastAsia"/>
          <w:sz w:val="24"/>
        </w:rPr>
        <w:t>瑞华会计师事务所</w:t>
      </w:r>
      <w:r>
        <w:rPr>
          <w:rFonts w:hint="eastAsia"/>
          <w:sz w:val="24"/>
        </w:rPr>
        <w:t>为公司</w:t>
      </w:r>
      <w:r w:rsidRPr="00E86A24">
        <w:rPr>
          <w:rFonts w:hint="eastAsia"/>
          <w:sz w:val="24"/>
        </w:rPr>
        <w:t>2018</w:t>
      </w:r>
      <w:r w:rsidRPr="00E86A24">
        <w:rPr>
          <w:rFonts w:hint="eastAsia"/>
          <w:sz w:val="24"/>
        </w:rPr>
        <w:t>年度财务会计报告和内部控制审计机构。</w:t>
      </w:r>
    </w:p>
    <w:p w:rsidR="00E86A24" w:rsidRPr="00E86A24" w:rsidRDefault="00E86A24" w:rsidP="00E86A24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Pr="00E86A24">
        <w:rPr>
          <w:rFonts w:hint="eastAsia"/>
          <w:sz w:val="24"/>
        </w:rPr>
        <w:t>本次变更</w:t>
      </w:r>
      <w:r>
        <w:rPr>
          <w:rFonts w:hint="eastAsia"/>
          <w:sz w:val="24"/>
        </w:rPr>
        <w:t>年审</w:t>
      </w:r>
      <w:r w:rsidRPr="00E86A24">
        <w:rPr>
          <w:rFonts w:hint="eastAsia"/>
          <w:sz w:val="24"/>
        </w:rPr>
        <w:t>会计师事务所事项尚需提交公司</w:t>
      </w: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年度第一次临时</w:t>
      </w:r>
      <w:r w:rsidRPr="00E86A24">
        <w:rPr>
          <w:rFonts w:hint="eastAsia"/>
          <w:sz w:val="24"/>
        </w:rPr>
        <w:t>股东大会审议，并自公司股东大会审议通过之日起生效。</w:t>
      </w:r>
    </w:p>
    <w:p w:rsidR="00394D3A" w:rsidRPr="005C0310" w:rsidRDefault="005C0310" w:rsidP="005C0310">
      <w:pPr>
        <w:spacing w:line="360" w:lineRule="auto"/>
        <w:ind w:firstLineChars="200" w:firstLine="482"/>
        <w:rPr>
          <w:b/>
          <w:sz w:val="24"/>
        </w:rPr>
      </w:pPr>
      <w:r w:rsidRPr="005C0310">
        <w:rPr>
          <w:rFonts w:hint="eastAsia"/>
          <w:b/>
          <w:sz w:val="24"/>
        </w:rPr>
        <w:t>四、独立董事事前认可意见和独立意见</w:t>
      </w:r>
    </w:p>
    <w:p w:rsidR="00394D3A" w:rsidRDefault="005C0310" w:rsidP="005C0310">
      <w:pPr>
        <w:spacing w:line="360" w:lineRule="auto"/>
        <w:ind w:firstLineChars="200" w:firstLine="482"/>
        <w:rPr>
          <w:sz w:val="24"/>
        </w:rPr>
      </w:pPr>
      <w:r w:rsidRPr="005C0310">
        <w:rPr>
          <w:rFonts w:hint="eastAsia"/>
          <w:b/>
          <w:sz w:val="24"/>
        </w:rPr>
        <w:t>独立董事事前认可意见：</w:t>
      </w:r>
      <w:r w:rsidRPr="005C0310">
        <w:rPr>
          <w:rFonts w:hint="eastAsia"/>
          <w:sz w:val="24"/>
        </w:rPr>
        <w:t>公司拟变更会计师事务所的审议程序符合有关法律、法规和《公司章程》</w:t>
      </w:r>
      <w:r w:rsidRPr="005C0310">
        <w:rPr>
          <w:rFonts w:hint="eastAsia"/>
          <w:sz w:val="24"/>
        </w:rPr>
        <w:t xml:space="preserve"> </w:t>
      </w:r>
      <w:r w:rsidRPr="005C0310">
        <w:rPr>
          <w:rFonts w:hint="eastAsia"/>
          <w:sz w:val="24"/>
        </w:rPr>
        <w:t>的规定；瑞华会计师事务所（特殊普通合伙）具备证券、</w:t>
      </w:r>
      <w:r w:rsidRPr="005C0310">
        <w:rPr>
          <w:rFonts w:hint="eastAsia"/>
          <w:sz w:val="24"/>
        </w:rPr>
        <w:lastRenderedPageBreak/>
        <w:t>期货相关业务执业资格，具备为上市公司提供审计服务的经验和能力，能够为公司提供真实公允的审计服务，满足公司</w:t>
      </w:r>
      <w:r w:rsidRPr="005C0310">
        <w:rPr>
          <w:rFonts w:hint="eastAsia"/>
          <w:sz w:val="24"/>
        </w:rPr>
        <w:t>2018</w:t>
      </w:r>
      <w:r w:rsidRPr="005C0310">
        <w:rPr>
          <w:rFonts w:hint="eastAsia"/>
          <w:sz w:val="24"/>
        </w:rPr>
        <w:t>年度财务和内部控制审计工作的要求；公司此次变更会计师事务所不会损害公司和全体股东的利益，不存在侵害中小股东利益的情形。综上，我们同意将该议案提交公司第九届董事会第三次会议（通讯表决）进行审议。</w:t>
      </w:r>
    </w:p>
    <w:p w:rsidR="00394D3A" w:rsidRDefault="005C0310" w:rsidP="005C0310">
      <w:pPr>
        <w:spacing w:line="360" w:lineRule="auto"/>
        <w:ind w:firstLineChars="200" w:firstLine="482"/>
        <w:rPr>
          <w:sz w:val="24"/>
        </w:rPr>
      </w:pPr>
      <w:r w:rsidRPr="005C0310">
        <w:rPr>
          <w:rFonts w:hint="eastAsia"/>
          <w:b/>
          <w:sz w:val="24"/>
        </w:rPr>
        <w:t>独立董事独立意见：</w:t>
      </w:r>
      <w:r w:rsidRPr="005C0310">
        <w:rPr>
          <w:rFonts w:hint="eastAsia"/>
          <w:sz w:val="24"/>
        </w:rPr>
        <w:t>经核查，瑞华会计师事务所（特殊普通合伙）具备证券、期货相关业务执业资格，具备为上市公司提供审计服务的经验和能力，能够满足公司</w:t>
      </w:r>
      <w:r w:rsidRPr="005C0310">
        <w:rPr>
          <w:rFonts w:hint="eastAsia"/>
          <w:sz w:val="24"/>
        </w:rPr>
        <w:t>2018</w:t>
      </w:r>
      <w:r w:rsidRPr="005C0310">
        <w:rPr>
          <w:rFonts w:hint="eastAsia"/>
          <w:sz w:val="24"/>
        </w:rPr>
        <w:t>年度财务和内部控制审计工作的要求；公司聘请瑞华会计师事务所（特殊普通合伙）为公司</w:t>
      </w:r>
      <w:r w:rsidRPr="005C0310">
        <w:rPr>
          <w:rFonts w:hint="eastAsia"/>
          <w:sz w:val="24"/>
        </w:rPr>
        <w:t>2018</w:t>
      </w:r>
      <w:r w:rsidRPr="005C0310">
        <w:rPr>
          <w:rFonts w:hint="eastAsia"/>
          <w:sz w:val="24"/>
        </w:rPr>
        <w:t>年度审计机构不会影响财务报告审计质量，不会损害公司和全体股东的合法权益。公司拟变更会计师事务所的审议程序符合有关法律、法规和《公司章程》的规定，不存在侵害中小股东利益的情形。因此，我们同意聘请瑞华会计师事务所（特殊普通合伙）为公司</w:t>
      </w:r>
      <w:r w:rsidRPr="005C0310">
        <w:rPr>
          <w:rFonts w:hint="eastAsia"/>
          <w:sz w:val="24"/>
        </w:rPr>
        <w:t>2018</w:t>
      </w:r>
      <w:r w:rsidRPr="005C0310">
        <w:rPr>
          <w:rFonts w:hint="eastAsia"/>
          <w:sz w:val="24"/>
        </w:rPr>
        <w:t>年度审计机构，并同意将该事项提交公司股东大会审议。</w:t>
      </w:r>
    </w:p>
    <w:p w:rsidR="00394D3A" w:rsidRPr="004E4A4B" w:rsidRDefault="00394D3A" w:rsidP="00394D3A">
      <w:pPr>
        <w:spacing w:line="360" w:lineRule="auto"/>
        <w:ind w:firstLineChars="200" w:firstLine="480"/>
        <w:rPr>
          <w:sz w:val="24"/>
        </w:rPr>
      </w:pPr>
      <w:r w:rsidRPr="004E4A4B">
        <w:rPr>
          <w:rFonts w:hint="eastAsia"/>
          <w:sz w:val="24"/>
        </w:rPr>
        <w:t>特此公告。</w:t>
      </w:r>
    </w:p>
    <w:p w:rsidR="00394D3A" w:rsidRPr="004E4A4B" w:rsidRDefault="00394D3A" w:rsidP="00394D3A">
      <w:pPr>
        <w:spacing w:line="360" w:lineRule="auto"/>
        <w:ind w:firstLineChars="200" w:firstLine="480"/>
        <w:rPr>
          <w:sz w:val="24"/>
        </w:rPr>
      </w:pPr>
    </w:p>
    <w:p w:rsidR="00394D3A" w:rsidRPr="004E4A4B" w:rsidRDefault="00394D3A" w:rsidP="00394D3A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jc w:val="right"/>
        <w:rPr>
          <w:rFonts w:cs="Arial"/>
        </w:rPr>
      </w:pPr>
      <w:r w:rsidRPr="004E4A4B">
        <w:rPr>
          <w:rFonts w:cs="Arial" w:hint="eastAsia"/>
        </w:rPr>
        <w:t>江苏吴中实业股份有限公司</w:t>
      </w:r>
    </w:p>
    <w:p w:rsidR="00394D3A" w:rsidRPr="004E4A4B" w:rsidRDefault="00394D3A" w:rsidP="00394D3A">
      <w:pPr>
        <w:pStyle w:val="a5"/>
        <w:wordWrap w:val="0"/>
        <w:adjustRightInd w:val="0"/>
        <w:snapToGrid w:val="0"/>
        <w:spacing w:before="0" w:beforeAutospacing="0" w:after="0" w:afterAutospacing="0" w:line="360" w:lineRule="auto"/>
        <w:ind w:firstLineChars="200" w:firstLine="480"/>
        <w:jc w:val="right"/>
        <w:rPr>
          <w:rFonts w:cs="Arial"/>
        </w:rPr>
      </w:pPr>
      <w:r w:rsidRPr="004E4A4B">
        <w:rPr>
          <w:rFonts w:cs="Arial" w:hint="eastAsia"/>
        </w:rPr>
        <w:t xml:space="preserve">董事会      </w:t>
      </w:r>
    </w:p>
    <w:p w:rsidR="00394D3A" w:rsidRPr="004E4A4B" w:rsidRDefault="00394D3A" w:rsidP="00394D3A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jc w:val="right"/>
        <w:rPr>
          <w:rFonts w:cs="Arial"/>
        </w:rPr>
      </w:pPr>
      <w:r w:rsidRPr="004E4A4B">
        <w:rPr>
          <w:rFonts w:cs="Arial" w:hint="eastAsia"/>
        </w:rPr>
        <w:t>2018年10月</w:t>
      </w:r>
      <w:r>
        <w:rPr>
          <w:rFonts w:cs="Arial" w:hint="eastAsia"/>
        </w:rPr>
        <w:t>30</w:t>
      </w:r>
      <w:r w:rsidRPr="004E4A4B">
        <w:rPr>
          <w:rFonts w:cs="Arial" w:hint="eastAsia"/>
        </w:rPr>
        <w:t>日</w:t>
      </w:r>
    </w:p>
    <w:p w:rsidR="00394D3A" w:rsidRPr="005F5BA1" w:rsidRDefault="00394D3A" w:rsidP="00394D3A">
      <w:pPr>
        <w:spacing w:line="360" w:lineRule="auto"/>
        <w:ind w:firstLineChars="200" w:firstLine="480"/>
        <w:rPr>
          <w:sz w:val="24"/>
        </w:rPr>
      </w:pPr>
    </w:p>
    <w:p w:rsidR="00394D3A" w:rsidRDefault="00394D3A" w:rsidP="00394D3A"/>
    <w:p w:rsidR="00883FF6" w:rsidRDefault="00883FF6"/>
    <w:sectPr w:rsidR="00883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418" w:rsidRDefault="00537418" w:rsidP="00394D3A">
      <w:r>
        <w:separator/>
      </w:r>
    </w:p>
  </w:endnote>
  <w:endnote w:type="continuationSeparator" w:id="0">
    <w:p w:rsidR="00537418" w:rsidRDefault="00537418" w:rsidP="0039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418" w:rsidRDefault="00537418" w:rsidP="00394D3A">
      <w:r>
        <w:separator/>
      </w:r>
    </w:p>
  </w:footnote>
  <w:footnote w:type="continuationSeparator" w:id="0">
    <w:p w:rsidR="00537418" w:rsidRDefault="00537418" w:rsidP="00394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503"/>
    <w:rsid w:val="0004169E"/>
    <w:rsid w:val="0005479D"/>
    <w:rsid w:val="00067CAB"/>
    <w:rsid w:val="00093008"/>
    <w:rsid w:val="000B09F6"/>
    <w:rsid w:val="000D2B2A"/>
    <w:rsid w:val="00133E05"/>
    <w:rsid w:val="00202A5A"/>
    <w:rsid w:val="00216961"/>
    <w:rsid w:val="002977C4"/>
    <w:rsid w:val="002F423C"/>
    <w:rsid w:val="00335854"/>
    <w:rsid w:val="0038120C"/>
    <w:rsid w:val="00391D2B"/>
    <w:rsid w:val="00394D3A"/>
    <w:rsid w:val="003C40CC"/>
    <w:rsid w:val="0042013F"/>
    <w:rsid w:val="00431AFA"/>
    <w:rsid w:val="00465487"/>
    <w:rsid w:val="004B33BC"/>
    <w:rsid w:val="004D07C9"/>
    <w:rsid w:val="004F608F"/>
    <w:rsid w:val="004F6654"/>
    <w:rsid w:val="00513277"/>
    <w:rsid w:val="00517BD5"/>
    <w:rsid w:val="00526515"/>
    <w:rsid w:val="0053544F"/>
    <w:rsid w:val="00537418"/>
    <w:rsid w:val="005447A6"/>
    <w:rsid w:val="00552565"/>
    <w:rsid w:val="0057366B"/>
    <w:rsid w:val="00584482"/>
    <w:rsid w:val="00591057"/>
    <w:rsid w:val="005962C4"/>
    <w:rsid w:val="005C0167"/>
    <w:rsid w:val="005C0310"/>
    <w:rsid w:val="005E09A1"/>
    <w:rsid w:val="005F73D3"/>
    <w:rsid w:val="006308F8"/>
    <w:rsid w:val="006345D6"/>
    <w:rsid w:val="00637B30"/>
    <w:rsid w:val="006457B5"/>
    <w:rsid w:val="00685DF9"/>
    <w:rsid w:val="006A30F2"/>
    <w:rsid w:val="006C06BB"/>
    <w:rsid w:val="007016BD"/>
    <w:rsid w:val="0070457C"/>
    <w:rsid w:val="007240C2"/>
    <w:rsid w:val="00725418"/>
    <w:rsid w:val="00744309"/>
    <w:rsid w:val="00754AD6"/>
    <w:rsid w:val="00802EA8"/>
    <w:rsid w:val="0081134F"/>
    <w:rsid w:val="00821EB0"/>
    <w:rsid w:val="008302D2"/>
    <w:rsid w:val="0083545A"/>
    <w:rsid w:val="00883FF6"/>
    <w:rsid w:val="008F33FF"/>
    <w:rsid w:val="00905AB8"/>
    <w:rsid w:val="00980640"/>
    <w:rsid w:val="009D43A1"/>
    <w:rsid w:val="00A42BCA"/>
    <w:rsid w:val="00AB2503"/>
    <w:rsid w:val="00AC68E7"/>
    <w:rsid w:val="00AF3825"/>
    <w:rsid w:val="00B540C2"/>
    <w:rsid w:val="00B7307A"/>
    <w:rsid w:val="00BC5343"/>
    <w:rsid w:val="00BC7A33"/>
    <w:rsid w:val="00BD2344"/>
    <w:rsid w:val="00C72026"/>
    <w:rsid w:val="00C72DA9"/>
    <w:rsid w:val="00C91DC2"/>
    <w:rsid w:val="00CE4A51"/>
    <w:rsid w:val="00D10A9E"/>
    <w:rsid w:val="00D7422E"/>
    <w:rsid w:val="00D819ED"/>
    <w:rsid w:val="00D85BFA"/>
    <w:rsid w:val="00D87489"/>
    <w:rsid w:val="00DA268D"/>
    <w:rsid w:val="00DA49C1"/>
    <w:rsid w:val="00DB1CB2"/>
    <w:rsid w:val="00DC4DA1"/>
    <w:rsid w:val="00DC5C7D"/>
    <w:rsid w:val="00DC72A7"/>
    <w:rsid w:val="00DD3551"/>
    <w:rsid w:val="00DE2EF5"/>
    <w:rsid w:val="00DE73DC"/>
    <w:rsid w:val="00DF24F1"/>
    <w:rsid w:val="00E0777E"/>
    <w:rsid w:val="00E16ECD"/>
    <w:rsid w:val="00E50823"/>
    <w:rsid w:val="00E85452"/>
    <w:rsid w:val="00E86A24"/>
    <w:rsid w:val="00EC4C7E"/>
    <w:rsid w:val="00ED38D1"/>
    <w:rsid w:val="00ED7AB8"/>
    <w:rsid w:val="00F25623"/>
    <w:rsid w:val="00F55AC0"/>
    <w:rsid w:val="00F823EC"/>
    <w:rsid w:val="00F844B2"/>
    <w:rsid w:val="00F91EB0"/>
    <w:rsid w:val="00FD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D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4D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4D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4D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4D3A"/>
    <w:rPr>
      <w:sz w:val="18"/>
      <w:szCs w:val="18"/>
    </w:rPr>
  </w:style>
  <w:style w:type="paragraph" w:customStyle="1" w:styleId="Default">
    <w:name w:val="Default"/>
    <w:rsid w:val="00394D3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5">
    <w:name w:val="Normal (Web)"/>
    <w:basedOn w:val="a"/>
    <w:rsid w:val="00394D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annotation reference"/>
    <w:basedOn w:val="a0"/>
    <w:uiPriority w:val="99"/>
    <w:semiHidden/>
    <w:unhideWhenUsed/>
    <w:rsid w:val="008F33F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8F33FF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8F33FF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8F33F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8F33FF"/>
    <w:rPr>
      <w:rFonts w:ascii="Times New Roman" w:eastAsia="宋体" w:hAnsi="Times New Roman" w:cs="Times New Roman"/>
      <w:b/>
      <w:bCs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8F33F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8F33F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D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4D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4D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4D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4D3A"/>
    <w:rPr>
      <w:sz w:val="18"/>
      <w:szCs w:val="18"/>
    </w:rPr>
  </w:style>
  <w:style w:type="paragraph" w:customStyle="1" w:styleId="Default">
    <w:name w:val="Default"/>
    <w:rsid w:val="00394D3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5">
    <w:name w:val="Normal (Web)"/>
    <w:basedOn w:val="a"/>
    <w:rsid w:val="00394D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annotation reference"/>
    <w:basedOn w:val="a0"/>
    <w:uiPriority w:val="99"/>
    <w:semiHidden/>
    <w:unhideWhenUsed/>
    <w:rsid w:val="008F33F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8F33FF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8F33FF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8F33F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8F33FF"/>
    <w:rPr>
      <w:rFonts w:ascii="Times New Roman" w:eastAsia="宋体" w:hAnsi="Times New Roman" w:cs="Times New Roman"/>
      <w:b/>
      <w:bCs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8F33F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8F33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</dc:creator>
  <cp:keywords/>
  <dc:description/>
  <cp:lastModifiedBy>LR</cp:lastModifiedBy>
  <cp:revision>13</cp:revision>
  <dcterms:created xsi:type="dcterms:W3CDTF">2018-10-23T05:45:00Z</dcterms:created>
  <dcterms:modified xsi:type="dcterms:W3CDTF">2018-10-26T00:24:00Z</dcterms:modified>
</cp:coreProperties>
</file>