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D4" w:rsidRDefault="00E91AD4" w:rsidP="00E91AD4">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5</w:t>
      </w:r>
      <w:r w:rsidR="00DB3EF2">
        <w:rPr>
          <w:rFonts w:ascii="宋体" w:hAnsi="宋体" w:cs="宋体" w:hint="eastAsia"/>
          <w:color w:val="000000"/>
          <w:kern w:val="0"/>
          <w:sz w:val="24"/>
        </w:rPr>
        <w:t>6</w:t>
      </w:r>
    </w:p>
    <w:p w:rsidR="00E91AD4" w:rsidRDefault="00E91AD4" w:rsidP="00E91AD4">
      <w:pPr>
        <w:spacing w:line="360" w:lineRule="auto"/>
        <w:ind w:rightChars="-73" w:right="-153"/>
        <w:jc w:val="center"/>
        <w:rPr>
          <w:rFonts w:ascii="黑体" w:eastAsia="黑体" w:hAnsi="宋体"/>
          <w:b/>
          <w:bCs/>
          <w:color w:val="FF0000"/>
          <w:sz w:val="32"/>
        </w:rPr>
      </w:pPr>
    </w:p>
    <w:p w:rsidR="00E91AD4" w:rsidRDefault="00E91AD4" w:rsidP="00E91AD4">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r w:rsidRPr="00E91AD4">
        <w:rPr>
          <w:rFonts w:ascii="黑体" w:eastAsia="黑体" w:hAnsi="宋体" w:hint="eastAsia"/>
          <w:b/>
          <w:bCs/>
          <w:color w:val="FF0000"/>
          <w:sz w:val="32"/>
        </w:rPr>
        <w:t>关于终止参与</w:t>
      </w:r>
    </w:p>
    <w:p w:rsidR="00E91AD4" w:rsidRPr="00A527F1" w:rsidRDefault="00E91AD4" w:rsidP="00E91AD4">
      <w:pPr>
        <w:spacing w:line="360" w:lineRule="auto"/>
        <w:ind w:rightChars="-73" w:right="-153"/>
        <w:jc w:val="center"/>
        <w:rPr>
          <w:rFonts w:ascii="黑体" w:eastAsia="黑体" w:hAnsi="宋体"/>
          <w:b/>
          <w:bCs/>
          <w:color w:val="FF0000"/>
          <w:sz w:val="32"/>
        </w:rPr>
      </w:pPr>
      <w:r w:rsidRPr="00E91AD4">
        <w:rPr>
          <w:rFonts w:ascii="黑体" w:eastAsia="黑体" w:hAnsi="宋体" w:hint="eastAsia"/>
          <w:b/>
          <w:bCs/>
          <w:color w:val="FF0000"/>
          <w:sz w:val="32"/>
        </w:rPr>
        <w:t>投资启东金浦金新产业投资合伙企业（有限合伙）的公告</w:t>
      </w:r>
    </w:p>
    <w:p w:rsidR="00E91AD4" w:rsidRDefault="00E91AD4" w:rsidP="00E91AD4">
      <w:pPr>
        <w:autoSpaceDE w:val="0"/>
        <w:autoSpaceDN w:val="0"/>
        <w:adjustRightInd w:val="0"/>
        <w:spacing w:line="360" w:lineRule="auto"/>
        <w:ind w:firstLineChars="200" w:firstLine="482"/>
        <w:rPr>
          <w:rFonts w:ascii="ˎ̥" w:hAnsi="ˎ̥" w:hint="eastAsia"/>
          <w:b/>
          <w:sz w:val="24"/>
        </w:rPr>
      </w:pPr>
    </w:p>
    <w:p w:rsidR="00E91AD4" w:rsidRDefault="00E91AD4" w:rsidP="00E91AD4">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91AD4" w:rsidRDefault="00E91AD4" w:rsidP="00E91AD4">
      <w:pPr>
        <w:pStyle w:val="Default"/>
        <w:spacing w:line="360" w:lineRule="auto"/>
      </w:pPr>
    </w:p>
    <w:p w:rsidR="007852E1" w:rsidRPr="007852E1" w:rsidRDefault="007852E1" w:rsidP="007852E1">
      <w:pPr>
        <w:spacing w:line="360" w:lineRule="auto"/>
        <w:ind w:firstLineChars="200" w:firstLine="482"/>
        <w:rPr>
          <w:rFonts w:asciiTheme="minorEastAsia" w:hAnsiTheme="minorEastAsia"/>
          <w:b/>
          <w:sz w:val="24"/>
        </w:rPr>
      </w:pPr>
      <w:r w:rsidRPr="007852E1">
        <w:rPr>
          <w:rFonts w:asciiTheme="minorEastAsia" w:hAnsiTheme="minorEastAsia" w:hint="eastAsia"/>
          <w:b/>
          <w:sz w:val="24"/>
        </w:rPr>
        <w:t>一、基本情况概述</w:t>
      </w:r>
    </w:p>
    <w:p w:rsidR="007852E1" w:rsidRDefault="007852E1" w:rsidP="007852E1">
      <w:pPr>
        <w:spacing w:line="360" w:lineRule="auto"/>
        <w:ind w:firstLineChars="200" w:firstLine="480"/>
        <w:rPr>
          <w:rFonts w:asciiTheme="minorEastAsia" w:hAnsiTheme="minorEastAsia"/>
          <w:sz w:val="24"/>
        </w:rPr>
      </w:pPr>
      <w:r w:rsidRPr="006F1F20">
        <w:rPr>
          <w:rFonts w:asciiTheme="minorEastAsia" w:hAnsiTheme="minorEastAsia" w:hint="eastAsia"/>
          <w:sz w:val="24"/>
        </w:rPr>
        <w:t>江苏吴中医药发展股份有限公司（以下简称“公司”）</w:t>
      </w:r>
      <w:r>
        <w:rPr>
          <w:rFonts w:asciiTheme="minorEastAsia" w:hAnsiTheme="minorEastAsia" w:hint="eastAsia"/>
          <w:sz w:val="24"/>
        </w:rPr>
        <w:t>于2021年3月16日披露了《</w:t>
      </w:r>
      <w:r w:rsidRPr="006F1F20">
        <w:rPr>
          <w:rFonts w:asciiTheme="minorEastAsia" w:hAnsiTheme="minorEastAsia" w:hint="eastAsia"/>
          <w:sz w:val="24"/>
        </w:rPr>
        <w:t>江苏吴中医药发展股份有限公司关于全资子公司拟参与投资启东金浦金新产业投资合伙企业（有限合伙）的公告</w:t>
      </w:r>
      <w:r>
        <w:rPr>
          <w:rFonts w:asciiTheme="minorEastAsia" w:hAnsiTheme="minorEastAsia" w:hint="eastAsia"/>
          <w:sz w:val="24"/>
        </w:rPr>
        <w:t>》，</w:t>
      </w:r>
      <w:r w:rsidRPr="006F1F20">
        <w:rPr>
          <w:rFonts w:asciiTheme="minorEastAsia" w:hAnsiTheme="minorEastAsia" w:hint="eastAsia"/>
          <w:sz w:val="24"/>
        </w:rPr>
        <w:t>公司全资子公司江苏吴中医药产业投资有限公司</w:t>
      </w:r>
      <w:r w:rsidRPr="005B3A0E">
        <w:rPr>
          <w:rFonts w:hint="eastAsia"/>
          <w:bCs/>
          <w:sz w:val="24"/>
        </w:rPr>
        <w:t>（以下简称“吴中投资”）</w:t>
      </w:r>
      <w:r w:rsidRPr="006F1F20">
        <w:rPr>
          <w:rFonts w:asciiTheme="minorEastAsia" w:hAnsiTheme="minorEastAsia" w:hint="eastAsia"/>
          <w:sz w:val="24"/>
        </w:rPr>
        <w:t>拟与上海金</w:t>
      </w:r>
      <w:proofErr w:type="gramStart"/>
      <w:r w:rsidRPr="006F1F20">
        <w:rPr>
          <w:rFonts w:asciiTheme="minorEastAsia" w:hAnsiTheme="minorEastAsia" w:hint="eastAsia"/>
          <w:sz w:val="24"/>
        </w:rPr>
        <w:t>浦健服</w:t>
      </w:r>
      <w:proofErr w:type="gramEnd"/>
      <w:r w:rsidRPr="006F1F20">
        <w:rPr>
          <w:rFonts w:asciiTheme="minorEastAsia" w:hAnsiTheme="minorEastAsia" w:hint="eastAsia"/>
          <w:sz w:val="24"/>
        </w:rPr>
        <w:t>股权投资管理有限公司（以下简称“金浦健服”）、上海银骋资产管理中心（有限合伙）（以下简称“银骋合伙”）签署《启东金浦金新产业投资合伙企业（有限合伙）有限合伙协议》（以下简称“合伙协议”），合伙企业认缴出资总额预计为人民币</w:t>
      </w:r>
      <w:r w:rsidRPr="006F1F20">
        <w:rPr>
          <w:rFonts w:asciiTheme="minorEastAsia" w:hAnsiTheme="minorEastAsia"/>
          <w:sz w:val="24"/>
        </w:rPr>
        <w:t>10亿元，吴中投资将作为有限合伙人出资人民币3亿元参与投资启东金浦金新产业投资合伙企业（有限合伙）。</w:t>
      </w:r>
      <w:r w:rsidRPr="00BD6E59">
        <w:rPr>
          <w:rFonts w:asciiTheme="minorEastAsia" w:hAnsiTheme="minorEastAsia" w:hint="eastAsia"/>
          <w:sz w:val="24"/>
        </w:rPr>
        <w:t>具体</w:t>
      </w:r>
      <w:r>
        <w:rPr>
          <w:rFonts w:asciiTheme="minorEastAsia" w:hAnsiTheme="minorEastAsia" w:hint="eastAsia"/>
          <w:sz w:val="24"/>
        </w:rPr>
        <w:t>内容</w:t>
      </w:r>
      <w:r w:rsidRPr="00BD6E59">
        <w:rPr>
          <w:rFonts w:asciiTheme="minorEastAsia" w:hAnsiTheme="minorEastAsia" w:hint="eastAsia"/>
          <w:sz w:val="24"/>
        </w:rPr>
        <w:t>详见公司于</w:t>
      </w:r>
      <w:r w:rsidRPr="00BD6E59">
        <w:rPr>
          <w:rFonts w:asciiTheme="minorEastAsia" w:hAnsiTheme="minorEastAsia"/>
          <w:sz w:val="24"/>
        </w:rPr>
        <w:t>2021年</w:t>
      </w:r>
      <w:r>
        <w:rPr>
          <w:rFonts w:asciiTheme="minorEastAsia" w:hAnsiTheme="minorEastAsia" w:hint="eastAsia"/>
          <w:sz w:val="24"/>
        </w:rPr>
        <w:t>3</w:t>
      </w:r>
      <w:r w:rsidRPr="00BD6E59">
        <w:rPr>
          <w:rFonts w:asciiTheme="minorEastAsia" w:hAnsiTheme="minorEastAsia"/>
          <w:sz w:val="24"/>
        </w:rPr>
        <w:t>月</w:t>
      </w:r>
      <w:r>
        <w:rPr>
          <w:rFonts w:asciiTheme="minorEastAsia" w:hAnsiTheme="minorEastAsia" w:hint="eastAsia"/>
          <w:sz w:val="24"/>
        </w:rPr>
        <w:t>16</w:t>
      </w:r>
      <w:r w:rsidRPr="00BD6E59">
        <w:rPr>
          <w:rFonts w:asciiTheme="minorEastAsia" w:hAnsiTheme="minorEastAsia"/>
          <w:sz w:val="24"/>
        </w:rPr>
        <w:t>日在《中国证券报》、《上海证券报》及上海证券交易所网站上披露的《</w:t>
      </w:r>
      <w:r w:rsidRPr="00BD6E59">
        <w:rPr>
          <w:rFonts w:asciiTheme="minorEastAsia" w:hAnsiTheme="minorEastAsia" w:hint="eastAsia"/>
          <w:sz w:val="24"/>
        </w:rPr>
        <w:t>江苏吴中医药发展股份有限公司关于全资子公司拟参与投资启东金浦金新产业投资合伙企业（有限合伙）的公告</w:t>
      </w:r>
      <w:r w:rsidRPr="00BD6E59">
        <w:rPr>
          <w:rFonts w:asciiTheme="minorEastAsia" w:hAnsiTheme="minorEastAsia"/>
          <w:sz w:val="24"/>
        </w:rPr>
        <w:t>》</w:t>
      </w:r>
      <w:r>
        <w:rPr>
          <w:rFonts w:asciiTheme="minorEastAsia" w:hAnsiTheme="minorEastAsia" w:hint="eastAsia"/>
          <w:sz w:val="24"/>
        </w:rPr>
        <w:t>（公告编号：</w:t>
      </w:r>
      <w:r w:rsidRPr="00BD6E59">
        <w:rPr>
          <w:rFonts w:asciiTheme="minorEastAsia" w:hAnsiTheme="minorEastAsia" w:hint="eastAsia"/>
          <w:sz w:val="24"/>
        </w:rPr>
        <w:t>临</w:t>
      </w:r>
      <w:r w:rsidRPr="00BD6E59">
        <w:rPr>
          <w:rFonts w:asciiTheme="minorEastAsia" w:hAnsiTheme="minorEastAsia"/>
          <w:sz w:val="24"/>
        </w:rPr>
        <w:t>2021-013</w:t>
      </w:r>
      <w:r>
        <w:rPr>
          <w:rFonts w:asciiTheme="minorEastAsia" w:hAnsiTheme="minorEastAsia" w:hint="eastAsia"/>
          <w:sz w:val="24"/>
        </w:rPr>
        <w:t>）</w:t>
      </w:r>
      <w:r w:rsidRPr="00BD6E59">
        <w:rPr>
          <w:rFonts w:asciiTheme="minorEastAsia" w:hAnsiTheme="minorEastAsia"/>
          <w:sz w:val="24"/>
        </w:rPr>
        <w:t>。</w:t>
      </w:r>
    </w:p>
    <w:p w:rsidR="007852E1" w:rsidRPr="009D4EBD" w:rsidRDefault="007852E1" w:rsidP="007852E1">
      <w:pPr>
        <w:spacing w:line="360" w:lineRule="auto"/>
        <w:rPr>
          <w:rFonts w:asciiTheme="minorEastAsia" w:hAnsiTheme="minorEastAsia"/>
          <w:b/>
          <w:sz w:val="24"/>
        </w:rPr>
      </w:pPr>
      <w:r>
        <w:rPr>
          <w:rFonts w:asciiTheme="minorEastAsia" w:hAnsiTheme="minorEastAsia" w:hint="eastAsia"/>
          <w:sz w:val="24"/>
        </w:rPr>
        <w:t xml:space="preserve">    </w:t>
      </w:r>
      <w:r>
        <w:rPr>
          <w:rFonts w:asciiTheme="minorEastAsia" w:hAnsiTheme="minorEastAsia" w:hint="eastAsia"/>
          <w:b/>
          <w:sz w:val="24"/>
        </w:rPr>
        <w:t>二</w:t>
      </w:r>
      <w:r w:rsidRPr="009D4EBD">
        <w:rPr>
          <w:rFonts w:asciiTheme="minorEastAsia" w:hAnsiTheme="minorEastAsia" w:hint="eastAsia"/>
          <w:b/>
          <w:sz w:val="24"/>
        </w:rPr>
        <w:t>、终止参与投资启东金浦金新产业投资合伙企业（有限合伙）的原因</w:t>
      </w:r>
    </w:p>
    <w:p w:rsidR="007852E1" w:rsidRDefault="007852E1" w:rsidP="007852E1">
      <w:pPr>
        <w:spacing w:line="360" w:lineRule="auto"/>
        <w:ind w:firstLine="480"/>
        <w:rPr>
          <w:rFonts w:asciiTheme="minorEastAsia" w:hAnsiTheme="minorEastAsia"/>
          <w:sz w:val="24"/>
        </w:rPr>
      </w:pPr>
      <w:r>
        <w:rPr>
          <w:rFonts w:asciiTheme="minorEastAsia" w:hAnsiTheme="minorEastAsia" w:hint="eastAsia"/>
          <w:sz w:val="24"/>
        </w:rPr>
        <w:t>截至目前，公司尚未与其他投资方签署正式协议，公司未实际出资。由于宏观</w:t>
      </w:r>
      <w:r w:rsidRPr="009D4EBD">
        <w:rPr>
          <w:rFonts w:asciiTheme="minorEastAsia" w:hAnsiTheme="minorEastAsia" w:hint="eastAsia"/>
          <w:sz w:val="24"/>
        </w:rPr>
        <w:t>经济形势、</w:t>
      </w:r>
      <w:r>
        <w:rPr>
          <w:rFonts w:asciiTheme="minorEastAsia" w:hAnsiTheme="minorEastAsia" w:hint="eastAsia"/>
          <w:sz w:val="24"/>
        </w:rPr>
        <w:t>行业及市场环境</w:t>
      </w:r>
      <w:r w:rsidRPr="009D4EBD">
        <w:rPr>
          <w:rFonts w:asciiTheme="minorEastAsia" w:hAnsiTheme="minorEastAsia" w:hint="eastAsia"/>
          <w:sz w:val="24"/>
        </w:rPr>
        <w:t>等方面的不确定因素增多</w:t>
      </w:r>
      <w:r>
        <w:rPr>
          <w:rFonts w:asciiTheme="minorEastAsia" w:hAnsiTheme="minorEastAsia" w:hint="eastAsia"/>
          <w:sz w:val="24"/>
        </w:rPr>
        <w:t>，同时考虑到公司未来的发展规划，</w:t>
      </w:r>
      <w:r w:rsidRPr="009D4EBD">
        <w:rPr>
          <w:rFonts w:asciiTheme="minorEastAsia" w:hAnsiTheme="minorEastAsia" w:hint="eastAsia"/>
          <w:sz w:val="24"/>
        </w:rPr>
        <w:t>经公司慎重考虑，并与有关各方协商一致后，决定终止参与投资启东金浦金新产业投资合伙企业（有限合伙）</w:t>
      </w:r>
      <w:r>
        <w:rPr>
          <w:rFonts w:asciiTheme="minorEastAsia" w:hAnsiTheme="minorEastAsia" w:hint="eastAsia"/>
          <w:sz w:val="24"/>
        </w:rPr>
        <w:t>。</w:t>
      </w:r>
      <w:bookmarkStart w:id="0" w:name="_GoBack"/>
      <w:bookmarkEnd w:id="0"/>
    </w:p>
    <w:p w:rsidR="007852E1" w:rsidRPr="009D4EBD" w:rsidRDefault="007852E1" w:rsidP="007852E1">
      <w:pPr>
        <w:spacing w:line="360" w:lineRule="auto"/>
        <w:rPr>
          <w:rFonts w:asciiTheme="minorEastAsia" w:hAnsiTheme="minorEastAsia"/>
          <w:b/>
          <w:sz w:val="24"/>
        </w:rPr>
      </w:pPr>
      <w:r>
        <w:rPr>
          <w:rFonts w:asciiTheme="minorEastAsia" w:hAnsiTheme="minorEastAsia" w:hint="eastAsia"/>
          <w:sz w:val="24"/>
        </w:rPr>
        <w:t xml:space="preserve">    </w:t>
      </w:r>
      <w:r>
        <w:rPr>
          <w:rFonts w:asciiTheme="minorEastAsia" w:hAnsiTheme="minorEastAsia" w:hint="eastAsia"/>
          <w:b/>
          <w:sz w:val="24"/>
        </w:rPr>
        <w:t>三</w:t>
      </w:r>
      <w:r w:rsidRPr="009D4EBD">
        <w:rPr>
          <w:rFonts w:asciiTheme="minorEastAsia" w:hAnsiTheme="minorEastAsia" w:hint="eastAsia"/>
          <w:b/>
          <w:sz w:val="24"/>
        </w:rPr>
        <w:t>、本次终止事项对公司的影响</w:t>
      </w:r>
    </w:p>
    <w:p w:rsidR="007852E1" w:rsidRDefault="007852E1" w:rsidP="007852E1">
      <w:pPr>
        <w:spacing w:line="360" w:lineRule="auto"/>
        <w:ind w:firstLine="480"/>
        <w:rPr>
          <w:rFonts w:asciiTheme="minorEastAsia" w:hAnsiTheme="minorEastAsia"/>
          <w:sz w:val="24"/>
        </w:rPr>
      </w:pPr>
      <w:r>
        <w:rPr>
          <w:rFonts w:asciiTheme="minorEastAsia" w:hAnsiTheme="minorEastAsia" w:hint="eastAsia"/>
          <w:sz w:val="24"/>
        </w:rPr>
        <w:t>鉴于公司尚未签署正式合伙协议，也未实际出资，</w:t>
      </w:r>
      <w:r w:rsidRPr="009D4EBD">
        <w:rPr>
          <w:rFonts w:asciiTheme="minorEastAsia" w:hAnsiTheme="minorEastAsia" w:hint="eastAsia"/>
          <w:sz w:val="24"/>
        </w:rPr>
        <w:t>本次终止事项不会对公司</w:t>
      </w:r>
      <w:r w:rsidRPr="009D4EBD">
        <w:rPr>
          <w:rFonts w:asciiTheme="minorEastAsia" w:hAnsiTheme="minorEastAsia" w:hint="eastAsia"/>
          <w:sz w:val="24"/>
        </w:rPr>
        <w:lastRenderedPageBreak/>
        <w:t>本期及未来财务状况和生产经营产生影响，</w:t>
      </w:r>
      <w:r>
        <w:rPr>
          <w:rFonts w:asciiTheme="minorEastAsia" w:hAnsiTheme="minorEastAsia" w:hint="eastAsia"/>
          <w:sz w:val="24"/>
        </w:rPr>
        <w:t>也不存在损害公司及全体股东的利益情形</w:t>
      </w:r>
      <w:r w:rsidRPr="009D4EBD">
        <w:rPr>
          <w:rFonts w:asciiTheme="minorEastAsia" w:hAnsiTheme="minorEastAsia" w:hint="eastAsia"/>
          <w:sz w:val="24"/>
        </w:rPr>
        <w:t>。</w:t>
      </w:r>
    </w:p>
    <w:p w:rsidR="007852E1" w:rsidRPr="007852E1" w:rsidRDefault="007852E1" w:rsidP="007852E1">
      <w:pPr>
        <w:spacing w:line="360" w:lineRule="auto"/>
        <w:ind w:firstLine="480"/>
        <w:rPr>
          <w:rFonts w:asciiTheme="minorEastAsia" w:hAnsiTheme="minorEastAsia"/>
          <w:b/>
          <w:sz w:val="24"/>
        </w:rPr>
      </w:pPr>
      <w:r w:rsidRPr="007852E1">
        <w:rPr>
          <w:rFonts w:asciiTheme="minorEastAsia" w:hAnsiTheme="minorEastAsia" w:hint="eastAsia"/>
          <w:b/>
          <w:sz w:val="24"/>
        </w:rPr>
        <w:t>四、备查文件</w:t>
      </w:r>
    </w:p>
    <w:p w:rsidR="00E91AD4" w:rsidRPr="007852E1" w:rsidRDefault="007852E1" w:rsidP="007852E1">
      <w:pPr>
        <w:spacing w:line="360" w:lineRule="auto"/>
        <w:ind w:firstLineChars="200" w:firstLine="480"/>
        <w:rPr>
          <w:rFonts w:ascii="宋体" w:hAnsi="宋体"/>
          <w:sz w:val="24"/>
        </w:rPr>
      </w:pPr>
      <w:r w:rsidRPr="007852E1">
        <w:rPr>
          <w:rFonts w:ascii="宋体" w:hAnsi="宋体" w:hint="eastAsia"/>
          <w:sz w:val="24"/>
        </w:rPr>
        <w:t>江苏吴中医药发展股份有限公司第十届董事会第三次会议（通讯表决）决议</w:t>
      </w:r>
    </w:p>
    <w:p w:rsidR="007852E1" w:rsidRDefault="007852E1" w:rsidP="00E91AD4">
      <w:pPr>
        <w:spacing w:line="360" w:lineRule="auto"/>
        <w:ind w:firstLineChars="200" w:firstLine="480"/>
        <w:rPr>
          <w:rFonts w:ascii="宋体" w:hAnsi="宋体"/>
          <w:sz w:val="24"/>
        </w:rPr>
      </w:pPr>
    </w:p>
    <w:p w:rsidR="00E91AD4" w:rsidRDefault="00E91AD4" w:rsidP="00E91AD4">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E91AD4" w:rsidRPr="002D2330" w:rsidRDefault="00E91AD4" w:rsidP="00E91AD4">
      <w:pPr>
        <w:spacing w:line="360" w:lineRule="auto"/>
        <w:ind w:firstLineChars="200" w:firstLine="480"/>
        <w:rPr>
          <w:rFonts w:ascii="宋体" w:hAnsi="宋体"/>
          <w:sz w:val="24"/>
        </w:rPr>
      </w:pPr>
    </w:p>
    <w:p w:rsidR="00E91AD4" w:rsidRDefault="00E91AD4" w:rsidP="00E91AD4">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E91AD4" w:rsidRDefault="00E91AD4" w:rsidP="00E91AD4">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E91AD4" w:rsidRDefault="00E91AD4" w:rsidP="00E91AD4">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rsidR="00E91AD4" w:rsidRPr="008464AB" w:rsidRDefault="00E91AD4" w:rsidP="00E91AD4"/>
    <w:p w:rsidR="00E91AD4" w:rsidRDefault="00E91AD4" w:rsidP="00E91AD4"/>
    <w:p w:rsidR="00E91AD4" w:rsidRDefault="00E91AD4" w:rsidP="00E91AD4"/>
    <w:p w:rsidR="00E91AD4" w:rsidRDefault="00E91AD4" w:rsidP="00E91AD4"/>
    <w:p w:rsidR="00E91AD4" w:rsidRDefault="00E91AD4" w:rsidP="00E91AD4"/>
    <w:p w:rsidR="00E91AD4" w:rsidRDefault="00E91AD4" w:rsidP="00E91AD4"/>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92F" w:rsidRDefault="00D7692F" w:rsidP="00E91AD4">
      <w:r>
        <w:separator/>
      </w:r>
    </w:p>
  </w:endnote>
  <w:endnote w:type="continuationSeparator" w:id="0">
    <w:p w:rsidR="00D7692F" w:rsidRDefault="00D7692F" w:rsidP="00E9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92F" w:rsidRDefault="00D7692F" w:rsidP="00E91AD4">
      <w:r>
        <w:separator/>
      </w:r>
    </w:p>
  </w:footnote>
  <w:footnote w:type="continuationSeparator" w:id="0">
    <w:p w:rsidR="00D7692F" w:rsidRDefault="00D7692F" w:rsidP="00E91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50"/>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870BA"/>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52E1"/>
    <w:rsid w:val="0078609E"/>
    <w:rsid w:val="007918EE"/>
    <w:rsid w:val="007A1575"/>
    <w:rsid w:val="007C0761"/>
    <w:rsid w:val="007C79A9"/>
    <w:rsid w:val="007C7BAF"/>
    <w:rsid w:val="007D6064"/>
    <w:rsid w:val="007E3476"/>
    <w:rsid w:val="007F7250"/>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41E6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6630"/>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692F"/>
    <w:rsid w:val="00D77523"/>
    <w:rsid w:val="00D819D3"/>
    <w:rsid w:val="00D86A2F"/>
    <w:rsid w:val="00D909E7"/>
    <w:rsid w:val="00D90BC6"/>
    <w:rsid w:val="00D92B06"/>
    <w:rsid w:val="00D9452A"/>
    <w:rsid w:val="00DB3EF2"/>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1AD4"/>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64CD"/>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1AD4"/>
    <w:rPr>
      <w:sz w:val="18"/>
      <w:szCs w:val="18"/>
    </w:rPr>
  </w:style>
  <w:style w:type="paragraph" w:styleId="a4">
    <w:name w:val="footer"/>
    <w:basedOn w:val="a"/>
    <w:link w:val="Char0"/>
    <w:uiPriority w:val="99"/>
    <w:unhideWhenUsed/>
    <w:rsid w:val="00E91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1AD4"/>
    <w:rPr>
      <w:sz w:val="18"/>
      <w:szCs w:val="18"/>
    </w:rPr>
  </w:style>
  <w:style w:type="paragraph" w:customStyle="1" w:styleId="Default">
    <w:name w:val="Default"/>
    <w:rsid w:val="00E91AD4"/>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A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1AD4"/>
    <w:rPr>
      <w:sz w:val="18"/>
      <w:szCs w:val="18"/>
    </w:rPr>
  </w:style>
  <w:style w:type="paragraph" w:styleId="a4">
    <w:name w:val="footer"/>
    <w:basedOn w:val="a"/>
    <w:link w:val="Char0"/>
    <w:uiPriority w:val="99"/>
    <w:unhideWhenUsed/>
    <w:rsid w:val="00E91A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1AD4"/>
    <w:rPr>
      <w:sz w:val="18"/>
      <w:szCs w:val="18"/>
    </w:rPr>
  </w:style>
  <w:style w:type="paragraph" w:customStyle="1" w:styleId="Default">
    <w:name w:val="Default"/>
    <w:rsid w:val="00E91AD4"/>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cp:revision>
  <dcterms:created xsi:type="dcterms:W3CDTF">2021-10-26T01:08:00Z</dcterms:created>
  <dcterms:modified xsi:type="dcterms:W3CDTF">2021-10-28T05:32:00Z</dcterms:modified>
</cp:coreProperties>
</file>