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71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关于2023年1-9月主要经营数据的公告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并对其内容的真实、准确和完整承担法律责任。</w:t>
      </w:r>
    </w:p>
    <w:p>
      <w:pPr>
        <w:pStyle w:val="9"/>
        <w:spacing w:line="360" w:lineRule="auto"/>
      </w:pPr>
    </w:p>
    <w:p>
      <w:pPr>
        <w:spacing w:line="360" w:lineRule="auto"/>
        <w:ind w:firstLine="53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根据上海证券交易所《关于做好主板上市公司2023年第三季度报告披露工作的重要提醒》及《上市公司行业信息披露指引第七号——医药制造》等相关规定的要求，现将江苏吴中医药发展股份有限公司（以下简称“公司”）主营业务2023年1-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月主要经营数据情况公告如下：</w:t>
      </w:r>
    </w:p>
    <w:p>
      <w:pPr>
        <w:spacing w:line="360" w:lineRule="auto"/>
        <w:ind w:firstLine="53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2023年1-9月，公司医药业务累计实现主营业务收入130,174.64万元（其中医药工业</w:t>
      </w:r>
      <w:r>
        <w:rPr>
          <w:rFonts w:asciiTheme="minorEastAsia" w:hAnsiTheme="minorEastAsia" w:eastAsiaTheme="minorEastAsia"/>
          <w:sz w:val="24"/>
        </w:rPr>
        <w:t>47,393.19</w:t>
      </w:r>
      <w:r>
        <w:rPr>
          <w:rFonts w:hint="eastAsia" w:asciiTheme="minorEastAsia" w:hAnsiTheme="minorEastAsia" w:eastAsiaTheme="minorEastAsia"/>
          <w:sz w:val="24"/>
        </w:rPr>
        <w:t>万元，医药商业</w:t>
      </w:r>
      <w:r>
        <w:rPr>
          <w:rFonts w:asciiTheme="minorEastAsia" w:hAnsiTheme="minorEastAsia" w:eastAsiaTheme="minorEastAsia"/>
          <w:sz w:val="24"/>
        </w:rPr>
        <w:t>82,781.45</w:t>
      </w:r>
      <w:r>
        <w:rPr>
          <w:rFonts w:hint="eastAsia" w:asciiTheme="minorEastAsia" w:hAnsiTheme="minorEastAsia" w:eastAsiaTheme="minorEastAsia"/>
          <w:sz w:val="24"/>
        </w:rPr>
        <w:t>万元），较上年同期增加41,169.07万元，增加46.25%，医药业务主营业务毛利</w:t>
      </w:r>
      <w:r>
        <w:rPr>
          <w:rFonts w:asciiTheme="minorEastAsia" w:hAnsiTheme="minorEastAsia" w:eastAsiaTheme="minorEastAsia"/>
          <w:sz w:val="24"/>
        </w:rPr>
        <w:t>39,939.01</w:t>
      </w:r>
      <w:r>
        <w:rPr>
          <w:rFonts w:hint="eastAsia" w:asciiTheme="minorEastAsia" w:hAnsiTheme="minorEastAsia" w:eastAsiaTheme="minorEastAsia"/>
          <w:sz w:val="24"/>
        </w:rPr>
        <w:t>万元，较上年期增加147.10万元，增加0.37%。</w:t>
      </w:r>
    </w:p>
    <w:p>
      <w:pPr>
        <w:spacing w:line="360" w:lineRule="auto"/>
        <w:ind w:firstLine="53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2023年1-9月，公司医药研发累计投入</w:t>
      </w:r>
      <w:r>
        <w:rPr>
          <w:rFonts w:asciiTheme="minorEastAsia" w:hAnsiTheme="minorEastAsia" w:eastAsiaTheme="minorEastAsia"/>
          <w:sz w:val="24"/>
        </w:rPr>
        <w:t>3,257.54</w:t>
      </w:r>
      <w:r>
        <w:rPr>
          <w:rFonts w:hint="eastAsia" w:asciiTheme="minorEastAsia" w:hAnsiTheme="minorEastAsia" w:eastAsiaTheme="minorEastAsia"/>
          <w:sz w:val="24"/>
        </w:rPr>
        <w:t>万元，其中费用化金额2,600.84万元，资本化金额656.70万元。</w:t>
      </w:r>
    </w:p>
    <w:p>
      <w:pPr>
        <w:spacing w:line="360" w:lineRule="auto"/>
        <w:ind w:firstLine="539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公司医药工业按治疗领域划分的主营业务情况表：</w:t>
      </w:r>
    </w:p>
    <w:tbl>
      <w:tblPr>
        <w:tblStyle w:val="4"/>
        <w:tblW w:w="8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69"/>
        <w:gridCol w:w="1134"/>
        <w:gridCol w:w="957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营业收入（万元）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营业成本（万元）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毛利率(%)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营业收入比上年增减(%)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营业成本比上年增减(%)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毛利率比上年增减(%)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电解质补充药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305.90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145.89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52.31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-56.55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-51.53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-4.94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骨骼肌松弛药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12,075.23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1,241.33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89.72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-18.00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-26.11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解热镇痛药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3,218.72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447.15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86.11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0.97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-0.93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抗感染用药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10,157.11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4,938.49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51.38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41.66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6.83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免疫调节类药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7,608.25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2,057.82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72.95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5.75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-1.48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眼科用药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5,163.56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228.85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95.57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6.43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10.60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-0.17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消化系统用药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646.32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192.82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70.17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-76.11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-61.67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-11.24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心血管系统用药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2,101.30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1,483.38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29.41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5.69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-9.74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血液系统用药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3,611.30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812.83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77.49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-33.99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-11.37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-5.74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中枢兴奋药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916.07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55.01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94.00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其他类用药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1,589.41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399.96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74.84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8.01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-0.28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47,393.19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12,003.54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74.67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-4.20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-6.05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0.50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2023年10月</w:t>
      </w:r>
      <w:r>
        <w:rPr>
          <w:rFonts w:hint="eastAsia" w:ascii="宋体" w:hAnsi="宋体"/>
          <w:sz w:val="24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MDkyNTZjMzMwNGNiNWI4YzBkN2FjZjU1MzgyMDgifQ=="/>
  </w:docVars>
  <w:rsids>
    <w:rsidRoot w:val="006B0CDF"/>
    <w:rsid w:val="00003634"/>
    <w:rsid w:val="000052DC"/>
    <w:rsid w:val="000055F5"/>
    <w:rsid w:val="0001153F"/>
    <w:rsid w:val="00014AE5"/>
    <w:rsid w:val="00015559"/>
    <w:rsid w:val="000218D9"/>
    <w:rsid w:val="00031214"/>
    <w:rsid w:val="0003171D"/>
    <w:rsid w:val="00034EAF"/>
    <w:rsid w:val="000377FA"/>
    <w:rsid w:val="00037B42"/>
    <w:rsid w:val="000514F9"/>
    <w:rsid w:val="00055DC4"/>
    <w:rsid w:val="00060AD4"/>
    <w:rsid w:val="0007113B"/>
    <w:rsid w:val="00077985"/>
    <w:rsid w:val="00084BC3"/>
    <w:rsid w:val="000C120A"/>
    <w:rsid w:val="000C1EBF"/>
    <w:rsid w:val="000D5160"/>
    <w:rsid w:val="000D5869"/>
    <w:rsid w:val="000D59A8"/>
    <w:rsid w:val="000E2525"/>
    <w:rsid w:val="000E5928"/>
    <w:rsid w:val="000E7F53"/>
    <w:rsid w:val="000F4B47"/>
    <w:rsid w:val="001044FC"/>
    <w:rsid w:val="001047AD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4711"/>
    <w:rsid w:val="00190F6C"/>
    <w:rsid w:val="00194544"/>
    <w:rsid w:val="001A69DA"/>
    <w:rsid w:val="001A6F91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473AD"/>
    <w:rsid w:val="00251C73"/>
    <w:rsid w:val="00256018"/>
    <w:rsid w:val="002561CC"/>
    <w:rsid w:val="0025726D"/>
    <w:rsid w:val="0025795B"/>
    <w:rsid w:val="00266464"/>
    <w:rsid w:val="00270486"/>
    <w:rsid w:val="0027220C"/>
    <w:rsid w:val="0027469E"/>
    <w:rsid w:val="002808AB"/>
    <w:rsid w:val="00284CD2"/>
    <w:rsid w:val="002856C8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70B84"/>
    <w:rsid w:val="0037324C"/>
    <w:rsid w:val="00373349"/>
    <w:rsid w:val="00376FAF"/>
    <w:rsid w:val="0038210C"/>
    <w:rsid w:val="003870CC"/>
    <w:rsid w:val="003A1590"/>
    <w:rsid w:val="003B1D84"/>
    <w:rsid w:val="003B5345"/>
    <w:rsid w:val="003C5A63"/>
    <w:rsid w:val="003C607D"/>
    <w:rsid w:val="003D0C3B"/>
    <w:rsid w:val="003D3FFF"/>
    <w:rsid w:val="003D798A"/>
    <w:rsid w:val="003E2FD2"/>
    <w:rsid w:val="003E355B"/>
    <w:rsid w:val="003E7D83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4E0A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1405E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20E0E"/>
    <w:rsid w:val="0062719F"/>
    <w:rsid w:val="006412D7"/>
    <w:rsid w:val="006446F0"/>
    <w:rsid w:val="00645C77"/>
    <w:rsid w:val="00647683"/>
    <w:rsid w:val="00662769"/>
    <w:rsid w:val="00663516"/>
    <w:rsid w:val="0067327D"/>
    <w:rsid w:val="0067661A"/>
    <w:rsid w:val="00682D83"/>
    <w:rsid w:val="00683AED"/>
    <w:rsid w:val="00683CC1"/>
    <w:rsid w:val="0069424B"/>
    <w:rsid w:val="00695D72"/>
    <w:rsid w:val="006A1A8F"/>
    <w:rsid w:val="006A4EA1"/>
    <w:rsid w:val="006B0CDF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4EFE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3DC8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71C6B"/>
    <w:rsid w:val="00B83882"/>
    <w:rsid w:val="00B83EF8"/>
    <w:rsid w:val="00B84F2B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0FC3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9620A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C1510"/>
    <w:rsid w:val="00DD409A"/>
    <w:rsid w:val="00DE24B3"/>
    <w:rsid w:val="00DE3893"/>
    <w:rsid w:val="00DE4805"/>
    <w:rsid w:val="00DF08C9"/>
    <w:rsid w:val="00DF5B3C"/>
    <w:rsid w:val="00E003D0"/>
    <w:rsid w:val="00E025CD"/>
    <w:rsid w:val="00E05034"/>
    <w:rsid w:val="00E11CCA"/>
    <w:rsid w:val="00E14AD6"/>
    <w:rsid w:val="00E220DE"/>
    <w:rsid w:val="00E26F68"/>
    <w:rsid w:val="00E30EA1"/>
    <w:rsid w:val="00E31233"/>
    <w:rsid w:val="00E373CB"/>
    <w:rsid w:val="00E4508D"/>
    <w:rsid w:val="00E74755"/>
    <w:rsid w:val="00E74E4D"/>
    <w:rsid w:val="00E77D37"/>
    <w:rsid w:val="00E80DD0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E4AC5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1835EDB"/>
    <w:rsid w:val="0EB24B78"/>
    <w:rsid w:val="125735A8"/>
    <w:rsid w:val="217E121F"/>
    <w:rsid w:val="544E7078"/>
    <w:rsid w:val="6CA6010C"/>
    <w:rsid w:val="71C8684B"/>
    <w:rsid w:val="76373F9F"/>
    <w:rsid w:val="7A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1021</Characters>
  <Lines>8</Lines>
  <Paragraphs>2</Paragraphs>
  <TotalTime>173</TotalTime>
  <ScaleCrop>false</ScaleCrop>
  <LinksUpToDate>false</LinksUpToDate>
  <CharactersWithSpaces>1197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2021-10-26T01:12:00Z</dcterms:created>
  <dc:creator>李锐</dc:creator>
  <cp:lastModifiedBy>王雅杰</cp:lastModifiedBy>
  <dcterms:modified xsi:type="dcterms:W3CDTF">2023-10-26T06:40:13Z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EE184721A0B2433BADC2057AB0051895</vt:lpwstr>
  </property>
</Properties>
</file>