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DE" w:rsidRDefault="001D544D">
      <w:pPr>
        <w:spacing w:line="360" w:lineRule="auto"/>
        <w:ind w:rightChars="-73" w:right="-153"/>
        <w:jc w:val="center"/>
        <w:rPr>
          <w:rFonts w:ascii="黑体" w:hAnsi="宋体"/>
          <w:b/>
          <w:bCs/>
          <w:color w:val="FF0000"/>
          <w:sz w:val="32"/>
        </w:rPr>
      </w:pPr>
      <w:r>
        <w:rPr>
          <w:rFonts w:ascii="宋体" w:hAnsi="宋体" w:cs="宋体" w:hint="eastAsia"/>
          <w:color w:val="000000"/>
          <w:kern w:val="0"/>
          <w:sz w:val="24"/>
        </w:rPr>
        <w:t>证券代码：</w:t>
      </w:r>
      <w:r>
        <w:rPr>
          <w:rFonts w:ascii="宋体" w:hAnsi="宋体" w:cs="宋体" w:hint="eastAsia"/>
          <w:color w:val="000000"/>
          <w:kern w:val="0"/>
          <w:sz w:val="24"/>
        </w:rPr>
        <w:t xml:space="preserve">600200        </w:t>
      </w:r>
      <w:r>
        <w:rPr>
          <w:rFonts w:ascii="宋体" w:hAnsi="宋体" w:cs="宋体" w:hint="eastAsia"/>
          <w:color w:val="000000"/>
          <w:kern w:val="0"/>
          <w:sz w:val="24"/>
        </w:rPr>
        <w:t>证券简称：江苏吴中</w:t>
      </w:r>
      <w:r>
        <w:rPr>
          <w:rFonts w:ascii="宋体" w:hAnsi="宋体" w:cs="宋体" w:hint="eastAsia"/>
          <w:color w:val="000000"/>
          <w:kern w:val="0"/>
          <w:sz w:val="24"/>
        </w:rPr>
        <w:t xml:space="preserve">      </w:t>
      </w:r>
      <w:r>
        <w:rPr>
          <w:rFonts w:ascii="宋体" w:hAnsi="宋体" w:cs="宋体" w:hint="eastAsia"/>
          <w:color w:val="000000"/>
          <w:kern w:val="0"/>
          <w:sz w:val="24"/>
        </w:rPr>
        <w:t>公告编号：临</w:t>
      </w:r>
      <w:r>
        <w:rPr>
          <w:rFonts w:ascii="宋体" w:hAnsi="宋体" w:cs="宋体" w:hint="eastAsia"/>
          <w:color w:val="000000"/>
          <w:kern w:val="0"/>
          <w:sz w:val="24"/>
        </w:rPr>
        <w:t>2024-002</w:t>
      </w:r>
    </w:p>
    <w:p w:rsidR="009379DE" w:rsidRDefault="009379DE">
      <w:pPr>
        <w:spacing w:line="360" w:lineRule="auto"/>
        <w:ind w:rightChars="-73" w:right="-153"/>
        <w:jc w:val="center"/>
        <w:rPr>
          <w:rFonts w:ascii="黑体" w:eastAsia="黑体" w:hAnsi="宋体"/>
          <w:b/>
          <w:bCs/>
          <w:color w:val="FF0000"/>
          <w:sz w:val="32"/>
        </w:rPr>
      </w:pPr>
    </w:p>
    <w:p w:rsidR="009379DE" w:rsidRDefault="001D544D">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9379DE" w:rsidRDefault="001D544D">
      <w:pPr>
        <w:autoSpaceDE w:val="0"/>
        <w:autoSpaceDN w:val="0"/>
        <w:adjustRightInd w:val="0"/>
        <w:spacing w:line="360" w:lineRule="auto"/>
        <w:rPr>
          <w:rFonts w:ascii="ˎ̥" w:hAnsi="ˎ̥" w:hint="eastAsia"/>
          <w:b/>
          <w:sz w:val="24"/>
        </w:rPr>
      </w:pPr>
      <w:r>
        <w:rPr>
          <w:rFonts w:ascii="黑体" w:eastAsia="黑体" w:hAnsi="宋体" w:hint="eastAsia"/>
          <w:b/>
          <w:bCs/>
          <w:color w:val="FF0000"/>
          <w:sz w:val="32"/>
        </w:rPr>
        <w:t>关于终止向特定对象发行股票事项并撤回申请文件的公告</w:t>
      </w:r>
    </w:p>
    <w:p w:rsidR="009379DE" w:rsidRDefault="009379DE">
      <w:pPr>
        <w:autoSpaceDE w:val="0"/>
        <w:autoSpaceDN w:val="0"/>
        <w:adjustRightInd w:val="0"/>
        <w:spacing w:line="360" w:lineRule="auto"/>
        <w:ind w:firstLineChars="200" w:firstLine="482"/>
        <w:rPr>
          <w:rFonts w:ascii="ˎ̥" w:hAnsi="ˎ̥" w:hint="eastAsia"/>
          <w:b/>
          <w:sz w:val="24"/>
        </w:rPr>
      </w:pPr>
    </w:p>
    <w:p w:rsidR="009379DE" w:rsidRDefault="001D544D">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本公司董事会及董事会全体成员保证公告内容不存在虚假记载、误导性陈述或者重大遗漏，并对其内容的真实、准确和完整承担法律责任。</w:t>
      </w:r>
    </w:p>
    <w:p w:rsidR="009379DE" w:rsidRDefault="009379DE">
      <w:pPr>
        <w:spacing w:line="420" w:lineRule="exact"/>
        <w:rPr>
          <w:rFonts w:ascii="宋体" w:cs="宋体"/>
          <w:kern w:val="0"/>
          <w:sz w:val="24"/>
        </w:rPr>
      </w:pPr>
    </w:p>
    <w:p w:rsidR="009379DE" w:rsidRDefault="001D544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江苏吴中医药发展股份有限公司（以下简称“公司”）于</w:t>
      </w:r>
      <w:r>
        <w:rPr>
          <w:rFonts w:asciiTheme="minorEastAsia" w:eastAsiaTheme="minorEastAsia" w:hAnsiTheme="minorEastAsia" w:cstheme="minorEastAsia" w:hint="eastAsia"/>
          <w:sz w:val="24"/>
        </w:rPr>
        <w:t>2024</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日召开第十届董事会</w:t>
      </w:r>
      <w:r>
        <w:rPr>
          <w:rFonts w:asciiTheme="minorEastAsia" w:eastAsiaTheme="minorEastAsia" w:hAnsiTheme="minorEastAsia" w:cstheme="minorEastAsia" w:hint="eastAsia"/>
          <w:sz w:val="24"/>
        </w:rPr>
        <w:t>2024</w:t>
      </w:r>
      <w:r>
        <w:rPr>
          <w:rFonts w:asciiTheme="minorEastAsia" w:eastAsiaTheme="minorEastAsia" w:hAnsiTheme="minorEastAsia" w:cstheme="minorEastAsia" w:hint="eastAsia"/>
          <w:sz w:val="24"/>
        </w:rPr>
        <w:t>年第一次临时会议（通讯表决）、第十届监事会</w:t>
      </w:r>
      <w:r>
        <w:rPr>
          <w:rFonts w:asciiTheme="minorEastAsia" w:eastAsiaTheme="minorEastAsia" w:hAnsiTheme="minorEastAsia" w:cstheme="minorEastAsia" w:hint="eastAsia"/>
          <w:sz w:val="24"/>
        </w:rPr>
        <w:t>2024</w:t>
      </w:r>
      <w:r>
        <w:rPr>
          <w:rFonts w:asciiTheme="minorEastAsia" w:eastAsiaTheme="minorEastAsia" w:hAnsiTheme="minorEastAsia" w:cstheme="minorEastAsia" w:hint="eastAsia"/>
          <w:sz w:val="24"/>
        </w:rPr>
        <w:t>年第一次临时会议（通讯表决），审议通过了《关于终止</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年度向特定对象发行股票事项并撤回申请文件的议案》。同意公司终止</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年度向特定对象发行股票事项（以下简称“本次发行股票事项”），并向上海证券交易所（以下简称“上交所”）申请撤回申请文件。具体情况如下：</w:t>
      </w:r>
    </w:p>
    <w:p w:rsidR="009379DE" w:rsidRDefault="001D544D">
      <w:pPr>
        <w:spacing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一、公司本次发行股票的基本情况</w:t>
      </w:r>
    </w:p>
    <w:p w:rsidR="009379DE" w:rsidRDefault="001D544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25</w:t>
      </w:r>
      <w:r>
        <w:rPr>
          <w:rFonts w:asciiTheme="minorEastAsia" w:eastAsiaTheme="minorEastAsia" w:hAnsiTheme="minorEastAsia" w:cstheme="minorEastAsia" w:hint="eastAsia"/>
          <w:sz w:val="24"/>
        </w:rPr>
        <w:t>日，公司第十届董事会第七次会议、第十届监事会第七次会</w:t>
      </w:r>
      <w:r>
        <w:rPr>
          <w:rFonts w:asciiTheme="minorEastAsia" w:eastAsiaTheme="minorEastAsia" w:hAnsiTheme="minorEastAsia" w:cstheme="minorEastAsia" w:hint="eastAsia"/>
          <w:sz w:val="24"/>
        </w:rPr>
        <w:t>议审议通过了《关于〈江苏吴中医药发展股份有限公司</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年度向特定对象发行</w:t>
      </w:r>
      <w:r>
        <w:rPr>
          <w:rFonts w:asciiTheme="minorEastAsia" w:eastAsiaTheme="minorEastAsia" w:hAnsiTheme="minorEastAsia" w:cstheme="minorEastAsia" w:hint="eastAsia"/>
          <w:sz w:val="24"/>
        </w:rPr>
        <w:t>A</w:t>
      </w:r>
      <w:r>
        <w:rPr>
          <w:rFonts w:asciiTheme="minorEastAsia" w:eastAsiaTheme="minorEastAsia" w:hAnsiTheme="minorEastAsia" w:cstheme="minorEastAsia" w:hint="eastAsia"/>
          <w:sz w:val="24"/>
        </w:rPr>
        <w:t>股股票方案〉的议案》等相关议案。</w:t>
      </w:r>
    </w:p>
    <w:p w:rsidR="009379DE" w:rsidRDefault="001D544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18</w:t>
      </w:r>
      <w:r>
        <w:rPr>
          <w:rFonts w:asciiTheme="minorEastAsia" w:eastAsiaTheme="minorEastAsia" w:hAnsiTheme="minorEastAsia" w:cstheme="minorEastAsia" w:hint="eastAsia"/>
          <w:sz w:val="24"/>
        </w:rPr>
        <w:t>日，公司</w:t>
      </w:r>
      <w:r>
        <w:rPr>
          <w:rFonts w:asciiTheme="minorEastAsia" w:eastAsiaTheme="minorEastAsia" w:hAnsiTheme="minorEastAsia" w:cstheme="minorEastAsia" w:hint="eastAsia"/>
          <w:sz w:val="24"/>
        </w:rPr>
        <w:t>2022</w:t>
      </w:r>
      <w:r>
        <w:rPr>
          <w:rFonts w:asciiTheme="minorEastAsia" w:eastAsiaTheme="minorEastAsia" w:hAnsiTheme="minorEastAsia" w:cstheme="minorEastAsia" w:hint="eastAsia"/>
          <w:sz w:val="24"/>
        </w:rPr>
        <w:t>年年度股东大会审议通过了《关于〈江苏吴中医药发展股份有限公司</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年度向特定对象发行</w:t>
      </w:r>
      <w:r>
        <w:rPr>
          <w:rFonts w:asciiTheme="minorEastAsia" w:eastAsiaTheme="minorEastAsia" w:hAnsiTheme="minorEastAsia" w:cstheme="minorEastAsia" w:hint="eastAsia"/>
          <w:sz w:val="24"/>
        </w:rPr>
        <w:t>A</w:t>
      </w:r>
      <w:r>
        <w:rPr>
          <w:rFonts w:asciiTheme="minorEastAsia" w:eastAsiaTheme="minorEastAsia" w:hAnsiTheme="minorEastAsia" w:cstheme="minorEastAsia" w:hint="eastAsia"/>
          <w:sz w:val="24"/>
        </w:rPr>
        <w:t>股股票方案〉的议案》等相关议案。</w:t>
      </w:r>
    </w:p>
    <w:p w:rsidR="009379DE" w:rsidRDefault="001D544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日，公司对外披露《江苏吴中医药发展股份有限公司关于</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年度向特定对象发行</w:t>
      </w:r>
      <w:r>
        <w:rPr>
          <w:rFonts w:asciiTheme="minorEastAsia" w:eastAsiaTheme="minorEastAsia" w:hAnsiTheme="minorEastAsia" w:cstheme="minorEastAsia" w:hint="eastAsia"/>
          <w:sz w:val="24"/>
        </w:rPr>
        <w:t>A</w:t>
      </w:r>
      <w:r>
        <w:rPr>
          <w:rFonts w:asciiTheme="minorEastAsia" w:eastAsiaTheme="minorEastAsia" w:hAnsiTheme="minorEastAsia" w:cstheme="minorEastAsia" w:hint="eastAsia"/>
          <w:sz w:val="24"/>
        </w:rPr>
        <w:t>股股票申请获得上海证券交易所受理的公告》。公司收到上海证券交易所出具的《关于受理江苏吴中医药发展股份有限公司沪市主板上市公司发行证券申请的通</w:t>
      </w:r>
      <w:r>
        <w:rPr>
          <w:rFonts w:asciiTheme="minorEastAsia" w:eastAsiaTheme="minorEastAsia" w:hAnsiTheme="minorEastAsia" w:cstheme="minorEastAsia" w:hint="eastAsia"/>
          <w:sz w:val="24"/>
        </w:rPr>
        <w:t>知》（上证上审（再融资）〔</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537</w:t>
      </w:r>
      <w:r>
        <w:rPr>
          <w:rFonts w:asciiTheme="minorEastAsia" w:eastAsiaTheme="minorEastAsia" w:hAnsiTheme="minorEastAsia" w:cstheme="minorEastAsia" w:hint="eastAsia"/>
          <w:sz w:val="24"/>
        </w:rPr>
        <w:t>号），上交所依据相关规定对公司报送的发行证券的募集说明书及相关申请文件进行了核对，认为该项申请文件齐备，符合法定形式，决定予以受理并依法进行审核。</w:t>
      </w:r>
    </w:p>
    <w:p w:rsidR="009379DE" w:rsidRDefault="001D544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t>日，公司收到上交所出具的《关于江苏吴中医药发展股份有限公司向特定对象发行股票申请文件的审核问询函》（上证上审（再融资）</w:t>
      </w:r>
      <w:r>
        <w:rPr>
          <w:rFonts w:asciiTheme="minorEastAsia" w:eastAsiaTheme="minorEastAsia" w:hAnsiTheme="minorEastAsia" w:cstheme="minorEastAsia" w:hint="eastAsia"/>
          <w:sz w:val="24"/>
        </w:rPr>
        <w:lastRenderedPageBreak/>
        <w:t>〔</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601</w:t>
      </w:r>
      <w:r>
        <w:rPr>
          <w:rFonts w:asciiTheme="minorEastAsia" w:eastAsiaTheme="minorEastAsia" w:hAnsiTheme="minorEastAsia" w:cstheme="minorEastAsia" w:hint="eastAsia"/>
          <w:sz w:val="24"/>
        </w:rPr>
        <w:t>号）（以下简称“《问询函》”），上交所审核机构对公司向特定对象发行股票申请文件进行了审核，并形成了首轮问询问题。</w:t>
      </w:r>
    </w:p>
    <w:p w:rsidR="009379DE" w:rsidRDefault="001D544D">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五</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日，公司对外披露了《江苏</w:t>
      </w:r>
      <w:r>
        <w:rPr>
          <w:rFonts w:asciiTheme="minorEastAsia" w:eastAsiaTheme="minorEastAsia" w:hAnsiTheme="minorEastAsia" w:cstheme="minorEastAsia" w:hint="eastAsia"/>
          <w:sz w:val="24"/>
        </w:rPr>
        <w:t>吴中医药发展股份有限公司关于向特定对象发行</w:t>
      </w:r>
      <w:r>
        <w:rPr>
          <w:rFonts w:asciiTheme="minorEastAsia" w:eastAsiaTheme="minorEastAsia" w:hAnsiTheme="minorEastAsia" w:cstheme="minorEastAsia" w:hint="eastAsia"/>
          <w:sz w:val="24"/>
        </w:rPr>
        <w:t>A</w:t>
      </w:r>
      <w:r>
        <w:rPr>
          <w:rFonts w:asciiTheme="minorEastAsia" w:eastAsiaTheme="minorEastAsia" w:hAnsiTheme="minorEastAsia" w:cstheme="minorEastAsia" w:hint="eastAsia"/>
          <w:sz w:val="24"/>
        </w:rPr>
        <w:t>股股票募集说明书等申请文件财务数据更新的提示性公告》。鉴于公司于</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29</w:t>
      </w:r>
      <w:r>
        <w:rPr>
          <w:rFonts w:asciiTheme="minorEastAsia" w:eastAsiaTheme="minorEastAsia" w:hAnsiTheme="minorEastAsia" w:cstheme="minorEastAsia" w:hint="eastAsia"/>
          <w:sz w:val="24"/>
        </w:rPr>
        <w:t>日披露了《</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年半年度报告》，公司按照相关要求会同中介机构对募集说明书等申请文件的财务数据及其他变动事项进行内容更新。具体内容详见公司在上交所网站（</w:t>
      </w:r>
      <w:r>
        <w:rPr>
          <w:rFonts w:asciiTheme="minorEastAsia" w:eastAsiaTheme="minorEastAsia" w:hAnsiTheme="minorEastAsia" w:cstheme="minorEastAsia" w:hint="eastAsia"/>
          <w:sz w:val="24"/>
        </w:rPr>
        <w:t>www.sse.com.cn</w:t>
      </w:r>
      <w:r>
        <w:rPr>
          <w:rFonts w:asciiTheme="minorEastAsia" w:eastAsiaTheme="minorEastAsia" w:hAnsiTheme="minorEastAsia" w:cstheme="minorEastAsia" w:hint="eastAsia"/>
          <w:sz w:val="24"/>
        </w:rPr>
        <w:t>）披露的《江苏吴中医药发展股份有限公司向特定对象发行股票募集说明书（申报稿）》（</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年半年度财务数据更新版）等相关文件。</w:t>
      </w:r>
    </w:p>
    <w:p w:rsidR="009379DE" w:rsidRDefault="001D544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六</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日，公司对外披露了《江苏吴中医药发展股份有限公司关于向特定对象发行股票申请文件的审核问询函回复及募集说明书等申请文件更新的提示性公告》等相关文件，根据上交所的审核意见，公司与相关中介机构对《江苏吴中医药发展股份有限公司向特定对象股票募集说明书（修订稿）》等申请文件的部分内容进行了相应的补充、更新和修订，具体内容详见公司同日在上交所网站（</w:t>
      </w:r>
      <w:r>
        <w:rPr>
          <w:rFonts w:asciiTheme="minorEastAsia" w:eastAsiaTheme="minorEastAsia" w:hAnsiTheme="minorEastAsia" w:cstheme="minorEastAsia" w:hint="eastAsia"/>
          <w:sz w:val="24"/>
        </w:rPr>
        <w:t>www.sse.com.cn</w:t>
      </w:r>
      <w:r>
        <w:rPr>
          <w:rFonts w:asciiTheme="minorEastAsia" w:eastAsiaTheme="minorEastAsia" w:hAnsiTheme="minorEastAsia" w:cstheme="minorEastAsia" w:hint="eastAsia"/>
          <w:sz w:val="24"/>
        </w:rPr>
        <w:t>）披露的募集说明书（修订稿）等相关文件。</w:t>
      </w:r>
    </w:p>
    <w:p w:rsidR="009379DE" w:rsidRDefault="001D544D">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二、终止向特定对象发行股票事项并撤回申请文件的原因</w:t>
      </w:r>
    </w:p>
    <w:p w:rsidR="009379DE" w:rsidRDefault="001D544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公司自</w:t>
      </w:r>
      <w:r>
        <w:rPr>
          <w:rFonts w:asciiTheme="minorEastAsia" w:eastAsiaTheme="minorEastAsia" w:hAnsiTheme="minorEastAsia" w:hint="eastAsia"/>
          <w:sz w:val="24"/>
        </w:rPr>
        <w:t>2023</w:t>
      </w:r>
      <w:r>
        <w:rPr>
          <w:rFonts w:asciiTheme="minorEastAsia" w:eastAsiaTheme="minorEastAsia" w:hAnsiTheme="minorEastAsia" w:hint="eastAsia"/>
          <w:sz w:val="24"/>
        </w:rPr>
        <w:t>年度向特定对象发行</w:t>
      </w:r>
      <w:r>
        <w:rPr>
          <w:rFonts w:asciiTheme="minorEastAsia" w:eastAsiaTheme="minorEastAsia" w:hAnsiTheme="minorEastAsia" w:hint="eastAsia"/>
          <w:sz w:val="24"/>
        </w:rPr>
        <w:t>股票方案公布以来，一直与中介机构积极推进相关工作。现综合考虑资本市场环境</w:t>
      </w:r>
      <w:r>
        <w:rPr>
          <w:rFonts w:asciiTheme="minorEastAsia" w:eastAsiaTheme="minorEastAsia" w:hAnsiTheme="minorEastAsia" w:cstheme="minorEastAsia" w:hint="eastAsia"/>
          <w:sz w:val="24"/>
        </w:rPr>
        <w:t>变化</w:t>
      </w:r>
      <w:r>
        <w:rPr>
          <w:rFonts w:asciiTheme="minorEastAsia" w:eastAsiaTheme="minorEastAsia" w:hAnsiTheme="minorEastAsia" w:hint="eastAsia"/>
          <w:sz w:val="24"/>
        </w:rPr>
        <w:t>并结合公司整体发展规划等因素，经与相关各方充分沟通及审慎分析与论证，公司决定终止本次向特定对象发行股票事项并撤回申请文件。</w:t>
      </w:r>
    </w:p>
    <w:p w:rsidR="009379DE" w:rsidRDefault="001D544D">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三、终止本次向特定对象发行股票事项的审议程序</w:t>
      </w:r>
    </w:p>
    <w:p w:rsidR="009379DE" w:rsidRDefault="001D544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（一）董事会审议情况</w:t>
      </w:r>
    </w:p>
    <w:p w:rsidR="009379DE" w:rsidRDefault="001D544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公司于</w:t>
      </w:r>
      <w:r>
        <w:rPr>
          <w:rFonts w:asciiTheme="minorEastAsia" w:eastAsiaTheme="minorEastAsia" w:hAnsiTheme="minorEastAsia" w:hint="eastAsia"/>
          <w:sz w:val="24"/>
        </w:rPr>
        <w:t>2024</w:t>
      </w:r>
      <w:r>
        <w:rPr>
          <w:rFonts w:asciiTheme="minorEastAsia" w:eastAsiaTheme="minorEastAsia" w:hAnsiTheme="minorEastAsia" w:hint="eastAsia"/>
          <w:sz w:val="24"/>
        </w:rPr>
        <w:t>年</w:t>
      </w:r>
      <w:r>
        <w:rPr>
          <w:rFonts w:asciiTheme="minorEastAsia" w:eastAsiaTheme="minorEastAsia" w:hAnsiTheme="minorEastAsia" w:hint="eastAsia"/>
          <w:sz w:val="24"/>
        </w:rPr>
        <w:t>1</w:t>
      </w:r>
      <w:r>
        <w:rPr>
          <w:rFonts w:asciiTheme="minorEastAsia" w:eastAsiaTheme="minorEastAsia" w:hAnsiTheme="minorEastAsia" w:hint="eastAsia"/>
          <w:sz w:val="24"/>
        </w:rPr>
        <w:t>月</w:t>
      </w:r>
      <w:r>
        <w:rPr>
          <w:rFonts w:asciiTheme="minorEastAsia" w:eastAsiaTheme="minorEastAsia" w:hAnsiTheme="minorEastAsia" w:hint="eastAsia"/>
          <w:sz w:val="24"/>
        </w:rPr>
        <w:t>4</w:t>
      </w:r>
      <w:r>
        <w:rPr>
          <w:rFonts w:asciiTheme="minorEastAsia" w:eastAsiaTheme="minorEastAsia" w:hAnsiTheme="minorEastAsia" w:hint="eastAsia"/>
          <w:sz w:val="24"/>
        </w:rPr>
        <w:t>日召开第十届董事会</w:t>
      </w:r>
      <w:r>
        <w:rPr>
          <w:rFonts w:asciiTheme="minorEastAsia" w:eastAsiaTheme="minorEastAsia" w:hAnsiTheme="minorEastAsia" w:hint="eastAsia"/>
          <w:sz w:val="24"/>
        </w:rPr>
        <w:t>2024</w:t>
      </w:r>
      <w:r>
        <w:rPr>
          <w:rFonts w:asciiTheme="minorEastAsia" w:eastAsiaTheme="minorEastAsia" w:hAnsiTheme="minorEastAsia" w:hint="eastAsia"/>
          <w:sz w:val="24"/>
        </w:rPr>
        <w:t>年第一次临时会议（通讯表决），审议通过</w:t>
      </w:r>
      <w:r>
        <w:rPr>
          <w:rFonts w:asciiTheme="minorEastAsia" w:eastAsiaTheme="minorEastAsia" w:hAnsiTheme="minorEastAsia" w:cstheme="minorEastAsia" w:hint="eastAsia"/>
          <w:sz w:val="24"/>
        </w:rPr>
        <w:t>《关于终止</w:t>
      </w:r>
      <w:r>
        <w:rPr>
          <w:rFonts w:asciiTheme="minorEastAsia" w:eastAsiaTheme="minorEastAsia" w:hAnsiTheme="minorEastAsia" w:cstheme="minorEastAsia" w:hint="eastAsia"/>
          <w:sz w:val="24"/>
        </w:rPr>
        <w:t>2023</w:t>
      </w:r>
      <w:r>
        <w:rPr>
          <w:rFonts w:asciiTheme="minorEastAsia" w:eastAsiaTheme="minorEastAsia" w:hAnsiTheme="minorEastAsia" w:cstheme="minorEastAsia" w:hint="eastAsia"/>
          <w:sz w:val="24"/>
        </w:rPr>
        <w:t>年度向特定对象发行股票事项并撤回申请文件的议案》</w:t>
      </w:r>
      <w:r>
        <w:rPr>
          <w:rFonts w:asciiTheme="minorEastAsia" w:eastAsiaTheme="minorEastAsia" w:hAnsiTheme="minorEastAsia" w:hint="eastAsia"/>
          <w:sz w:val="24"/>
        </w:rPr>
        <w:t>，董事会同意公司终止</w:t>
      </w:r>
      <w:r>
        <w:rPr>
          <w:rFonts w:asciiTheme="minorEastAsia" w:eastAsiaTheme="minorEastAsia" w:hAnsiTheme="minorEastAsia" w:hint="eastAsia"/>
          <w:sz w:val="24"/>
        </w:rPr>
        <w:t>2023</w:t>
      </w:r>
      <w:r>
        <w:rPr>
          <w:rFonts w:asciiTheme="minorEastAsia" w:eastAsiaTheme="minorEastAsia" w:hAnsiTheme="minorEastAsia" w:hint="eastAsia"/>
          <w:sz w:val="24"/>
        </w:rPr>
        <w:t>年度向特定对象发行股票事项并撤回申请文件。鉴于公司</w:t>
      </w:r>
      <w:r>
        <w:rPr>
          <w:rFonts w:asciiTheme="minorEastAsia" w:eastAsiaTheme="minorEastAsia" w:hAnsiTheme="minorEastAsia" w:hint="eastAsia"/>
          <w:sz w:val="24"/>
        </w:rPr>
        <w:t>2022</w:t>
      </w:r>
      <w:r>
        <w:rPr>
          <w:rFonts w:asciiTheme="minorEastAsia" w:eastAsiaTheme="minorEastAsia" w:hAnsiTheme="minorEastAsia" w:hint="eastAsia"/>
          <w:sz w:val="24"/>
        </w:rPr>
        <w:t>年年度</w:t>
      </w:r>
      <w:r>
        <w:rPr>
          <w:rFonts w:asciiTheme="minorEastAsia" w:eastAsiaTheme="minorEastAsia" w:hAnsiTheme="minorEastAsia" w:hint="eastAsia"/>
          <w:sz w:val="24"/>
        </w:rPr>
        <w:t>股东大会已授权董事会办理本次向特定对象发行股票相关事宜，且该等授权尚在有效期内，故本次关于终止向特定对象发行股票事项无须提交股东大会审议。</w:t>
      </w:r>
    </w:p>
    <w:p w:rsidR="009379DE" w:rsidRDefault="001D544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（二）监事会审议情况</w:t>
      </w:r>
    </w:p>
    <w:p w:rsidR="009379DE" w:rsidRDefault="001D544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公司于</w:t>
      </w:r>
      <w:r>
        <w:rPr>
          <w:rFonts w:asciiTheme="minorEastAsia" w:eastAsiaTheme="minorEastAsia" w:hAnsiTheme="minorEastAsia" w:hint="eastAsia"/>
          <w:sz w:val="24"/>
        </w:rPr>
        <w:t>2024</w:t>
      </w:r>
      <w:r>
        <w:rPr>
          <w:rFonts w:asciiTheme="minorEastAsia" w:eastAsiaTheme="minorEastAsia" w:hAnsiTheme="minorEastAsia" w:hint="eastAsia"/>
          <w:sz w:val="24"/>
        </w:rPr>
        <w:t>年</w:t>
      </w:r>
      <w:r>
        <w:rPr>
          <w:rFonts w:asciiTheme="minorEastAsia" w:eastAsiaTheme="minorEastAsia" w:hAnsiTheme="minorEastAsia" w:hint="eastAsia"/>
          <w:sz w:val="24"/>
        </w:rPr>
        <w:t>1</w:t>
      </w:r>
      <w:r>
        <w:rPr>
          <w:rFonts w:asciiTheme="minorEastAsia" w:eastAsiaTheme="minorEastAsia" w:hAnsiTheme="minorEastAsia" w:hint="eastAsia"/>
          <w:sz w:val="24"/>
        </w:rPr>
        <w:t>月</w:t>
      </w:r>
      <w:r>
        <w:rPr>
          <w:rFonts w:asciiTheme="minorEastAsia" w:eastAsiaTheme="minorEastAsia" w:hAnsiTheme="minorEastAsia" w:hint="eastAsia"/>
          <w:sz w:val="24"/>
        </w:rPr>
        <w:t>4</w:t>
      </w:r>
      <w:r>
        <w:rPr>
          <w:rFonts w:asciiTheme="minorEastAsia" w:eastAsiaTheme="minorEastAsia" w:hAnsiTheme="minorEastAsia" w:hint="eastAsia"/>
          <w:sz w:val="24"/>
        </w:rPr>
        <w:t>日召开第十届监事会</w:t>
      </w:r>
      <w:r>
        <w:rPr>
          <w:rFonts w:asciiTheme="minorEastAsia" w:eastAsiaTheme="minorEastAsia" w:hAnsiTheme="minorEastAsia" w:hint="eastAsia"/>
          <w:sz w:val="24"/>
        </w:rPr>
        <w:t>2024</w:t>
      </w:r>
      <w:r>
        <w:rPr>
          <w:rFonts w:asciiTheme="minorEastAsia" w:eastAsiaTheme="minorEastAsia" w:hAnsiTheme="minorEastAsia" w:hint="eastAsia"/>
          <w:sz w:val="24"/>
        </w:rPr>
        <w:t>年第一次临时会议（通讯表决），审议通过《关于终止</w:t>
      </w:r>
      <w:r>
        <w:rPr>
          <w:rFonts w:asciiTheme="minorEastAsia" w:eastAsiaTheme="minorEastAsia" w:hAnsiTheme="minorEastAsia" w:hint="eastAsia"/>
          <w:sz w:val="24"/>
        </w:rPr>
        <w:t>2023</w:t>
      </w:r>
      <w:r>
        <w:rPr>
          <w:rFonts w:asciiTheme="minorEastAsia" w:eastAsiaTheme="minorEastAsia" w:hAnsiTheme="minorEastAsia" w:hint="eastAsia"/>
          <w:sz w:val="24"/>
        </w:rPr>
        <w:t>年度向特定对象发行股票事项并撤回申请文件的议案》。监事会认为：公司终止本次向特定对象发行股票事项不会对公司正常生产经营造成重大影响，不存在损害公司及全体股东利益的情形。同意公司终止本次向特定对象发行股票事项并撤回申请材料。</w:t>
      </w:r>
    </w:p>
    <w:p w:rsidR="009379DE" w:rsidRDefault="001D544D">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（三）独立董事事前认可意见</w:t>
      </w:r>
    </w:p>
    <w:p w:rsidR="009379DE" w:rsidRDefault="001D544D">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公司终止</w:t>
      </w:r>
      <w:r>
        <w:rPr>
          <w:rFonts w:asciiTheme="minorEastAsia" w:eastAsiaTheme="minorEastAsia" w:hAnsiTheme="minorEastAsia" w:hint="eastAsia"/>
          <w:bCs/>
          <w:sz w:val="24"/>
        </w:rPr>
        <w:t>2023</w:t>
      </w:r>
      <w:r>
        <w:rPr>
          <w:rFonts w:asciiTheme="minorEastAsia" w:eastAsiaTheme="minorEastAsia" w:hAnsiTheme="minorEastAsia" w:hint="eastAsia"/>
          <w:bCs/>
          <w:sz w:val="24"/>
        </w:rPr>
        <w:t>年度向特定对象发行股票事项，是基于资本市场环境变化及公司整体发展规划等因素，经与相关各方充分沟通及审慎分析后作出的决定。该事项审议程序符合有关法律、法规和《公司章程》的规定，不存在损害公司及股东、特别是中小股东利益的情形。综上所述，我们一致同意将该事项提交董事会审议，关联董事应回避表决。</w:t>
      </w:r>
    </w:p>
    <w:p w:rsidR="009379DE" w:rsidRDefault="001D544D">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四、</w:t>
      </w:r>
      <w:r w:rsidRPr="001D544D">
        <w:rPr>
          <w:rFonts w:asciiTheme="minorEastAsia" w:eastAsiaTheme="minorEastAsia" w:hAnsiTheme="minorEastAsia" w:hint="eastAsia"/>
          <w:b/>
          <w:sz w:val="24"/>
        </w:rPr>
        <w:t>终止本次向特定对象发行股票事项对公司的影响</w:t>
      </w:r>
    </w:p>
    <w:p w:rsidR="009379DE" w:rsidRDefault="001D544D">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公司目前各项生产经营活动均正常进行，终止向特定对象发行股票事项并撤回相关申请文件是经公司管理层、中介机构等相关各方充分沟通、审慎分析</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的决策，不会对公司正常经营与持续稳定发展造成重大不利影响，</w:t>
      </w:r>
      <w:r>
        <w:rPr>
          <w:rFonts w:asciiTheme="minorEastAsia" w:eastAsiaTheme="minorEastAsia" w:hAnsiTheme="minorEastAsia" w:hint="eastAsia"/>
          <w:sz w:val="24"/>
        </w:rPr>
        <w:t>不存在损害公司及全体股东，特别是中小股东利益的情形。本次申请撤回</w:t>
      </w:r>
      <w:r>
        <w:rPr>
          <w:rFonts w:asciiTheme="minorEastAsia" w:eastAsiaTheme="minorEastAsia" w:hAnsiTheme="minorEastAsia" w:hint="eastAsia"/>
          <w:sz w:val="24"/>
        </w:rPr>
        <w:t>2023</w:t>
      </w:r>
      <w:r>
        <w:rPr>
          <w:rFonts w:asciiTheme="minorEastAsia" w:eastAsiaTheme="minorEastAsia" w:hAnsiTheme="minorEastAsia" w:hint="eastAsia"/>
          <w:sz w:val="24"/>
        </w:rPr>
        <w:t>年度向特定对象发行股票申请文件尚需上交所同意，公司将在获得上交所的同意后，及时履行相关信息披露义务。</w:t>
      </w:r>
    </w:p>
    <w:p w:rsidR="001D544D" w:rsidRPr="001D544D" w:rsidRDefault="001D544D" w:rsidP="001D544D">
      <w:pPr>
        <w:pStyle w:val="a0"/>
      </w:pPr>
    </w:p>
    <w:p w:rsidR="009379DE" w:rsidRDefault="001D544D">
      <w:pPr>
        <w:spacing w:line="420" w:lineRule="exact"/>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特此公告。</w:t>
      </w:r>
    </w:p>
    <w:p w:rsidR="001D544D" w:rsidRPr="001D544D" w:rsidRDefault="001D544D" w:rsidP="001D544D">
      <w:pPr>
        <w:pStyle w:val="a0"/>
      </w:pPr>
      <w:bookmarkStart w:id="0" w:name="_GoBack"/>
      <w:bookmarkEnd w:id="0"/>
    </w:p>
    <w:p w:rsidR="009379DE" w:rsidRDefault="001D544D">
      <w:pPr>
        <w:pStyle w:val="a7"/>
        <w:adjustRightInd w:val="0"/>
        <w:snapToGrid w:val="0"/>
        <w:spacing w:before="0" w:beforeAutospacing="0" w:after="0" w:afterAutospacing="0" w:line="420" w:lineRule="exact"/>
        <w:ind w:firstLineChars="200" w:firstLine="480"/>
        <w:jc w:val="right"/>
        <w:rPr>
          <w:rFonts w:cs="Arial"/>
        </w:rPr>
      </w:pPr>
      <w:r>
        <w:rPr>
          <w:rFonts w:cs="Arial" w:hint="eastAsia"/>
        </w:rPr>
        <w:t>江苏吴中医药发展股份有限公司</w:t>
      </w:r>
    </w:p>
    <w:p w:rsidR="009379DE" w:rsidRDefault="001D544D">
      <w:pPr>
        <w:pStyle w:val="a7"/>
        <w:adjustRightInd w:val="0"/>
        <w:snapToGrid w:val="0"/>
        <w:spacing w:before="0" w:beforeAutospacing="0" w:after="0" w:afterAutospacing="0" w:line="420" w:lineRule="exact"/>
        <w:ind w:right="1200" w:firstLineChars="200" w:firstLine="480"/>
        <w:jc w:val="right"/>
        <w:rPr>
          <w:rFonts w:cs="Arial"/>
        </w:rPr>
      </w:pPr>
      <w:r>
        <w:rPr>
          <w:rFonts w:cs="Arial" w:hint="eastAsia"/>
        </w:rPr>
        <w:t>董事会</w:t>
      </w:r>
      <w:r>
        <w:rPr>
          <w:rFonts w:cs="Arial" w:hint="eastAsia"/>
        </w:rPr>
        <w:t xml:space="preserve">      </w:t>
      </w:r>
    </w:p>
    <w:p w:rsidR="009379DE" w:rsidRDefault="001D544D">
      <w:pPr>
        <w:pStyle w:val="a7"/>
        <w:adjustRightInd w:val="0"/>
        <w:snapToGrid w:val="0"/>
        <w:spacing w:before="0" w:beforeAutospacing="0" w:after="0" w:afterAutospacing="0" w:line="420" w:lineRule="exact"/>
        <w:ind w:right="720" w:firstLineChars="200" w:firstLine="480"/>
        <w:jc w:val="right"/>
        <w:rPr>
          <w:rFonts w:asciiTheme="minorEastAsia" w:eastAsiaTheme="minorEastAsia" w:hAnsiTheme="minorEastAsia"/>
        </w:rPr>
      </w:pPr>
      <w:r>
        <w:rPr>
          <w:rFonts w:cs="Arial" w:hint="eastAsia"/>
        </w:rPr>
        <w:t>2024</w:t>
      </w:r>
      <w:r>
        <w:rPr>
          <w:rFonts w:cs="Arial" w:hint="eastAsia"/>
        </w:rPr>
        <w:t>年</w:t>
      </w:r>
      <w:r>
        <w:rPr>
          <w:rFonts w:cs="Arial" w:hint="eastAsia"/>
        </w:rPr>
        <w:t>1</w:t>
      </w:r>
      <w:r>
        <w:rPr>
          <w:rFonts w:cs="Arial" w:hint="eastAsia"/>
        </w:rPr>
        <w:t>月</w:t>
      </w:r>
      <w:r>
        <w:rPr>
          <w:rFonts w:cs="Arial" w:hint="eastAsia"/>
        </w:rPr>
        <w:t>5</w:t>
      </w:r>
      <w:r>
        <w:rPr>
          <w:rFonts w:cs="Arial" w:hint="eastAsia"/>
        </w:rPr>
        <w:t>日</w:t>
      </w:r>
    </w:p>
    <w:sectPr w:rsidR="00937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DkyNTZjMzMwNGNiNWI4YzBkN2FjZjU1MzgyMDgifQ=="/>
  </w:docVars>
  <w:rsids>
    <w:rsidRoot w:val="004B1CF2"/>
    <w:rsid w:val="00002B9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97104"/>
    <w:rsid w:val="001A6F91"/>
    <w:rsid w:val="001D1578"/>
    <w:rsid w:val="001D1E21"/>
    <w:rsid w:val="001D544D"/>
    <w:rsid w:val="001E31F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A3A1A"/>
    <w:rsid w:val="003B5345"/>
    <w:rsid w:val="003C607D"/>
    <w:rsid w:val="003D0C3B"/>
    <w:rsid w:val="003D3FFF"/>
    <w:rsid w:val="003E355B"/>
    <w:rsid w:val="003F1B67"/>
    <w:rsid w:val="0041130A"/>
    <w:rsid w:val="0041720E"/>
    <w:rsid w:val="004502F4"/>
    <w:rsid w:val="00496E8A"/>
    <w:rsid w:val="004A1EF2"/>
    <w:rsid w:val="004A3EBD"/>
    <w:rsid w:val="004B1CF2"/>
    <w:rsid w:val="004C27B9"/>
    <w:rsid w:val="004C3DB4"/>
    <w:rsid w:val="004E363D"/>
    <w:rsid w:val="004F1ED6"/>
    <w:rsid w:val="004F1F15"/>
    <w:rsid w:val="0054311D"/>
    <w:rsid w:val="0056118D"/>
    <w:rsid w:val="005619BD"/>
    <w:rsid w:val="005712CB"/>
    <w:rsid w:val="00577CBB"/>
    <w:rsid w:val="00584E96"/>
    <w:rsid w:val="00587ACB"/>
    <w:rsid w:val="005B4F18"/>
    <w:rsid w:val="005C3668"/>
    <w:rsid w:val="005D4ACB"/>
    <w:rsid w:val="005E022D"/>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379DE"/>
    <w:rsid w:val="009515F8"/>
    <w:rsid w:val="00955A3F"/>
    <w:rsid w:val="00960430"/>
    <w:rsid w:val="00967AA4"/>
    <w:rsid w:val="0098466D"/>
    <w:rsid w:val="00A014DA"/>
    <w:rsid w:val="00A05A16"/>
    <w:rsid w:val="00A267F9"/>
    <w:rsid w:val="00A47583"/>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43D53"/>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488F"/>
    <w:rsid w:val="00EB6BD3"/>
    <w:rsid w:val="00EB7FBA"/>
    <w:rsid w:val="00EC76C0"/>
    <w:rsid w:val="00EF67AA"/>
    <w:rsid w:val="00F03FA2"/>
    <w:rsid w:val="00F168FB"/>
    <w:rsid w:val="00F21312"/>
    <w:rsid w:val="00F23D77"/>
    <w:rsid w:val="00F25299"/>
    <w:rsid w:val="00F642E6"/>
    <w:rsid w:val="00F6574C"/>
    <w:rsid w:val="00FA5496"/>
    <w:rsid w:val="00FB56C5"/>
    <w:rsid w:val="00FB79DD"/>
    <w:rsid w:val="00FE4FBE"/>
    <w:rsid w:val="00FE5ACA"/>
    <w:rsid w:val="01524A0A"/>
    <w:rsid w:val="01B2266B"/>
    <w:rsid w:val="023F2212"/>
    <w:rsid w:val="03B15391"/>
    <w:rsid w:val="05DF4D8A"/>
    <w:rsid w:val="068858C6"/>
    <w:rsid w:val="06B70191"/>
    <w:rsid w:val="084C109D"/>
    <w:rsid w:val="08803584"/>
    <w:rsid w:val="089F7712"/>
    <w:rsid w:val="09B2776D"/>
    <w:rsid w:val="09D27E0F"/>
    <w:rsid w:val="0A2772DF"/>
    <w:rsid w:val="0CA34463"/>
    <w:rsid w:val="0D0429D6"/>
    <w:rsid w:val="0D0E73B0"/>
    <w:rsid w:val="0D1B557D"/>
    <w:rsid w:val="0DE57A5E"/>
    <w:rsid w:val="0E7E2314"/>
    <w:rsid w:val="103E3AEC"/>
    <w:rsid w:val="123C051C"/>
    <w:rsid w:val="13712447"/>
    <w:rsid w:val="1380268A"/>
    <w:rsid w:val="145853B5"/>
    <w:rsid w:val="14661880"/>
    <w:rsid w:val="15984BA7"/>
    <w:rsid w:val="16325598"/>
    <w:rsid w:val="171750B3"/>
    <w:rsid w:val="17AC1CA0"/>
    <w:rsid w:val="18A85B6C"/>
    <w:rsid w:val="190D49C0"/>
    <w:rsid w:val="198E403D"/>
    <w:rsid w:val="1A725422"/>
    <w:rsid w:val="1AA33E4F"/>
    <w:rsid w:val="1BC670A8"/>
    <w:rsid w:val="1CDF6673"/>
    <w:rsid w:val="1E82375A"/>
    <w:rsid w:val="1EBF675C"/>
    <w:rsid w:val="1F013CF9"/>
    <w:rsid w:val="1F980D5B"/>
    <w:rsid w:val="1FF561AE"/>
    <w:rsid w:val="209459C7"/>
    <w:rsid w:val="20A24E03"/>
    <w:rsid w:val="21395743"/>
    <w:rsid w:val="219A525F"/>
    <w:rsid w:val="21F9176A"/>
    <w:rsid w:val="22564055"/>
    <w:rsid w:val="23082BE6"/>
    <w:rsid w:val="240A6253"/>
    <w:rsid w:val="26073C29"/>
    <w:rsid w:val="273D4376"/>
    <w:rsid w:val="277200BB"/>
    <w:rsid w:val="277D71B5"/>
    <w:rsid w:val="27C82043"/>
    <w:rsid w:val="282C169F"/>
    <w:rsid w:val="28AF0904"/>
    <w:rsid w:val="2B900159"/>
    <w:rsid w:val="2C4B7881"/>
    <w:rsid w:val="2E0B376C"/>
    <w:rsid w:val="2EC944DF"/>
    <w:rsid w:val="2F171C9D"/>
    <w:rsid w:val="2F682666"/>
    <w:rsid w:val="30E07406"/>
    <w:rsid w:val="32426081"/>
    <w:rsid w:val="33CD3272"/>
    <w:rsid w:val="35845BB2"/>
    <w:rsid w:val="35FB0A81"/>
    <w:rsid w:val="36140CE4"/>
    <w:rsid w:val="37EE5C0F"/>
    <w:rsid w:val="384F42A3"/>
    <w:rsid w:val="38C764E2"/>
    <w:rsid w:val="3971469F"/>
    <w:rsid w:val="39D94971"/>
    <w:rsid w:val="3B043A1D"/>
    <w:rsid w:val="3B570BFC"/>
    <w:rsid w:val="3C1E5FF6"/>
    <w:rsid w:val="3C805325"/>
    <w:rsid w:val="3D17730C"/>
    <w:rsid w:val="3F2C52F0"/>
    <w:rsid w:val="41823372"/>
    <w:rsid w:val="42637904"/>
    <w:rsid w:val="427A45C5"/>
    <w:rsid w:val="44A127CA"/>
    <w:rsid w:val="468240BB"/>
    <w:rsid w:val="47AA14A8"/>
    <w:rsid w:val="48534FA8"/>
    <w:rsid w:val="492E7EB7"/>
    <w:rsid w:val="49667651"/>
    <w:rsid w:val="496D426B"/>
    <w:rsid w:val="49F44C5D"/>
    <w:rsid w:val="4BA83F51"/>
    <w:rsid w:val="4C0A6EB7"/>
    <w:rsid w:val="4C896065"/>
    <w:rsid w:val="4CEC3688"/>
    <w:rsid w:val="4D001B6A"/>
    <w:rsid w:val="4D113D78"/>
    <w:rsid w:val="4ED17C62"/>
    <w:rsid w:val="4F9D7B44"/>
    <w:rsid w:val="50CE127F"/>
    <w:rsid w:val="51C44151"/>
    <w:rsid w:val="52224331"/>
    <w:rsid w:val="52EF1454"/>
    <w:rsid w:val="53034162"/>
    <w:rsid w:val="535449BE"/>
    <w:rsid w:val="538B51AE"/>
    <w:rsid w:val="546240D5"/>
    <w:rsid w:val="548C6722"/>
    <w:rsid w:val="55EA2948"/>
    <w:rsid w:val="576A0C54"/>
    <w:rsid w:val="59611843"/>
    <w:rsid w:val="59BA0B75"/>
    <w:rsid w:val="5A1924BD"/>
    <w:rsid w:val="5A276988"/>
    <w:rsid w:val="5A6715FE"/>
    <w:rsid w:val="5AA63D51"/>
    <w:rsid w:val="5AEF5DC2"/>
    <w:rsid w:val="5DA13381"/>
    <w:rsid w:val="5DF9093A"/>
    <w:rsid w:val="5E4009E5"/>
    <w:rsid w:val="5F677827"/>
    <w:rsid w:val="5FDA37AA"/>
    <w:rsid w:val="60483AFC"/>
    <w:rsid w:val="60AB6843"/>
    <w:rsid w:val="61D17D64"/>
    <w:rsid w:val="61ED56E1"/>
    <w:rsid w:val="61FE4473"/>
    <w:rsid w:val="63870498"/>
    <w:rsid w:val="63AD1167"/>
    <w:rsid w:val="63D74F7B"/>
    <w:rsid w:val="643423CE"/>
    <w:rsid w:val="66C37A39"/>
    <w:rsid w:val="6828049B"/>
    <w:rsid w:val="683A1419"/>
    <w:rsid w:val="697C4273"/>
    <w:rsid w:val="69B33D95"/>
    <w:rsid w:val="6A4E492F"/>
    <w:rsid w:val="6A5F216E"/>
    <w:rsid w:val="6AD17A9C"/>
    <w:rsid w:val="6B772250"/>
    <w:rsid w:val="6C292A34"/>
    <w:rsid w:val="6C394CEB"/>
    <w:rsid w:val="6CA43E69"/>
    <w:rsid w:val="6CFC5A53"/>
    <w:rsid w:val="6D8F68C7"/>
    <w:rsid w:val="6DF94043"/>
    <w:rsid w:val="6F347726"/>
    <w:rsid w:val="6FE729EA"/>
    <w:rsid w:val="73EA2AA9"/>
    <w:rsid w:val="769A0612"/>
    <w:rsid w:val="77CD4BBB"/>
    <w:rsid w:val="79BA2F1D"/>
    <w:rsid w:val="7A4F18B8"/>
    <w:rsid w:val="7B037EC8"/>
    <w:rsid w:val="7B7417F9"/>
    <w:rsid w:val="7C1C2081"/>
    <w:rsid w:val="7C376AA7"/>
    <w:rsid w:val="7CF95B0B"/>
    <w:rsid w:val="7DA74756"/>
    <w:rsid w:val="7E1E5808"/>
    <w:rsid w:val="7E265025"/>
    <w:rsid w:val="7E4408C3"/>
    <w:rsid w:val="7E883A5D"/>
    <w:rsid w:val="7EB51F05"/>
    <w:rsid w:val="7F4F28D1"/>
    <w:rsid w:val="7F53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semiHidden/>
    <w:qFormat/>
    <w:pPr>
      <w:ind w:firstLineChars="200" w:firstLine="420"/>
    </w:pPr>
  </w:style>
  <w:style w:type="paragraph" w:styleId="a4">
    <w:name w:val="Balloon Text"/>
    <w:basedOn w:val="a"/>
    <w:link w:val="Char"/>
    <w:autoRedefine/>
    <w:uiPriority w:val="99"/>
    <w:semiHidden/>
    <w:unhideWhenUsed/>
    <w:qFormat/>
    <w:rPr>
      <w:sz w:val="18"/>
      <w:szCs w:val="18"/>
    </w:rPr>
  </w:style>
  <w:style w:type="paragraph" w:styleId="a5">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8">
    <w:name w:val="List Paragraph"/>
    <w:basedOn w:val="a"/>
    <w:autoRedefine/>
    <w:uiPriority w:val="34"/>
    <w:qFormat/>
    <w:pPr>
      <w:ind w:firstLineChars="200" w:firstLine="420"/>
    </w:pPr>
  </w:style>
  <w:style w:type="character" w:customStyle="1" w:styleId="Char1">
    <w:name w:val="页眉 Char"/>
    <w:basedOn w:val="a1"/>
    <w:link w:val="a6"/>
    <w:autoRedefine/>
    <w:uiPriority w:val="99"/>
    <w:qFormat/>
    <w:rPr>
      <w:rFonts w:ascii="Times New Roman" w:eastAsia="宋体" w:hAnsi="Times New Roman" w:cs="Times New Roman"/>
      <w:sz w:val="18"/>
      <w:szCs w:val="18"/>
    </w:rPr>
  </w:style>
  <w:style w:type="character" w:customStyle="1" w:styleId="Char0">
    <w:name w:val="页脚 Char"/>
    <w:basedOn w:val="a1"/>
    <w:link w:val="a5"/>
    <w:autoRedefine/>
    <w:uiPriority w:val="99"/>
    <w:qFormat/>
    <w:rPr>
      <w:rFonts w:ascii="Times New Roman" w:eastAsia="宋体" w:hAnsi="Times New Roman" w:cs="Times New Roman"/>
      <w:sz w:val="18"/>
      <w:szCs w:val="18"/>
    </w:rPr>
  </w:style>
  <w:style w:type="character" w:customStyle="1" w:styleId="Char">
    <w:name w:val="批注框文本 Char"/>
    <w:basedOn w:val="a1"/>
    <w:link w:val="a4"/>
    <w:autoRedefine/>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semiHidden/>
    <w:qFormat/>
    <w:pPr>
      <w:ind w:firstLineChars="200" w:firstLine="420"/>
    </w:pPr>
  </w:style>
  <w:style w:type="paragraph" w:styleId="a4">
    <w:name w:val="Balloon Text"/>
    <w:basedOn w:val="a"/>
    <w:link w:val="Char"/>
    <w:autoRedefine/>
    <w:uiPriority w:val="99"/>
    <w:semiHidden/>
    <w:unhideWhenUsed/>
    <w:qFormat/>
    <w:rPr>
      <w:sz w:val="18"/>
      <w:szCs w:val="18"/>
    </w:rPr>
  </w:style>
  <w:style w:type="paragraph" w:styleId="a5">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8">
    <w:name w:val="List Paragraph"/>
    <w:basedOn w:val="a"/>
    <w:autoRedefine/>
    <w:uiPriority w:val="34"/>
    <w:qFormat/>
    <w:pPr>
      <w:ind w:firstLineChars="200" w:firstLine="420"/>
    </w:pPr>
  </w:style>
  <w:style w:type="character" w:customStyle="1" w:styleId="Char1">
    <w:name w:val="页眉 Char"/>
    <w:basedOn w:val="a1"/>
    <w:link w:val="a6"/>
    <w:autoRedefine/>
    <w:uiPriority w:val="99"/>
    <w:qFormat/>
    <w:rPr>
      <w:rFonts w:ascii="Times New Roman" w:eastAsia="宋体" w:hAnsi="Times New Roman" w:cs="Times New Roman"/>
      <w:sz w:val="18"/>
      <w:szCs w:val="18"/>
    </w:rPr>
  </w:style>
  <w:style w:type="character" w:customStyle="1" w:styleId="Char0">
    <w:name w:val="页脚 Char"/>
    <w:basedOn w:val="a1"/>
    <w:link w:val="a5"/>
    <w:autoRedefine/>
    <w:uiPriority w:val="99"/>
    <w:qFormat/>
    <w:rPr>
      <w:rFonts w:ascii="Times New Roman" w:eastAsia="宋体" w:hAnsi="Times New Roman" w:cs="Times New Roman"/>
      <w:sz w:val="18"/>
      <w:szCs w:val="18"/>
    </w:rPr>
  </w:style>
  <w:style w:type="character" w:customStyle="1" w:styleId="Char">
    <w:name w:val="批注框文本 Char"/>
    <w:basedOn w:val="a1"/>
    <w:link w:val="a4"/>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60</cp:revision>
  <cp:lastPrinted>2023-01-11T05:15:00Z</cp:lastPrinted>
  <dcterms:created xsi:type="dcterms:W3CDTF">2019-11-29T01:28:00Z</dcterms:created>
  <dcterms:modified xsi:type="dcterms:W3CDTF">2024-01-04T08:10:00Z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566372C9E47A49EDBA95543962F0A8EF</vt:lpwstr>
  </property>
</Properties>
</file>